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19" w:rsidRDefault="00553E6D" w:rsidP="00553E6D">
      <w:pPr>
        <w:spacing w:line="360" w:lineRule="auto"/>
        <w:jc w:val="center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OTROS MECANISMOS DE PARTICIPACIÓN CIUDADANA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El FONDO SOCIAL PARA LA VIVIENDA, con el objeto de fomentar la participación ciudadana y de desarrollar mecanismos que permitan un contacto más directo con la ciudadanía, se encuentra trabajando en las áreas siguientes: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PROGRAMA DE FORMACIÓN FINANCIERA Y DERECHO DE ACCESO A LA INFORMACIÓN.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</w:t>
      </w:r>
      <w:r w:rsidR="008A0F7B">
        <w:rPr>
          <w:rFonts w:eastAsia="Arial Unicode MS"/>
          <w:lang w:val="es-SV"/>
        </w:rPr>
        <w:t>n continuidad al</w:t>
      </w:r>
      <w:r>
        <w:rPr>
          <w:rFonts w:eastAsia="Arial Unicode MS"/>
          <w:lang w:val="es-SV"/>
        </w:rPr>
        <w:t xml:space="preserve"> Programa</w:t>
      </w:r>
      <w:r w:rsidR="008A0F7B">
        <w:rPr>
          <w:rFonts w:eastAsia="Arial Unicode MS"/>
          <w:lang w:val="es-SV"/>
        </w:rPr>
        <w:t xml:space="preserve"> que se comenzó a ejecutar</w:t>
      </w:r>
      <w:r>
        <w:rPr>
          <w:rFonts w:eastAsia="Arial Unicode MS"/>
          <w:lang w:val="es-SV"/>
        </w:rPr>
        <w:t xml:space="preserve"> desde marzo de 2017, </w:t>
      </w:r>
      <w:r w:rsidR="008A0F7B">
        <w:rPr>
          <w:rFonts w:eastAsia="Arial Unicode MS"/>
          <w:lang w:val="es-SV"/>
        </w:rPr>
        <w:t xml:space="preserve">durante el </w:t>
      </w:r>
      <w:r w:rsidR="00120FD9">
        <w:rPr>
          <w:rFonts w:eastAsia="Arial Unicode MS"/>
          <w:lang w:val="es-SV"/>
        </w:rPr>
        <w:t xml:space="preserve">período Enero – </w:t>
      </w:r>
      <w:proofErr w:type="gramStart"/>
      <w:r w:rsidR="00120FD9">
        <w:rPr>
          <w:rFonts w:eastAsia="Arial Unicode MS"/>
          <w:lang w:val="es-SV"/>
        </w:rPr>
        <w:t>M</w:t>
      </w:r>
      <w:r w:rsidR="007C2801">
        <w:rPr>
          <w:rFonts w:eastAsia="Arial Unicode MS"/>
          <w:lang w:val="es-SV"/>
        </w:rPr>
        <w:t>arzo</w:t>
      </w:r>
      <w:proofErr w:type="gramEnd"/>
      <w:r w:rsidR="007C2801">
        <w:rPr>
          <w:rFonts w:eastAsia="Arial Unicode MS"/>
          <w:lang w:val="es-SV"/>
        </w:rPr>
        <w:t xml:space="preserve"> 2019 se</w:t>
      </w:r>
      <w:r w:rsidR="008A0F7B">
        <w:rPr>
          <w:rFonts w:eastAsia="Arial Unicode MS"/>
          <w:lang w:val="es-SV"/>
        </w:rPr>
        <w:t xml:space="preserve"> </w:t>
      </w:r>
      <w:r w:rsidR="007806F3">
        <w:rPr>
          <w:rFonts w:eastAsia="Arial Unicode MS"/>
          <w:lang w:val="es-SV"/>
        </w:rPr>
        <w:t>impart</w:t>
      </w:r>
      <w:r w:rsidR="008A0F7B">
        <w:rPr>
          <w:rFonts w:eastAsia="Arial Unicode MS"/>
          <w:lang w:val="es-SV"/>
        </w:rPr>
        <w:t>ieron las temáticas siguientes:</w:t>
      </w:r>
    </w:p>
    <w:p w:rsidR="008A0F7B" w:rsidRDefault="008A0F7B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987996" w:rsidRPr="008A0F7B" w:rsidRDefault="00553E6D" w:rsidP="008A0F7B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 w:rsidRPr="00553E6D">
        <w:rPr>
          <w:rFonts w:eastAsia="Arial Unicode MS"/>
          <w:b/>
          <w:lang w:val="es-SV"/>
        </w:rPr>
        <w:t>Formación Financiera</w:t>
      </w:r>
      <w:r w:rsidR="00987996">
        <w:rPr>
          <w:rFonts w:eastAsia="Arial Unicode MS"/>
          <w:b/>
          <w:lang w:val="es-SV"/>
        </w:rPr>
        <w:t xml:space="preserve">. </w:t>
      </w:r>
      <w:r w:rsidR="00987996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>e desarrollan aspectos financieros básicos aplicables a la economía personal, tales como: diferencia entre gasto e inversión, cómo elaborar un presupuesto, la práctica fundamental del ahorro y la importancia de invertir en bienes inmuebles, privilegiando esta inversión sobre</w:t>
      </w:r>
      <w:r w:rsidR="008A0F7B">
        <w:rPr>
          <w:rFonts w:eastAsia="Arial Unicode MS"/>
          <w:lang w:val="es-SV"/>
        </w:rPr>
        <w:t xml:space="preserve"> gastos de consumo innecesario.</w:t>
      </w:r>
    </w:p>
    <w:p w:rsidR="00987996" w:rsidRPr="00987996" w:rsidRDefault="00987996" w:rsidP="00987996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EC3832" w:rsidRDefault="00987996" w:rsidP="00553E6D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 xml:space="preserve">Derecho de Acceso a la Información. </w:t>
      </w:r>
      <w:r w:rsidRPr="00987996">
        <w:rPr>
          <w:rFonts w:eastAsia="Arial Unicode MS"/>
          <w:lang w:val="es-SV"/>
        </w:rPr>
        <w:t xml:space="preserve">De manera sencilla </w:t>
      </w:r>
      <w:r w:rsidRPr="00EC3832">
        <w:rPr>
          <w:rFonts w:eastAsia="Arial Unicode MS"/>
          <w:lang w:val="es-SV"/>
        </w:rPr>
        <w:t xml:space="preserve">y </w:t>
      </w:r>
      <w:r w:rsidR="007806F3">
        <w:rPr>
          <w:rFonts w:eastAsia="Arial Unicode MS"/>
          <w:lang w:val="es-SV"/>
        </w:rPr>
        <w:t>con</w:t>
      </w:r>
      <w:r w:rsidRPr="00EC3832">
        <w:rPr>
          <w:rFonts w:eastAsia="Arial Unicode MS"/>
          <w:lang w:val="es-SV"/>
        </w:rPr>
        <w:t xml:space="preserve"> ejemplos prácticos de la vida cotidiana</w:t>
      </w:r>
      <w:r w:rsidR="007806F3">
        <w:rPr>
          <w:rFonts w:eastAsia="Arial Unicode MS"/>
          <w:lang w:val="es-SV"/>
        </w:rPr>
        <w:t>,</w:t>
      </w:r>
      <w:r w:rsidRPr="00EC3832">
        <w:rPr>
          <w:rFonts w:eastAsia="Arial Unicode MS"/>
          <w:lang w:val="es-SV"/>
        </w:rPr>
        <w:t xml:space="preserve"> se e</w:t>
      </w:r>
      <w:r w:rsidR="007806F3">
        <w:rPr>
          <w:rFonts w:eastAsia="Arial Unicode MS"/>
          <w:lang w:val="es-SV"/>
        </w:rPr>
        <w:t>xplic</w:t>
      </w:r>
      <w:r w:rsidRPr="00EC3832">
        <w:rPr>
          <w:rFonts w:eastAsia="Arial Unicode MS"/>
          <w:lang w:val="es-SV"/>
        </w:rPr>
        <w:t>a qué es el Derecho de Acceso a la Información</w:t>
      </w:r>
      <w:r w:rsidR="00EC3832">
        <w:rPr>
          <w:rFonts w:eastAsia="Arial Unicode MS"/>
          <w:lang w:val="es-SV"/>
        </w:rPr>
        <w:t xml:space="preserve"> y su importancia, cómo hacer uso de él, las diferentes clases de información y el Recurso de Apelación con el que cuenta todo ciudadano cuando la información que se ha requerido ha sido negada.</w:t>
      </w:r>
    </w:p>
    <w:p w:rsidR="00EC3832" w:rsidRDefault="00EC3832" w:rsidP="00EC3832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7C2801" w:rsidRDefault="00EC3832" w:rsidP="007C2801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>Protección de Datos Personales.</w:t>
      </w:r>
      <w:r>
        <w:rPr>
          <w:rFonts w:eastAsia="Arial Unicode MS"/>
          <w:lang w:val="es-SV"/>
        </w:rPr>
        <w:t xml:space="preserve"> De la misma forma sencilla, se 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x</w:t>
      </w:r>
      <w:r>
        <w:rPr>
          <w:rFonts w:eastAsia="Arial Unicode MS"/>
          <w:lang w:val="es-SV"/>
        </w:rPr>
        <w:t xml:space="preserve">plica qué son los Datos Personales, la importancia de </w:t>
      </w:r>
      <w:r w:rsidR="007806F3">
        <w:rPr>
          <w:rFonts w:eastAsia="Arial Unicode MS"/>
          <w:lang w:val="es-SV"/>
        </w:rPr>
        <w:t>proteger</w:t>
      </w:r>
      <w:r>
        <w:rPr>
          <w:rFonts w:eastAsia="Arial Unicode MS"/>
          <w:lang w:val="es-SV"/>
        </w:rPr>
        <w:t>los, el derecho a la autodeterminación informativa y las formas tecnológicas a través de las que se puede accesar a dichos dato</w:t>
      </w:r>
      <w:r w:rsidR="007806F3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 xml:space="preserve"> con programas informáticos invasivos</w:t>
      </w:r>
      <w:r w:rsidR="007806F3">
        <w:rPr>
          <w:rFonts w:eastAsia="Arial Unicode MS"/>
          <w:lang w:val="es-SV"/>
        </w:rPr>
        <w:t>, p</w:t>
      </w:r>
      <w:r>
        <w:rPr>
          <w:rFonts w:eastAsia="Arial Unicode MS"/>
          <w:lang w:val="es-SV"/>
        </w:rPr>
        <w:t xml:space="preserve">or ejemplo, a través del uso de </w:t>
      </w:r>
      <w:proofErr w:type="spellStart"/>
      <w:r>
        <w:rPr>
          <w:rFonts w:eastAsia="Arial Unicode MS"/>
          <w:lang w:val="es-SV"/>
        </w:rPr>
        <w:t>Wi</w:t>
      </w:r>
      <w:proofErr w:type="spellEnd"/>
      <w:r>
        <w:rPr>
          <w:rFonts w:eastAsia="Arial Unicode MS"/>
          <w:lang w:val="es-SV"/>
        </w:rPr>
        <w:t xml:space="preserve"> Fi gratis. </w:t>
      </w:r>
    </w:p>
    <w:p w:rsidR="007C2801" w:rsidRPr="007C2801" w:rsidRDefault="007C2801" w:rsidP="007C2801">
      <w:pPr>
        <w:pStyle w:val="Prrafodelista"/>
        <w:rPr>
          <w:rFonts w:eastAsia="Arial Unicode MS"/>
          <w:lang w:val="es-SV"/>
        </w:rPr>
      </w:pPr>
    </w:p>
    <w:p w:rsidR="007C2801" w:rsidRPr="004602A2" w:rsidRDefault="00185381" w:rsidP="004602A2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>Promoción del Programa “</w:t>
      </w:r>
      <w:r w:rsidR="007C2801" w:rsidRPr="007C2801">
        <w:rPr>
          <w:rFonts w:eastAsia="Arial Unicode MS"/>
          <w:b/>
          <w:lang w:val="es-SV"/>
        </w:rPr>
        <w:t>Casa Joven</w:t>
      </w:r>
      <w:r>
        <w:rPr>
          <w:rFonts w:eastAsia="Arial Unicode MS"/>
          <w:b/>
          <w:lang w:val="es-SV"/>
        </w:rPr>
        <w:t>”.</w:t>
      </w:r>
      <w:r w:rsidR="004602A2">
        <w:rPr>
          <w:rFonts w:eastAsia="Arial Unicode MS"/>
          <w:b/>
          <w:lang w:val="es-SV"/>
        </w:rPr>
        <w:t xml:space="preserve">  </w:t>
      </w:r>
      <w:r w:rsidR="004602A2" w:rsidRPr="004602A2">
        <w:rPr>
          <w:rFonts w:eastAsia="Arial Unicode MS"/>
          <w:lang w:val="es-SV"/>
        </w:rPr>
        <w:t xml:space="preserve">Se explican las características, condiciones crediticias especialmente favorables, requisitos y beneficios del </w:t>
      </w:r>
      <w:r w:rsidR="004602A2" w:rsidRPr="004602A2">
        <w:rPr>
          <w:rFonts w:eastAsia="Arial Unicode MS"/>
          <w:lang w:val="es-SV"/>
        </w:rPr>
        <w:lastRenderedPageBreak/>
        <w:t xml:space="preserve">Programa “Casa Joven”, con el objetivo de estimular entre </w:t>
      </w:r>
      <w:r w:rsidR="007806F3">
        <w:rPr>
          <w:rFonts w:eastAsia="Arial Unicode MS"/>
          <w:lang w:val="es-SV"/>
        </w:rPr>
        <w:t xml:space="preserve">los jóvenes </w:t>
      </w:r>
      <w:r w:rsidR="004602A2" w:rsidRPr="004602A2">
        <w:rPr>
          <w:rFonts w:eastAsia="Arial Unicode MS"/>
          <w:lang w:val="es-SV"/>
        </w:rPr>
        <w:t xml:space="preserve">la inversión en </w:t>
      </w:r>
      <w:r w:rsidR="007806F3">
        <w:rPr>
          <w:rFonts w:eastAsia="Arial Unicode MS"/>
          <w:lang w:val="es-SV"/>
        </w:rPr>
        <w:t>un inmueble</w:t>
      </w:r>
      <w:r w:rsidR="004602A2" w:rsidRPr="004602A2">
        <w:rPr>
          <w:rFonts w:eastAsia="Arial Unicode MS"/>
          <w:lang w:val="es-SV"/>
        </w:rPr>
        <w:t xml:space="preserve"> de su propiedad.</w:t>
      </w:r>
    </w:p>
    <w:p w:rsidR="00EC3832" w:rsidRPr="00EC3832" w:rsidRDefault="00EC3832" w:rsidP="00EC3832">
      <w:pPr>
        <w:pStyle w:val="Prrafodelista"/>
        <w:rPr>
          <w:rFonts w:eastAsia="Arial Unicode MS"/>
          <w:lang w:val="es-SV"/>
        </w:rPr>
      </w:pPr>
    </w:p>
    <w:p w:rsidR="008A0F7B" w:rsidRPr="00120FD9" w:rsidRDefault="007C2801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120FD9">
        <w:rPr>
          <w:rFonts w:eastAsia="Arial Unicode MS"/>
          <w:b/>
          <w:lang w:val="es-SV"/>
        </w:rPr>
        <w:t>Durante el período enero – marzo 2019</w:t>
      </w:r>
      <w:r w:rsidR="00173FB9" w:rsidRPr="00120FD9">
        <w:rPr>
          <w:rFonts w:eastAsia="Arial Unicode MS"/>
          <w:b/>
          <w:lang w:val="es-SV"/>
        </w:rPr>
        <w:t xml:space="preserve"> </w:t>
      </w:r>
      <w:r w:rsidR="00EC3832" w:rsidRPr="00120FD9">
        <w:rPr>
          <w:rFonts w:eastAsia="Arial Unicode MS"/>
          <w:b/>
          <w:lang w:val="es-SV"/>
        </w:rPr>
        <w:t xml:space="preserve">se </w:t>
      </w:r>
      <w:r w:rsidR="00120FD9" w:rsidRPr="00120FD9">
        <w:rPr>
          <w:rFonts w:eastAsia="Arial Unicode MS"/>
          <w:b/>
          <w:lang w:val="es-SV"/>
        </w:rPr>
        <w:t>impartieron</w:t>
      </w:r>
      <w:r w:rsidR="00EC3832" w:rsidRPr="00120FD9">
        <w:rPr>
          <w:rFonts w:eastAsia="Arial Unicode MS"/>
          <w:b/>
          <w:lang w:val="es-SV"/>
        </w:rPr>
        <w:t xml:space="preserve"> </w:t>
      </w:r>
      <w:r w:rsidR="005D4DAF" w:rsidRPr="00120FD9">
        <w:rPr>
          <w:rFonts w:eastAsia="Arial Unicode MS"/>
          <w:b/>
          <w:lang w:val="es-SV"/>
        </w:rPr>
        <w:t>1</w:t>
      </w:r>
      <w:r w:rsidRPr="00120FD9">
        <w:rPr>
          <w:rFonts w:eastAsia="Arial Unicode MS"/>
          <w:b/>
          <w:lang w:val="es-SV"/>
        </w:rPr>
        <w:t>2</w:t>
      </w:r>
      <w:r w:rsidR="00173FB9" w:rsidRPr="00120FD9">
        <w:rPr>
          <w:rFonts w:eastAsia="Arial Unicode MS"/>
          <w:b/>
          <w:lang w:val="es-SV"/>
        </w:rPr>
        <w:t xml:space="preserve"> Capacitaciones </w:t>
      </w:r>
      <w:r w:rsidRPr="00120FD9">
        <w:rPr>
          <w:rFonts w:eastAsia="Arial Unicode MS"/>
          <w:b/>
          <w:lang w:val="es-SV"/>
        </w:rPr>
        <w:t>recibidas por 393</w:t>
      </w:r>
      <w:r w:rsidR="003E51B7" w:rsidRPr="00120FD9">
        <w:rPr>
          <w:rFonts w:eastAsia="Arial Unicode MS"/>
          <w:b/>
          <w:lang w:val="es-SV"/>
        </w:rPr>
        <w:t xml:space="preserve"> </w:t>
      </w:r>
      <w:r w:rsidR="008A0F7B" w:rsidRPr="00120FD9">
        <w:rPr>
          <w:rFonts w:eastAsia="Arial Unicode MS"/>
          <w:b/>
          <w:lang w:val="es-SV"/>
        </w:rPr>
        <w:t xml:space="preserve">estudiantes de último año de Bachillerato de </w:t>
      </w:r>
      <w:r w:rsidR="0092639A" w:rsidRPr="00120FD9">
        <w:rPr>
          <w:rFonts w:eastAsia="Arial Unicode MS"/>
          <w:b/>
          <w:lang w:val="es-SV"/>
        </w:rPr>
        <w:t xml:space="preserve">los siguientes </w:t>
      </w:r>
      <w:r w:rsidR="008A0F7B" w:rsidRPr="00120FD9">
        <w:rPr>
          <w:rFonts w:eastAsia="Arial Unicode MS"/>
          <w:b/>
          <w:lang w:val="es-SV"/>
        </w:rPr>
        <w:t>Institutos Nacionales:</w:t>
      </w:r>
    </w:p>
    <w:p w:rsidR="00173FB9" w:rsidRPr="00120FD9" w:rsidRDefault="00465D08" w:rsidP="00173FB9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b/>
          <w:lang w:val="es-SV"/>
        </w:rPr>
      </w:pPr>
      <w:r w:rsidRPr="00120FD9">
        <w:rPr>
          <w:rFonts w:eastAsia="Arial Unicode MS"/>
          <w:b/>
          <w:lang w:val="es-SV"/>
        </w:rPr>
        <w:t>Instituto Nacional Técnico Industrial (INTI)</w:t>
      </w:r>
      <w:r w:rsidR="00A327AF" w:rsidRPr="00120FD9">
        <w:rPr>
          <w:rFonts w:eastAsia="Arial Unicode MS"/>
          <w:b/>
          <w:lang w:val="es-SV"/>
        </w:rPr>
        <w:t>, San Salvador</w:t>
      </w:r>
      <w:r w:rsidR="00217832" w:rsidRPr="00120FD9">
        <w:rPr>
          <w:rFonts w:eastAsia="Arial Unicode MS"/>
          <w:b/>
          <w:lang w:val="es-SV"/>
        </w:rPr>
        <w:t>.</w:t>
      </w:r>
    </w:p>
    <w:p w:rsidR="00217832" w:rsidRPr="00217832" w:rsidRDefault="00217832" w:rsidP="00217832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="Arial Unicode MS"/>
          <w:lang w:val="es-SV"/>
        </w:rPr>
      </w:pPr>
      <w:r w:rsidRPr="00120FD9">
        <w:rPr>
          <w:rFonts w:eastAsia="Arial Unicode MS"/>
          <w:b/>
          <w:lang w:val="es-SV"/>
        </w:rPr>
        <w:t xml:space="preserve">Instituto Nacional </w:t>
      </w:r>
      <w:r w:rsidR="00465D08" w:rsidRPr="00120FD9">
        <w:rPr>
          <w:rFonts w:eastAsia="Arial Unicode MS"/>
          <w:b/>
          <w:lang w:val="es-SV"/>
        </w:rPr>
        <w:t>General Francisco Morazán (INFRAMOR)</w:t>
      </w:r>
      <w:r w:rsidRPr="00120FD9">
        <w:rPr>
          <w:rFonts w:eastAsia="Arial Unicode MS"/>
          <w:b/>
          <w:lang w:val="es-SV"/>
        </w:rPr>
        <w:t>, San Salvador</w:t>
      </w:r>
      <w:r>
        <w:rPr>
          <w:rFonts w:eastAsia="Arial Unicode MS"/>
          <w:lang w:val="es-SV"/>
        </w:rPr>
        <w:t>.</w:t>
      </w:r>
    </w:p>
    <w:p w:rsidR="00EC3832" w:rsidRPr="00EC3832" w:rsidRDefault="00EC3832" w:rsidP="00EC3832">
      <w:pPr>
        <w:pStyle w:val="Prrafodelista"/>
        <w:rPr>
          <w:rFonts w:eastAsia="Arial Unicode MS"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PARTICIPACIÓN EN FERIAS Y FESTIVALES.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  <w:bookmarkStart w:id="0" w:name="_GoBack"/>
      <w:bookmarkEnd w:id="0"/>
    </w:p>
    <w:p w:rsidR="00A17430" w:rsidRDefault="004545DA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Gabinetes Móviles</w:t>
      </w:r>
      <w:r>
        <w:rPr>
          <w:rFonts w:eastAsia="Arial Unicode MS"/>
          <w:b/>
          <w:lang w:val="es-SV"/>
        </w:rPr>
        <w:t>.</w:t>
      </w:r>
    </w:p>
    <w:p w:rsidR="00A17430" w:rsidRDefault="009045DB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Del período enero – marzo 2019</w:t>
      </w:r>
      <w:r w:rsidR="00A17430" w:rsidRPr="00A17430">
        <w:rPr>
          <w:rFonts w:eastAsia="Arial Unicode MS"/>
          <w:lang w:val="es-SV"/>
        </w:rPr>
        <w:t xml:space="preserve">, </w:t>
      </w:r>
      <w:r w:rsidR="00A17430">
        <w:rPr>
          <w:rFonts w:eastAsia="Arial Unicode MS"/>
          <w:lang w:val="es-SV"/>
        </w:rPr>
        <w:t>el FS</w:t>
      </w:r>
      <w:r w:rsidR="00CB7FE5">
        <w:rPr>
          <w:rFonts w:eastAsia="Arial Unicode MS"/>
          <w:lang w:val="es-SV"/>
        </w:rPr>
        <w:t xml:space="preserve">V ha asistido a </w:t>
      </w:r>
      <w:r w:rsidR="00704DC3">
        <w:rPr>
          <w:rFonts w:eastAsia="Arial Unicode MS"/>
          <w:lang w:val="es-SV"/>
        </w:rPr>
        <w:t xml:space="preserve">3 </w:t>
      </w:r>
      <w:r w:rsidR="00A17430">
        <w:rPr>
          <w:rFonts w:eastAsia="Arial Unicode MS"/>
          <w:lang w:val="es-SV"/>
        </w:rPr>
        <w:t>Gabinetes Móviles desarrollados en diferentes municipios del país.</w:t>
      </w:r>
    </w:p>
    <w:p w:rsidR="004545DA" w:rsidRDefault="004545DA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4545DA" w:rsidRDefault="004545DA" w:rsidP="004545DA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Mesas de Dialogo.</w:t>
      </w:r>
    </w:p>
    <w:p w:rsidR="004545DA" w:rsidRPr="00A17430" w:rsidRDefault="009045DB" w:rsidP="004545DA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Del período enero – marzo 2019</w:t>
      </w:r>
      <w:r w:rsidR="004545DA" w:rsidRPr="00A17430">
        <w:rPr>
          <w:rFonts w:eastAsia="Arial Unicode MS"/>
          <w:lang w:val="es-SV"/>
        </w:rPr>
        <w:t xml:space="preserve">, </w:t>
      </w:r>
      <w:r w:rsidR="004545DA">
        <w:rPr>
          <w:rFonts w:eastAsia="Arial Unicode MS"/>
          <w:lang w:val="es-SV"/>
        </w:rPr>
        <w:t>el FSV</w:t>
      </w:r>
      <w:r>
        <w:rPr>
          <w:rFonts w:eastAsia="Arial Unicode MS"/>
          <w:lang w:val="es-SV"/>
        </w:rPr>
        <w:t xml:space="preserve"> participó en 2</w:t>
      </w:r>
      <w:r w:rsidR="0092639A">
        <w:rPr>
          <w:rFonts w:eastAsia="Arial Unicode MS"/>
          <w:lang w:val="es-SV"/>
        </w:rPr>
        <w:t xml:space="preserve"> Mesas de Diá</w:t>
      </w:r>
      <w:r w:rsidR="00607BF3">
        <w:rPr>
          <w:rFonts w:eastAsia="Arial Unicode MS"/>
          <w:lang w:val="es-SV"/>
        </w:rPr>
        <w:t xml:space="preserve">logo </w:t>
      </w:r>
      <w:r w:rsidR="0092639A">
        <w:rPr>
          <w:rFonts w:eastAsia="Arial Unicode MS"/>
          <w:lang w:val="es-SV"/>
        </w:rPr>
        <w:t>realizadas en Panchimalco, San Salvador</w:t>
      </w:r>
      <w:r w:rsidR="00D93CB5">
        <w:rPr>
          <w:rFonts w:eastAsia="Arial Unicode MS"/>
          <w:lang w:val="es-SV"/>
        </w:rPr>
        <w:t xml:space="preserve"> y organizadas por la S</w:t>
      </w:r>
      <w:r w:rsidR="0092639A">
        <w:rPr>
          <w:rFonts w:eastAsia="Arial Unicode MS"/>
          <w:lang w:val="es-SV"/>
        </w:rPr>
        <w:t>ecretaría de Participación, Transparencia y Anticorrupción. (SPTA).</w:t>
      </w:r>
    </w:p>
    <w:p w:rsidR="00A17430" w:rsidRP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sectPr w:rsidR="00A17430" w:rsidRPr="00A174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9" w:rsidRDefault="00173FB9">
      <w:r>
        <w:separator/>
      </w:r>
    </w:p>
  </w:endnote>
  <w:endnote w:type="continuationSeparator" w:id="0">
    <w:p w:rsidR="00173FB9" w:rsidRDefault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3FB9" w:rsidRDefault="00173FB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20F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20F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FB9" w:rsidRDefault="0017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9" w:rsidRDefault="00173FB9">
      <w:r>
        <w:separator/>
      </w:r>
    </w:p>
  </w:footnote>
  <w:footnote w:type="continuationSeparator" w:id="0">
    <w:p w:rsidR="00173FB9" w:rsidRDefault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Default="00173FB9" w:rsidP="00B8769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="Microsoft JhengHei" w:eastAsia="Microsoft JhengHei" w:hAnsi="Microsoft JhengHei" w:cstheme="majorBidi"/>
        <w:b/>
        <w:noProof/>
        <w:lang w:val="es-SV"/>
      </w:rPr>
      <w:drawing>
        <wp:inline distT="0" distB="0" distL="0" distR="0" wp14:anchorId="2816BE4F" wp14:editId="0B8FB053">
          <wp:extent cx="791965" cy="625064"/>
          <wp:effectExtent l="0" t="0" r="8255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" w:eastAsia="Microsoft JhengHei" w:hAnsi="Microsoft JhengHei" w:cstheme="majorBidi"/>
        <w:b/>
      </w:rPr>
      <w:t xml:space="preserve">                                            </w:t>
    </w:r>
    <w:r w:rsidRPr="00B8769D">
      <w:rPr>
        <w:rFonts w:ascii="Segoe UI Semibold" w:eastAsia="Microsoft JhengHei" w:hAnsi="Segoe UI Semibold" w:cstheme="majorBidi"/>
        <w:b/>
      </w:rPr>
      <w:t>UNIDAD DE ACCESO A LA INFORMACIÓN</w:t>
    </w:r>
  </w:p>
  <w:p w:rsidR="00173FB9" w:rsidRPr="00B8769D" w:rsidRDefault="00173FB9" w:rsidP="00B8769D">
    <w:pPr>
      <w:pStyle w:val="Encabezado"/>
      <w:jc w:val="right"/>
      <w:rPr>
        <w:rFonts w:ascii="Microsoft JhengHei" w:eastAsia="Microsoft JhengHei" w:hAnsi="Microsoft JhengHe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31"/>
    <w:multiLevelType w:val="hybridMultilevel"/>
    <w:tmpl w:val="12F488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007B"/>
    <w:multiLevelType w:val="hybridMultilevel"/>
    <w:tmpl w:val="411090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0A"/>
    <w:multiLevelType w:val="hybridMultilevel"/>
    <w:tmpl w:val="2B221D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3DB7"/>
    <w:multiLevelType w:val="hybridMultilevel"/>
    <w:tmpl w:val="1702E9A4"/>
    <w:lvl w:ilvl="0" w:tplc="6DE8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70F"/>
    <w:multiLevelType w:val="hybridMultilevel"/>
    <w:tmpl w:val="D704308A"/>
    <w:lvl w:ilvl="0" w:tplc="5338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EF"/>
    <w:rsid w:val="0001096D"/>
    <w:rsid w:val="000328BA"/>
    <w:rsid w:val="000452A5"/>
    <w:rsid w:val="000602B7"/>
    <w:rsid w:val="000D525A"/>
    <w:rsid w:val="0010382B"/>
    <w:rsid w:val="001106B9"/>
    <w:rsid w:val="00120FD9"/>
    <w:rsid w:val="00124C31"/>
    <w:rsid w:val="00144C11"/>
    <w:rsid w:val="00163F03"/>
    <w:rsid w:val="00173FB9"/>
    <w:rsid w:val="00185381"/>
    <w:rsid w:val="00185AD4"/>
    <w:rsid w:val="001B6BAF"/>
    <w:rsid w:val="001E6D94"/>
    <w:rsid w:val="001F653C"/>
    <w:rsid w:val="0020436B"/>
    <w:rsid w:val="00217832"/>
    <w:rsid w:val="00241856"/>
    <w:rsid w:val="002D450E"/>
    <w:rsid w:val="002E1D4C"/>
    <w:rsid w:val="002F0F3F"/>
    <w:rsid w:val="003000A0"/>
    <w:rsid w:val="0033712F"/>
    <w:rsid w:val="00342D5F"/>
    <w:rsid w:val="00354CD9"/>
    <w:rsid w:val="00391826"/>
    <w:rsid w:val="003E51B7"/>
    <w:rsid w:val="004131DD"/>
    <w:rsid w:val="004143F9"/>
    <w:rsid w:val="004545DA"/>
    <w:rsid w:val="004602A2"/>
    <w:rsid w:val="00465D08"/>
    <w:rsid w:val="00490069"/>
    <w:rsid w:val="004908AE"/>
    <w:rsid w:val="004A50BF"/>
    <w:rsid w:val="00543246"/>
    <w:rsid w:val="00551FC7"/>
    <w:rsid w:val="00553E6D"/>
    <w:rsid w:val="00573396"/>
    <w:rsid w:val="005A0268"/>
    <w:rsid w:val="005A6FF0"/>
    <w:rsid w:val="005D10BB"/>
    <w:rsid w:val="005D4DAF"/>
    <w:rsid w:val="005D5A10"/>
    <w:rsid w:val="00607BF3"/>
    <w:rsid w:val="00610A2C"/>
    <w:rsid w:val="00625C57"/>
    <w:rsid w:val="0067131A"/>
    <w:rsid w:val="00697819"/>
    <w:rsid w:val="006A78D9"/>
    <w:rsid w:val="00704DC3"/>
    <w:rsid w:val="00727736"/>
    <w:rsid w:val="00752CBE"/>
    <w:rsid w:val="007806F3"/>
    <w:rsid w:val="007C1CBA"/>
    <w:rsid w:val="007C2801"/>
    <w:rsid w:val="007C316B"/>
    <w:rsid w:val="007E588B"/>
    <w:rsid w:val="007F786C"/>
    <w:rsid w:val="00805ABC"/>
    <w:rsid w:val="0082076B"/>
    <w:rsid w:val="00844552"/>
    <w:rsid w:val="00857442"/>
    <w:rsid w:val="008A0F7B"/>
    <w:rsid w:val="008A1CB8"/>
    <w:rsid w:val="008C672A"/>
    <w:rsid w:val="008C6A97"/>
    <w:rsid w:val="008E4415"/>
    <w:rsid w:val="008F6712"/>
    <w:rsid w:val="00901E59"/>
    <w:rsid w:val="009045DB"/>
    <w:rsid w:val="00916582"/>
    <w:rsid w:val="0092639A"/>
    <w:rsid w:val="0096066D"/>
    <w:rsid w:val="00960860"/>
    <w:rsid w:val="00987996"/>
    <w:rsid w:val="009918A3"/>
    <w:rsid w:val="009972F8"/>
    <w:rsid w:val="009A702B"/>
    <w:rsid w:val="009B4FF9"/>
    <w:rsid w:val="00A17430"/>
    <w:rsid w:val="00A327AF"/>
    <w:rsid w:val="00A467D9"/>
    <w:rsid w:val="00AA2ACA"/>
    <w:rsid w:val="00AD12E4"/>
    <w:rsid w:val="00B0197C"/>
    <w:rsid w:val="00B071CB"/>
    <w:rsid w:val="00B1515B"/>
    <w:rsid w:val="00B323B8"/>
    <w:rsid w:val="00B36B3C"/>
    <w:rsid w:val="00B41C01"/>
    <w:rsid w:val="00B42DD4"/>
    <w:rsid w:val="00B4616B"/>
    <w:rsid w:val="00B54CEC"/>
    <w:rsid w:val="00B67ACA"/>
    <w:rsid w:val="00B67F31"/>
    <w:rsid w:val="00B8769D"/>
    <w:rsid w:val="00BA3DE4"/>
    <w:rsid w:val="00BB0C3E"/>
    <w:rsid w:val="00BD56FF"/>
    <w:rsid w:val="00BE048B"/>
    <w:rsid w:val="00BE20E5"/>
    <w:rsid w:val="00BF253F"/>
    <w:rsid w:val="00BF56AC"/>
    <w:rsid w:val="00C039D3"/>
    <w:rsid w:val="00C04F00"/>
    <w:rsid w:val="00C13AE0"/>
    <w:rsid w:val="00C2042E"/>
    <w:rsid w:val="00C50CF7"/>
    <w:rsid w:val="00C50FD2"/>
    <w:rsid w:val="00C5388D"/>
    <w:rsid w:val="00C66AFC"/>
    <w:rsid w:val="00C934ED"/>
    <w:rsid w:val="00CB3575"/>
    <w:rsid w:val="00CB7FE5"/>
    <w:rsid w:val="00CC346C"/>
    <w:rsid w:val="00CC596E"/>
    <w:rsid w:val="00CD2FDF"/>
    <w:rsid w:val="00CD7B32"/>
    <w:rsid w:val="00CE3ACE"/>
    <w:rsid w:val="00D032E7"/>
    <w:rsid w:val="00D73AEF"/>
    <w:rsid w:val="00D802B9"/>
    <w:rsid w:val="00D93CB5"/>
    <w:rsid w:val="00D948DF"/>
    <w:rsid w:val="00DA26EC"/>
    <w:rsid w:val="00DA58B0"/>
    <w:rsid w:val="00DC0E39"/>
    <w:rsid w:val="00DE23CE"/>
    <w:rsid w:val="00E04838"/>
    <w:rsid w:val="00E12A42"/>
    <w:rsid w:val="00E33912"/>
    <w:rsid w:val="00E33E10"/>
    <w:rsid w:val="00E347CC"/>
    <w:rsid w:val="00E613D0"/>
    <w:rsid w:val="00E679AB"/>
    <w:rsid w:val="00E75A8B"/>
    <w:rsid w:val="00E76C7D"/>
    <w:rsid w:val="00E8085A"/>
    <w:rsid w:val="00E94225"/>
    <w:rsid w:val="00EA17FA"/>
    <w:rsid w:val="00EA4FEF"/>
    <w:rsid w:val="00EB1E66"/>
    <w:rsid w:val="00EC3832"/>
    <w:rsid w:val="00F03DD2"/>
    <w:rsid w:val="00F128D9"/>
    <w:rsid w:val="00F177DF"/>
    <w:rsid w:val="00F2353D"/>
    <w:rsid w:val="00F47BC8"/>
    <w:rsid w:val="00F521F0"/>
    <w:rsid w:val="00F66E88"/>
    <w:rsid w:val="00FC6377"/>
    <w:rsid w:val="00FD46EE"/>
    <w:rsid w:val="00FE29F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A18DB81"/>
  <w15:docId w15:val="{DF545EFA-17DD-4A65-872C-C0B1C23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AEF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73A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EF"/>
    <w:rPr>
      <w:rFonts w:ascii="Tahoma" w:eastAsia="Times New Roman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E3A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ACE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">
    <w:name w:val="Title"/>
    <w:basedOn w:val="Normal"/>
    <w:link w:val="TtuloCar"/>
    <w:qFormat/>
    <w:rsid w:val="001B6BAF"/>
    <w:pPr>
      <w:jc w:val="center"/>
    </w:pPr>
    <w:rPr>
      <w:b/>
      <w:i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B6BAF"/>
    <w:rPr>
      <w:rFonts w:ascii="Times New Roman" w:eastAsia="Times New Roman" w:hAnsi="Times New Roman" w:cs="Times New Roman"/>
      <w:b/>
      <w:i/>
      <w:sz w:val="32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24AF-7A4E-4701-9240-7D81B04E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Evelin Janeth Soler de Torres</cp:lastModifiedBy>
  <cp:revision>15</cp:revision>
  <cp:lastPrinted>2019-04-04T18:48:00Z</cp:lastPrinted>
  <dcterms:created xsi:type="dcterms:W3CDTF">2019-04-02T17:43:00Z</dcterms:created>
  <dcterms:modified xsi:type="dcterms:W3CDTF">2019-10-07T22:47:00Z</dcterms:modified>
</cp:coreProperties>
</file>