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060"/>
        <w:gridCol w:w="1985"/>
        <w:gridCol w:w="2693"/>
        <w:gridCol w:w="2332"/>
      </w:tblGrid>
      <w:tr w:rsidR="00766F9A" w:rsidRPr="00766F9A" w:rsidTr="00766F9A">
        <w:trPr>
          <w:trHeight w:val="3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089DAE46" wp14:editId="2433669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-8890</wp:posOffset>
                  </wp:positionV>
                  <wp:extent cx="1657350" cy="408940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766F9A" w:rsidRPr="00766F9A" w:rsidTr="00766F9A">
              <w:trPr>
                <w:trHeight w:val="390"/>
                <w:tblCellSpacing w:w="0" w:type="dxa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6F9A" w:rsidRPr="00766F9A" w:rsidRDefault="00766F9A" w:rsidP="00766F9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</w:pPr>
                  <w:r w:rsidRPr="00766F9A"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  <w:t xml:space="preserve">JUNTA DE GOBIERNO </w:t>
                  </w:r>
                </w:p>
              </w:tc>
            </w:tr>
          </w:tbl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66F9A" w:rsidRPr="00766F9A" w:rsidTr="00766F9A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</w:tr>
      <w:tr w:rsidR="00766F9A" w:rsidRPr="00766F9A" w:rsidTr="00766F9A">
        <w:trPr>
          <w:trHeight w:val="78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INSTITUCIÓN QUE REPRESENTA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PERÍODO DE ACTUACIÓN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DIETAS/BONIFICACION</w:t>
            </w:r>
          </w:p>
        </w:tc>
      </w:tr>
      <w:tr w:rsidR="00766F9A" w:rsidRPr="00766F9A" w:rsidTr="00766F9A">
        <w:trPr>
          <w:trHeight w:val="53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Marco Antonio Fortín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Huezo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Presidente de ANDA y de la Junta de Gobierno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ANDA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28 de julio de 2011 al 27 de julio de 2013, del 28 de julio de 2013 al 31 de mayo de 2014, del 1 de junio de 2014 al 27 de julio de 2015 y 28 de julio de 2015 al 27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982105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  <w:bookmarkStart w:id="0" w:name="_GoBack"/>
            <w:bookmarkEnd w:id="0"/>
          </w:p>
        </w:tc>
      </w:tr>
      <w:tr w:rsidR="00766F9A" w:rsidRPr="00766F9A" w:rsidTr="00766F9A"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Roxana Patricia Ávila Grasso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Propietaria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7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Karime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Elías Ábrego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12 de noviembre de 2014, al 20 de octubre de 2015; 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Edmundo Bonilla Martínez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Marta Dinorah Díaz de Palomo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8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Eduardo Alfonso Linares Rivera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2014 al 27 de octubre de 2016.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Luis Alberto García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Guirola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2009 al 12 de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gosto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de 2011; 13 de agosto de 2011 al 12 de agosto de 2013; 13 de agosto de 2013 al 12 de agosto de 2015; 11 de agosto de 2015 al 10 de agosto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7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Jorge Ovidio Cornejo Durán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Oscar Everardo Chicas Rodríguez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8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Carlos José Guerrero Contreras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01 al 09 de noviembre de 2011; 11 de noviembre de 2011 al 10 de noviembre de 2013; 11 de noviembre de 2013 al 10 de noviemb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e de 2015; 11 de noviembre de 2015 al 10 de noviembre de 2017.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9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Zulma Veró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nica Palacios Casco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Secretaria  de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Junio de 2011 a la fecha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 (Solamente para sesiones de Pre Junta)</w:t>
            </w:r>
          </w:p>
        </w:tc>
      </w:tr>
      <w:tr w:rsidR="00766F9A" w:rsidRPr="00766F9A" w:rsidTr="00766F9A">
        <w:trPr>
          <w:trHeight w:val="2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Gilberto Canjura Velásquez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Asesor Legal de la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18 de agosto de 2016 a la fecha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 (Solamente para sesiones de Pre Junta)</w:t>
            </w: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Licda. Zulma Verónica Palacios Casco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Secretaria de la Junta de Gobierno - ANDA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San Salvador, 28 de septiembre de 2016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</w:tbl>
    <w:p w:rsidR="002A4B2C" w:rsidRDefault="00982105"/>
    <w:sectPr w:rsidR="002A4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9A"/>
    <w:rsid w:val="000F5B29"/>
    <w:rsid w:val="001024CD"/>
    <w:rsid w:val="00125082"/>
    <w:rsid w:val="003B51D3"/>
    <w:rsid w:val="0066155D"/>
    <w:rsid w:val="00766F9A"/>
    <w:rsid w:val="0083570B"/>
    <w:rsid w:val="00982105"/>
    <w:rsid w:val="00BC5298"/>
    <w:rsid w:val="00B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Joanna Rivera de Abarca</dc:creator>
  <cp:lastModifiedBy>Claudia Marlene Martinez de Meléndez</cp:lastModifiedBy>
  <cp:revision>2</cp:revision>
  <dcterms:created xsi:type="dcterms:W3CDTF">2016-11-23T21:16:00Z</dcterms:created>
  <dcterms:modified xsi:type="dcterms:W3CDTF">2016-11-23T21:16:00Z</dcterms:modified>
</cp:coreProperties>
</file>