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89"/>
        <w:gridCol w:w="5163"/>
        <w:gridCol w:w="1102"/>
        <w:gridCol w:w="1134"/>
        <w:gridCol w:w="866"/>
      </w:tblGrid>
      <w:tr w:rsidR="002F76DB" w:rsidRPr="002F76DB" w:rsidTr="002F76DB">
        <w:trPr>
          <w:trHeight w:val="300"/>
        </w:trPr>
        <w:tc>
          <w:tcPr>
            <w:tcW w:w="9054" w:type="dxa"/>
            <w:gridSpan w:val="5"/>
            <w:noWrap/>
            <w:hideMark/>
          </w:tcPr>
          <w:p w:rsidR="002F76DB" w:rsidRPr="002F76DB" w:rsidRDefault="002F76DB" w:rsidP="002F76DB">
            <w:pPr>
              <w:jc w:val="center"/>
              <w:rPr>
                <w:b/>
                <w:bCs/>
              </w:rPr>
            </w:pPr>
            <w:r w:rsidRPr="002F76DB">
              <w:rPr>
                <w:b/>
                <w:bCs/>
              </w:rPr>
              <w:t>ADMINISTRACION NACIONAL DE ACUEDUCTOS Y ALCANTARILLADOS</w:t>
            </w:r>
          </w:p>
        </w:tc>
      </w:tr>
      <w:tr w:rsidR="002F76DB" w:rsidRPr="002F76DB" w:rsidTr="002F76DB">
        <w:trPr>
          <w:trHeight w:val="300"/>
        </w:trPr>
        <w:tc>
          <w:tcPr>
            <w:tcW w:w="9054" w:type="dxa"/>
            <w:gridSpan w:val="5"/>
            <w:noWrap/>
            <w:hideMark/>
          </w:tcPr>
          <w:p w:rsidR="002F76DB" w:rsidRPr="002F76DB" w:rsidRDefault="002F76DB" w:rsidP="002F76DB">
            <w:pPr>
              <w:jc w:val="center"/>
              <w:rPr>
                <w:b/>
                <w:bCs/>
              </w:rPr>
            </w:pPr>
            <w:r w:rsidRPr="002F76DB">
              <w:rPr>
                <w:b/>
                <w:bCs/>
              </w:rPr>
              <w:t>GERENCIA DE RECURSOS HUMANOS</w:t>
            </w:r>
          </w:p>
        </w:tc>
      </w:tr>
      <w:tr w:rsidR="002F76DB" w:rsidRPr="002F76DB" w:rsidTr="002F76DB">
        <w:trPr>
          <w:trHeight w:val="300"/>
        </w:trPr>
        <w:tc>
          <w:tcPr>
            <w:tcW w:w="9054" w:type="dxa"/>
            <w:gridSpan w:val="5"/>
            <w:noWrap/>
            <w:hideMark/>
          </w:tcPr>
          <w:p w:rsidR="002F76DB" w:rsidRPr="002F76DB" w:rsidRDefault="002F76DB"/>
        </w:tc>
      </w:tr>
      <w:tr w:rsidR="002F76DB" w:rsidRPr="002F76DB" w:rsidTr="002F76DB">
        <w:trPr>
          <w:trHeight w:val="300"/>
        </w:trPr>
        <w:tc>
          <w:tcPr>
            <w:tcW w:w="9054" w:type="dxa"/>
            <w:gridSpan w:val="5"/>
            <w:noWrap/>
            <w:hideMark/>
          </w:tcPr>
          <w:p w:rsidR="002F76DB" w:rsidRPr="002F76DB" w:rsidRDefault="002F76DB" w:rsidP="002F76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Recurso Humano Activo</w:t>
            </w:r>
            <w:r w:rsidRPr="002F76DB">
              <w:rPr>
                <w:b/>
                <w:bCs/>
              </w:rPr>
              <w:t xml:space="preserve"> por Unidades Administrativas</w:t>
            </w:r>
          </w:p>
        </w:tc>
      </w:tr>
      <w:tr w:rsidR="002F76DB" w:rsidRPr="002F76DB" w:rsidTr="002F76DB">
        <w:trPr>
          <w:trHeight w:val="300"/>
        </w:trPr>
        <w:tc>
          <w:tcPr>
            <w:tcW w:w="9054" w:type="dxa"/>
            <w:gridSpan w:val="5"/>
            <w:noWrap/>
            <w:hideMark/>
          </w:tcPr>
          <w:p w:rsidR="002F76DB" w:rsidRPr="002F76DB" w:rsidRDefault="002F76DB"/>
        </w:tc>
      </w:tr>
      <w:tr w:rsidR="002F76DB" w:rsidRPr="002F76DB" w:rsidTr="002F76DB">
        <w:trPr>
          <w:trHeight w:val="510"/>
        </w:trPr>
        <w:tc>
          <w:tcPr>
            <w:tcW w:w="789" w:type="dxa"/>
            <w:hideMark/>
          </w:tcPr>
          <w:p w:rsidR="002F76DB" w:rsidRPr="002F76DB" w:rsidRDefault="002F76DB" w:rsidP="002F76DB">
            <w:pPr>
              <w:jc w:val="center"/>
              <w:rPr>
                <w:b/>
                <w:bCs/>
                <w:sz w:val="20"/>
                <w:szCs w:val="20"/>
              </w:rPr>
            </w:pPr>
            <w:r w:rsidRPr="002F76DB">
              <w:rPr>
                <w:b/>
                <w:bCs/>
                <w:sz w:val="20"/>
                <w:szCs w:val="20"/>
              </w:rPr>
              <w:t>Nuevo Código</w:t>
            </w:r>
          </w:p>
        </w:tc>
        <w:tc>
          <w:tcPr>
            <w:tcW w:w="5163" w:type="dxa"/>
            <w:hideMark/>
          </w:tcPr>
          <w:p w:rsidR="002F76DB" w:rsidRPr="002F76DB" w:rsidRDefault="002F76DB" w:rsidP="002F76DB">
            <w:pPr>
              <w:jc w:val="center"/>
              <w:rPr>
                <w:b/>
                <w:bCs/>
                <w:sz w:val="20"/>
                <w:szCs w:val="20"/>
              </w:rPr>
            </w:pPr>
            <w:r w:rsidRPr="002F76DB">
              <w:rPr>
                <w:b/>
                <w:bCs/>
                <w:sz w:val="20"/>
                <w:szCs w:val="20"/>
              </w:rPr>
              <w:t>Unidad Administrativa</w:t>
            </w:r>
          </w:p>
        </w:tc>
        <w:tc>
          <w:tcPr>
            <w:tcW w:w="1102" w:type="dxa"/>
            <w:hideMark/>
          </w:tcPr>
          <w:p w:rsidR="002F76DB" w:rsidRPr="002F76DB" w:rsidRDefault="002F76DB" w:rsidP="002F76DB">
            <w:pPr>
              <w:jc w:val="center"/>
              <w:rPr>
                <w:b/>
                <w:bCs/>
                <w:sz w:val="20"/>
                <w:szCs w:val="20"/>
              </w:rPr>
            </w:pPr>
            <w:r w:rsidRPr="002F76DB">
              <w:rPr>
                <w:b/>
                <w:bCs/>
                <w:sz w:val="20"/>
                <w:szCs w:val="20"/>
              </w:rPr>
              <w:t>Personal Femenino</w:t>
            </w:r>
          </w:p>
        </w:tc>
        <w:tc>
          <w:tcPr>
            <w:tcW w:w="1134" w:type="dxa"/>
            <w:hideMark/>
          </w:tcPr>
          <w:p w:rsidR="002F76DB" w:rsidRPr="002F76DB" w:rsidRDefault="002F76DB" w:rsidP="002F76DB">
            <w:pPr>
              <w:jc w:val="center"/>
              <w:rPr>
                <w:b/>
                <w:bCs/>
                <w:sz w:val="20"/>
                <w:szCs w:val="20"/>
              </w:rPr>
            </w:pPr>
            <w:r w:rsidRPr="002F76DB">
              <w:rPr>
                <w:b/>
                <w:bCs/>
                <w:sz w:val="20"/>
                <w:szCs w:val="20"/>
              </w:rPr>
              <w:t>Personal Masculino</w:t>
            </w:r>
          </w:p>
        </w:tc>
        <w:tc>
          <w:tcPr>
            <w:tcW w:w="866" w:type="dxa"/>
            <w:hideMark/>
          </w:tcPr>
          <w:p w:rsidR="002F76DB" w:rsidRPr="002F76DB" w:rsidRDefault="002F76DB" w:rsidP="002F76DB">
            <w:pPr>
              <w:jc w:val="center"/>
              <w:rPr>
                <w:b/>
                <w:bCs/>
                <w:sz w:val="20"/>
                <w:szCs w:val="20"/>
              </w:rPr>
            </w:pPr>
            <w:r w:rsidRPr="002F76DB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bookmarkStart w:id="0" w:name="RANGE!A7:B87"/>
            <w:r w:rsidRPr="002F76DB">
              <w:t>11</w:t>
            </w:r>
            <w:bookmarkEnd w:id="0"/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UNIDAD DE AUDITORIA INTERNA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12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11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23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12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UNIDAD FINANCIERA INSTITUCIONAL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4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121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DE PRESUPUESTO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10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122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DE TESORERIA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63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36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99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123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DE CONTABILIDAD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4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9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13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13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UACI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8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9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17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131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DE COMPRAS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7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132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DE CONTRATOS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14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UNIDAD DE ACCESO A LA INFORMACION (OIR)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4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15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UNIDAD DE SECRETARIA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4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20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PRESIDENCIA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7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9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16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21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 JURIDICA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17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17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34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22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SUBGERENCIA DE COMUNICACIONES Y RELACIONES PUBLICAS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6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10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16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23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GERENCIA DE PLANIFICACION Y DESARROLLO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7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12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24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UNIDAD DE SEGURIDAD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33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36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25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GERENCIA DE RECURSOS HUMANOS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25101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DE RECURSOS HUMANOS REGION METROPOLITANA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22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10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32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25102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DE RECURSOS HUMANOS REGION CENTRAL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19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4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23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25103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DE RECURSOS HUMANOS REGION OCCIDENTAL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8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7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15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25104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DE RECURSOS HUMANOS REGION ORIENTAL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10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15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252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DE BIENESTAR Y SEGURIDAD OCUPACIONAL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21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24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253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DE REMUNERACIONES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0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254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DE ADMINISTRACION Y CONTROL DE PERSONAL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6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4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10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255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ADMINISTRACION DE DESPENSAS REGIONALES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15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17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32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30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DIRECCION EJECUTIVA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31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UNIDAD DE COOPERACION INTERNACIONAL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6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8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32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UNIDAD DE INCLUSION SOCIAL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13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13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26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33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DE PLANTA ENVASADORA DE AGUA POTABLE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12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15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34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GERENCIA COMERCIAL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6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lastRenderedPageBreak/>
              <w:t>341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SUBGERENCIA DE ATENCION AL CLIENTE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10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24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34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342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SUBGERENCIA DE OPERACIONES COMERCIALES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11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14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3421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AREA DE OPERACIONES COMERCIALES REGION METROPOLITANA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84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116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200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3422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AREA DE OPERACIONES COMERCIALES REGION CENTRAL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30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63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93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3423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AREA DE OPERACIONES COMERCIALES REGION OCCIDENTAL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22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66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88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3424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AREA DE OPERACIONES COMERCIALES REGION ORIENTAL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8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53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61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343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SUCURSALES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82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52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134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35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GERENCIA DE SERVICIOS GENERALES Y PATRIMONIO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7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8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351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UNIDAD DE PATRIMONIO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0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35101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DE ACTIVOS FIJOS INSTITUCIONALES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6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18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24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35102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DE ALMACENES INSTITUCIONALES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10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32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42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352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UNIDAD DE OPERACION DE SERVICIOS GENERALES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48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49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353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UNIDAD DE ADMINISTRACION DE SERVICIOS GENERALES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40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DIRECCION DE TECNOLOGIAS DE INFORMACION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41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UNIDAD DE SOPORTE TECNICO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4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12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16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42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UNIDAD CENTRO DE DATOS Y VIRTUALIZACION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9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10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43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UNIDAD DE IMPRESIONES Y DIGITALIZACION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44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UNIDAD DE DESARROLLO DE SISTEMAS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11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13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45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UNIDAD DE SERVICIOS EN LINEA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28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30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58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46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UNIDAD DE MONITOREO DE LECTURA Y GEOREFERENCIA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4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50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DIRECCION TECNICA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21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26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51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UNIDAD DE INVESTIGACION E HIDROGEOLOGIA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7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46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53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52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LABORATORIO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20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17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37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53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GERENCIA REGION METROPOLITANA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12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17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531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CATASTRO DE REDES REGION METROPOLITANA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>
              <w:t>6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17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23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532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ADMINISTRATIVO REGION METROPOLITANA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9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38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47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533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SUBGERENCIA REGION METROPOLITANA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0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53301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DE OPERACIONES, REGION METROPOLITANA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80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855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935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53302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PLANTA POTABILIZADORA LAS PAVAS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4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100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104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54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GERENCIA REGION OCCIDENTAL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6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9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15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541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CATASTRO DE REDES REGION OCCIDENTAL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0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7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7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542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ADMINISTRATIVO REGION OCCIDENTAL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4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12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16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543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DE OPERACIONES, REGION OCCIDENTAL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38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312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350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55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GERENCIA REGION CENTRAL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lastRenderedPageBreak/>
              <w:t>551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CATASTRO DE REDES REGION CENTRAL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17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20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552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ADMINISTRATIVO REGION CENTRAL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8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44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52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553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DE OPERACIONES, REGION CENTRAL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57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549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606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56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GERENCIA REGION ORIENTAL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6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561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CATASTRO DE REDES REGION ORIENTAL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4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11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15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562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ADMINISTRATIVO REGION ORIENTAL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19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24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563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DEPARTAMENTO DE OPERACIONES, REGION ORIENTAL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20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312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332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57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GERENCIA DE MANTENIMIENTO ELECTROMECANICO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6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106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112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58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SUBDIRECCION DE INGENIERIA Y PROYECTOS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9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11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581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GERENCIA DE AGUA Y SANEAMIENTO FONDOS BID-AECID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9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8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17</w:t>
            </w:r>
          </w:p>
        </w:tc>
        <w:bookmarkStart w:id="1" w:name="_GoBack"/>
        <w:bookmarkEnd w:id="1"/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582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GERENCIA DE ATENCION A SISTEMAS Y COMUNIDADES RURALES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4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6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583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UNIDAD DE DISEÑO Y FORMULACION DE PROYECTOS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4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15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19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584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DISEÑO ELECTROMECANICO Y EFICIENCIA ENERGETICA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7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585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FACTIBILIDADES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9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12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586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ADMINISTRACION DE SISTEMAS DESCENTRALIZADOS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2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5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587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CATASTRO CENTRAL DE REDES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0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588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SEGUIMIENTO Y MONITOREO DE PROYECTOS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3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6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r w:rsidRPr="002F76DB">
              <w:t>589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r w:rsidRPr="002F76DB">
              <w:t>UNIDAD DE GESTION AMBIENTAL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6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7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</w:pPr>
            <w:r w:rsidRPr="002F76DB">
              <w:t>13</w:t>
            </w:r>
          </w:p>
        </w:tc>
      </w:tr>
      <w:tr w:rsidR="002F76DB" w:rsidRPr="002F76DB" w:rsidTr="002F76DB">
        <w:trPr>
          <w:trHeight w:val="300"/>
        </w:trPr>
        <w:tc>
          <w:tcPr>
            <w:tcW w:w="789" w:type="dxa"/>
            <w:noWrap/>
            <w:hideMark/>
          </w:tcPr>
          <w:p w:rsidR="002F76DB" w:rsidRPr="002F76DB" w:rsidRDefault="002F76DB" w:rsidP="002F76DB">
            <w:pPr>
              <w:rPr>
                <w:b/>
                <w:bCs/>
              </w:rPr>
            </w:pPr>
            <w:r w:rsidRPr="002F76DB">
              <w:rPr>
                <w:b/>
                <w:bCs/>
              </w:rPr>
              <w:t> </w:t>
            </w:r>
          </w:p>
        </w:tc>
        <w:tc>
          <w:tcPr>
            <w:tcW w:w="5163" w:type="dxa"/>
            <w:noWrap/>
            <w:hideMark/>
          </w:tcPr>
          <w:p w:rsidR="002F76DB" w:rsidRPr="002F76DB" w:rsidRDefault="002F76DB">
            <w:pPr>
              <w:rPr>
                <w:b/>
                <w:bCs/>
              </w:rPr>
            </w:pPr>
            <w:r w:rsidRPr="002F76DB">
              <w:rPr>
                <w:b/>
                <w:bCs/>
              </w:rPr>
              <w:t>TOTAL GENERAL</w:t>
            </w:r>
          </w:p>
        </w:tc>
        <w:tc>
          <w:tcPr>
            <w:tcW w:w="1102" w:type="dxa"/>
            <w:noWrap/>
            <w:hideMark/>
          </w:tcPr>
          <w:p w:rsidR="002F76DB" w:rsidRPr="002F76DB" w:rsidRDefault="002F76DB" w:rsidP="002F76DB">
            <w:pPr>
              <w:jc w:val="center"/>
              <w:rPr>
                <w:b/>
                <w:bCs/>
              </w:rPr>
            </w:pPr>
            <w:r w:rsidRPr="002F76DB">
              <w:rPr>
                <w:b/>
                <w:bCs/>
              </w:rPr>
              <w:t>904</w:t>
            </w:r>
          </w:p>
        </w:tc>
        <w:tc>
          <w:tcPr>
            <w:tcW w:w="1134" w:type="dxa"/>
            <w:noWrap/>
            <w:hideMark/>
          </w:tcPr>
          <w:p w:rsidR="002F76DB" w:rsidRPr="002F76DB" w:rsidRDefault="002F76DB" w:rsidP="002F76DB">
            <w:pPr>
              <w:jc w:val="center"/>
              <w:rPr>
                <w:b/>
                <w:bCs/>
              </w:rPr>
            </w:pPr>
            <w:r w:rsidRPr="002F76DB">
              <w:rPr>
                <w:b/>
                <w:bCs/>
              </w:rPr>
              <w:t>3,371</w:t>
            </w:r>
          </w:p>
        </w:tc>
        <w:tc>
          <w:tcPr>
            <w:tcW w:w="866" w:type="dxa"/>
            <w:noWrap/>
            <w:hideMark/>
          </w:tcPr>
          <w:p w:rsidR="002F76DB" w:rsidRPr="002F76DB" w:rsidRDefault="002F76DB" w:rsidP="002F76DB">
            <w:pPr>
              <w:jc w:val="center"/>
              <w:rPr>
                <w:b/>
                <w:bCs/>
              </w:rPr>
            </w:pPr>
            <w:r w:rsidRPr="002F76DB">
              <w:rPr>
                <w:b/>
                <w:bCs/>
              </w:rPr>
              <w:t>4,275</w:t>
            </w:r>
          </w:p>
        </w:tc>
      </w:tr>
    </w:tbl>
    <w:p w:rsidR="008C2F68" w:rsidRDefault="008C2F68"/>
    <w:sectPr w:rsidR="008C2F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DB"/>
    <w:rsid w:val="002F76DB"/>
    <w:rsid w:val="008C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7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7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OIR-ANDA</dc:creator>
  <cp:lastModifiedBy>OIR-ANDA</cp:lastModifiedBy>
  <cp:revision>1</cp:revision>
  <dcterms:created xsi:type="dcterms:W3CDTF">2016-04-20T15:11:00Z</dcterms:created>
  <dcterms:modified xsi:type="dcterms:W3CDTF">2016-04-20T15:17:00Z</dcterms:modified>
</cp:coreProperties>
</file>