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3.xml" ContentType="application/vnd.openxmlformats-officedocument.themeOverrid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theme/themeOverride4.xml" ContentType="application/vnd.openxmlformats-officedocument.themeOverrid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theme/themeOverride5.xml" ContentType="application/vnd.openxmlformats-officedocument.themeOverrid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6.xml" ContentType="application/vnd.openxmlformats-officedocument.themeOverrid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theme/themeOverride7.xml" ContentType="application/vnd.openxmlformats-officedocument.themeOverrid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theme/themeOverride8.xml" ContentType="application/vnd.openxmlformats-officedocument.themeOverrid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theme/themeOverride9.xml" ContentType="application/vnd.openxmlformats-officedocument.themeOverrid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theme/themeOverride10.xml" ContentType="application/vnd.openxmlformats-officedocument.themeOverrid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theme/themeOverride1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792" w:rsidRDefault="00103792" w:rsidP="00221EC7">
      <w:pPr>
        <w:spacing w:after="0" w:line="240" w:lineRule="auto"/>
        <w:jc w:val="center"/>
        <w:rPr>
          <w:b/>
          <w:sz w:val="28"/>
          <w:szCs w:val="28"/>
        </w:rPr>
      </w:pPr>
    </w:p>
    <w:p w:rsidR="00221EC7" w:rsidRPr="00BE3344" w:rsidRDefault="00221EC7" w:rsidP="00221EC7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adecuadrcula5oscura-nfasis2"/>
        <w:tblpPr w:leftFromText="141" w:rightFromText="141" w:horzAnchor="margin" w:tblpY="1725"/>
        <w:tblW w:w="9093" w:type="dxa"/>
        <w:tblLook w:val="04A0" w:firstRow="1" w:lastRow="0" w:firstColumn="1" w:lastColumn="0" w:noHBand="0" w:noVBand="1"/>
      </w:tblPr>
      <w:tblGrid>
        <w:gridCol w:w="562"/>
        <w:gridCol w:w="3215"/>
        <w:gridCol w:w="1183"/>
        <w:gridCol w:w="1126"/>
        <w:gridCol w:w="984"/>
        <w:gridCol w:w="990"/>
        <w:gridCol w:w="1033"/>
      </w:tblGrid>
      <w:tr w:rsidR="00221EC7" w:rsidRPr="009856E2" w:rsidTr="00440E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21EC7" w:rsidRPr="009856E2" w:rsidRDefault="00221EC7" w:rsidP="00A976BB">
            <w:pPr>
              <w:jc w:val="center"/>
              <w:rPr>
                <w:b w:val="0"/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3215" w:type="dxa"/>
            <w:vMerge w:val="restart"/>
            <w:hideMark/>
          </w:tcPr>
          <w:p w:rsidR="00221EC7" w:rsidRPr="00F454E2" w:rsidRDefault="00221EC7" w:rsidP="00A976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</w:rPr>
            </w:pPr>
            <w:r w:rsidRPr="00F454E2">
              <w:rPr>
                <w:color w:val="auto"/>
              </w:rPr>
              <w:t>Mecanismo de Participación</w:t>
            </w:r>
          </w:p>
        </w:tc>
        <w:tc>
          <w:tcPr>
            <w:tcW w:w="1183" w:type="dxa"/>
            <w:vMerge w:val="restart"/>
            <w:hideMark/>
          </w:tcPr>
          <w:p w:rsidR="00221EC7" w:rsidRPr="00F454E2" w:rsidRDefault="00221EC7" w:rsidP="00A976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F454E2">
              <w:rPr>
                <w:color w:val="auto"/>
              </w:rPr>
              <w:t># de Eventos</w:t>
            </w:r>
          </w:p>
          <w:p w:rsidR="00221EC7" w:rsidRPr="00F454E2" w:rsidRDefault="00D16096" w:rsidP="00D160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</w:rPr>
            </w:pPr>
            <w:r w:rsidRPr="00F454E2">
              <w:rPr>
                <w:color w:val="auto"/>
              </w:rPr>
              <w:t>Enero a Marzo 2019</w:t>
            </w:r>
          </w:p>
        </w:tc>
        <w:tc>
          <w:tcPr>
            <w:tcW w:w="4133" w:type="dxa"/>
            <w:gridSpan w:val="4"/>
          </w:tcPr>
          <w:p w:rsidR="00221EC7" w:rsidRPr="00F454E2" w:rsidRDefault="00221EC7" w:rsidP="00A976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/>
                <w:sz w:val="20"/>
                <w:szCs w:val="20"/>
              </w:rPr>
            </w:pPr>
            <w:r w:rsidRPr="00F454E2">
              <w:rPr>
                <w:color w:val="auto"/>
                <w:sz w:val="20"/>
                <w:szCs w:val="20"/>
              </w:rPr>
              <w:t>Participantes</w:t>
            </w:r>
          </w:p>
        </w:tc>
      </w:tr>
      <w:tr w:rsidR="00F454E2" w:rsidRPr="009856E2" w:rsidTr="0044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21EC7" w:rsidRPr="00F454E2" w:rsidRDefault="00221EC7" w:rsidP="00A976BB">
            <w:pPr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 w:rsidRPr="00F454E2">
              <w:rPr>
                <w:b w:val="0"/>
                <w:color w:val="auto"/>
                <w:sz w:val="24"/>
                <w:szCs w:val="24"/>
              </w:rPr>
              <w:t>No.</w:t>
            </w:r>
          </w:p>
        </w:tc>
        <w:tc>
          <w:tcPr>
            <w:tcW w:w="3215" w:type="dxa"/>
            <w:vMerge/>
          </w:tcPr>
          <w:p w:rsidR="00221EC7" w:rsidRPr="00F454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183" w:type="dxa"/>
            <w:vMerge/>
          </w:tcPr>
          <w:p w:rsidR="00221EC7" w:rsidRPr="00F454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0"/>
                <w:szCs w:val="20"/>
              </w:rPr>
            </w:pPr>
          </w:p>
        </w:tc>
        <w:tc>
          <w:tcPr>
            <w:tcW w:w="1126" w:type="dxa"/>
          </w:tcPr>
          <w:p w:rsidR="00221EC7" w:rsidRPr="00F454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4E2">
              <w:rPr>
                <w:b/>
                <w:bCs/>
                <w:sz w:val="20"/>
                <w:szCs w:val="20"/>
              </w:rPr>
              <w:t>Mujeres</w:t>
            </w:r>
          </w:p>
        </w:tc>
        <w:tc>
          <w:tcPr>
            <w:tcW w:w="984" w:type="dxa"/>
          </w:tcPr>
          <w:p w:rsidR="00221EC7" w:rsidRPr="00F454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4E2">
              <w:rPr>
                <w:b/>
                <w:bCs/>
                <w:sz w:val="20"/>
                <w:szCs w:val="20"/>
              </w:rPr>
              <w:t>Hombres</w:t>
            </w:r>
          </w:p>
        </w:tc>
        <w:tc>
          <w:tcPr>
            <w:tcW w:w="990" w:type="dxa"/>
          </w:tcPr>
          <w:p w:rsidR="00221EC7" w:rsidRPr="00F454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4E2">
              <w:rPr>
                <w:b/>
                <w:bCs/>
                <w:sz w:val="20"/>
                <w:szCs w:val="20"/>
              </w:rPr>
              <w:t>Juventud</w:t>
            </w:r>
          </w:p>
          <w:p w:rsidR="00541F62" w:rsidRPr="00F454E2" w:rsidRDefault="00541F62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6"/>
                <w:szCs w:val="16"/>
              </w:rPr>
            </w:pPr>
            <w:r w:rsidRPr="00F454E2">
              <w:rPr>
                <w:b/>
                <w:bCs/>
                <w:sz w:val="16"/>
                <w:szCs w:val="16"/>
              </w:rPr>
              <w:t>(personas menores de 30 años, de la población atendida)</w:t>
            </w:r>
          </w:p>
        </w:tc>
        <w:tc>
          <w:tcPr>
            <w:tcW w:w="1033" w:type="dxa"/>
          </w:tcPr>
          <w:p w:rsidR="00221EC7" w:rsidRPr="00F454E2" w:rsidRDefault="00221EC7" w:rsidP="00A976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454E2">
              <w:rPr>
                <w:b/>
                <w:bCs/>
                <w:sz w:val="20"/>
                <w:szCs w:val="20"/>
              </w:rPr>
              <w:t>Población total atendida</w:t>
            </w:r>
          </w:p>
        </w:tc>
      </w:tr>
      <w:tr w:rsidR="00F454E2" w:rsidRPr="009856E2" w:rsidTr="00440E49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21EC7" w:rsidRPr="00F454E2" w:rsidRDefault="00221EC7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hideMark/>
          </w:tcPr>
          <w:p w:rsidR="00221EC7" w:rsidRPr="00440E49" w:rsidRDefault="00541F62" w:rsidP="00A976B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Teléfono abierto</w:t>
            </w:r>
          </w:p>
        </w:tc>
        <w:tc>
          <w:tcPr>
            <w:tcW w:w="1183" w:type="dxa"/>
          </w:tcPr>
          <w:p w:rsidR="00221EC7" w:rsidRPr="009856E2" w:rsidRDefault="00D16096" w:rsidP="00F368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1,461</w:t>
            </w:r>
          </w:p>
        </w:tc>
        <w:tc>
          <w:tcPr>
            <w:tcW w:w="1126" w:type="dxa"/>
          </w:tcPr>
          <w:p w:rsidR="00221EC7" w:rsidRPr="009856E2" w:rsidRDefault="00D16096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645</w:t>
            </w:r>
          </w:p>
        </w:tc>
        <w:tc>
          <w:tcPr>
            <w:tcW w:w="984" w:type="dxa"/>
          </w:tcPr>
          <w:p w:rsidR="00221EC7" w:rsidRPr="009856E2" w:rsidRDefault="00D16096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990" w:type="dxa"/>
          </w:tcPr>
          <w:p w:rsidR="00221EC7" w:rsidRPr="009856E2" w:rsidRDefault="00D16096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033" w:type="dxa"/>
          </w:tcPr>
          <w:p w:rsidR="00221EC7" w:rsidRPr="009856E2" w:rsidRDefault="00D16096" w:rsidP="00541F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1,461</w:t>
            </w:r>
          </w:p>
        </w:tc>
      </w:tr>
      <w:tr w:rsidR="00F454E2" w:rsidRPr="009856E2" w:rsidTr="0044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21EC7" w:rsidRPr="00F454E2" w:rsidRDefault="00221EC7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221EC7" w:rsidRPr="00440E49" w:rsidRDefault="00541F62" w:rsidP="00541F6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Asambleas Comunitarias</w:t>
            </w:r>
          </w:p>
        </w:tc>
        <w:tc>
          <w:tcPr>
            <w:tcW w:w="1183" w:type="dxa"/>
          </w:tcPr>
          <w:p w:rsidR="00221EC7" w:rsidRPr="009856E2" w:rsidRDefault="00D16096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1126" w:type="dxa"/>
          </w:tcPr>
          <w:p w:rsidR="00221EC7" w:rsidRPr="009856E2" w:rsidRDefault="00D16096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479</w:t>
            </w:r>
          </w:p>
        </w:tc>
        <w:tc>
          <w:tcPr>
            <w:tcW w:w="984" w:type="dxa"/>
          </w:tcPr>
          <w:p w:rsidR="00221EC7" w:rsidRPr="009856E2" w:rsidRDefault="00D16096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601</w:t>
            </w:r>
          </w:p>
        </w:tc>
        <w:tc>
          <w:tcPr>
            <w:tcW w:w="990" w:type="dxa"/>
          </w:tcPr>
          <w:p w:rsidR="00221EC7" w:rsidRPr="009856E2" w:rsidRDefault="00D16096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1033" w:type="dxa"/>
          </w:tcPr>
          <w:p w:rsidR="00221EC7" w:rsidRPr="009856E2" w:rsidRDefault="00D16096" w:rsidP="00541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1,080</w:t>
            </w:r>
          </w:p>
        </w:tc>
      </w:tr>
      <w:tr w:rsidR="00F454E2" w:rsidRPr="009856E2" w:rsidTr="00440E49">
        <w:trPr>
          <w:trHeight w:val="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F454E2" w:rsidRDefault="007773B4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hideMark/>
          </w:tcPr>
          <w:p w:rsidR="007773B4" w:rsidRPr="00440E49" w:rsidRDefault="007773B4" w:rsidP="00BE24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 xml:space="preserve">Atención Personalizada </w:t>
            </w:r>
          </w:p>
        </w:tc>
        <w:tc>
          <w:tcPr>
            <w:tcW w:w="1183" w:type="dxa"/>
            <w:vMerge w:val="restart"/>
          </w:tcPr>
          <w:p w:rsidR="00D16096" w:rsidRPr="009856E2" w:rsidRDefault="00D16096" w:rsidP="00D16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26" w:type="dxa"/>
            <w:vMerge w:val="restart"/>
          </w:tcPr>
          <w:p w:rsidR="007773B4" w:rsidRPr="009856E2" w:rsidRDefault="00D16096" w:rsidP="00D16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984" w:type="dxa"/>
            <w:vMerge w:val="restart"/>
          </w:tcPr>
          <w:p w:rsidR="007773B4" w:rsidRPr="009856E2" w:rsidRDefault="00D16096" w:rsidP="00D16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990" w:type="dxa"/>
            <w:vMerge w:val="restart"/>
          </w:tcPr>
          <w:p w:rsidR="007773B4" w:rsidRPr="009856E2" w:rsidRDefault="00D16096" w:rsidP="00D16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033" w:type="dxa"/>
            <w:vMerge w:val="restart"/>
          </w:tcPr>
          <w:p w:rsidR="007773B4" w:rsidRPr="009856E2" w:rsidRDefault="00D16096" w:rsidP="00D160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146</w:t>
            </w:r>
          </w:p>
        </w:tc>
      </w:tr>
      <w:tr w:rsidR="00F454E2" w:rsidRPr="009856E2" w:rsidTr="0044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F454E2" w:rsidRDefault="007773B4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7773B4" w:rsidRPr="00440E49" w:rsidRDefault="007773B4" w:rsidP="007773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En oficina</w:t>
            </w:r>
          </w:p>
        </w:tc>
        <w:tc>
          <w:tcPr>
            <w:tcW w:w="1183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26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3" w:type="dxa"/>
            <w:vMerge/>
          </w:tcPr>
          <w:p w:rsidR="007773B4" w:rsidRPr="009856E2" w:rsidRDefault="007773B4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454E2" w:rsidRPr="009856E2" w:rsidTr="00440E49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F454E2" w:rsidRDefault="007773B4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7773B4" w:rsidRPr="00440E49" w:rsidRDefault="007773B4" w:rsidP="007773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En el territorio</w:t>
            </w:r>
          </w:p>
        </w:tc>
        <w:tc>
          <w:tcPr>
            <w:tcW w:w="1183" w:type="dxa"/>
          </w:tcPr>
          <w:p w:rsidR="007773B4" w:rsidRPr="009856E2" w:rsidRDefault="0029257D" w:rsidP="0029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26" w:type="dxa"/>
          </w:tcPr>
          <w:p w:rsidR="007773B4" w:rsidRPr="009856E2" w:rsidRDefault="0029257D" w:rsidP="0029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</w:t>
            </w:r>
          </w:p>
        </w:tc>
        <w:tc>
          <w:tcPr>
            <w:tcW w:w="984" w:type="dxa"/>
          </w:tcPr>
          <w:p w:rsidR="007773B4" w:rsidRPr="009856E2" w:rsidRDefault="0029257D" w:rsidP="0029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990" w:type="dxa"/>
          </w:tcPr>
          <w:p w:rsidR="007773B4" w:rsidRPr="009856E2" w:rsidRDefault="0029257D" w:rsidP="0029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1033" w:type="dxa"/>
          </w:tcPr>
          <w:p w:rsidR="007773B4" w:rsidRPr="009856E2" w:rsidRDefault="0029257D" w:rsidP="002925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400</w:t>
            </w:r>
          </w:p>
        </w:tc>
      </w:tr>
      <w:tr w:rsidR="00F454E2" w:rsidRPr="009856E2" w:rsidTr="0044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E2452" w:rsidRPr="00F454E2" w:rsidRDefault="00BE2452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BE2452" w:rsidRPr="00440E49" w:rsidRDefault="00BE2452" w:rsidP="007773B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Inspección Técnica Social</w:t>
            </w:r>
          </w:p>
        </w:tc>
        <w:tc>
          <w:tcPr>
            <w:tcW w:w="1183" w:type="dxa"/>
          </w:tcPr>
          <w:p w:rsidR="00BE2452" w:rsidRPr="009856E2" w:rsidRDefault="0029257D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1126" w:type="dxa"/>
          </w:tcPr>
          <w:p w:rsidR="00BE2452" w:rsidRPr="009856E2" w:rsidRDefault="0029257D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</w:t>
            </w:r>
          </w:p>
        </w:tc>
        <w:tc>
          <w:tcPr>
            <w:tcW w:w="984" w:type="dxa"/>
          </w:tcPr>
          <w:p w:rsidR="00BE2452" w:rsidRPr="009856E2" w:rsidRDefault="0029257D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168</w:t>
            </w:r>
          </w:p>
        </w:tc>
        <w:tc>
          <w:tcPr>
            <w:tcW w:w="990" w:type="dxa"/>
          </w:tcPr>
          <w:p w:rsidR="00BE2452" w:rsidRPr="009856E2" w:rsidRDefault="0029257D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033" w:type="dxa"/>
          </w:tcPr>
          <w:p w:rsidR="00BE2452" w:rsidRPr="009856E2" w:rsidRDefault="0029257D" w:rsidP="00BE245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293</w:t>
            </w:r>
          </w:p>
        </w:tc>
      </w:tr>
      <w:tr w:rsidR="00F454E2" w:rsidRPr="009856E2" w:rsidTr="00440E49">
        <w:trPr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F454E2" w:rsidRDefault="007773B4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7773B4" w:rsidRPr="00440E49" w:rsidRDefault="007773B4" w:rsidP="007773B4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Mesas técnicas in</w:t>
            </w:r>
            <w:r w:rsidR="00BE2452" w:rsidRPr="00440E49">
              <w:rPr>
                <w:bCs/>
                <w:sz w:val="24"/>
                <w:szCs w:val="24"/>
              </w:rPr>
              <w:t>terinstitucionales y ciudadanas</w:t>
            </w:r>
          </w:p>
        </w:tc>
        <w:tc>
          <w:tcPr>
            <w:tcW w:w="1183" w:type="dxa"/>
          </w:tcPr>
          <w:p w:rsidR="007773B4" w:rsidRPr="009856E2" w:rsidRDefault="0029257D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7773B4" w:rsidRPr="009856E2" w:rsidRDefault="0029257D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984" w:type="dxa"/>
          </w:tcPr>
          <w:p w:rsidR="007773B4" w:rsidRPr="009856E2" w:rsidRDefault="0029257D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990" w:type="dxa"/>
          </w:tcPr>
          <w:p w:rsidR="007773B4" w:rsidRPr="009856E2" w:rsidRDefault="0029257D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7773B4" w:rsidRPr="009856E2" w:rsidRDefault="0029257D" w:rsidP="00BE245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</w:tr>
      <w:tr w:rsidR="00F454E2" w:rsidRPr="009856E2" w:rsidTr="0044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F454E2" w:rsidRDefault="007773B4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hideMark/>
          </w:tcPr>
          <w:p w:rsidR="007773B4" w:rsidRPr="00440E49" w:rsidRDefault="0029257D" w:rsidP="00BE24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Despacho abierto</w:t>
            </w:r>
          </w:p>
        </w:tc>
        <w:tc>
          <w:tcPr>
            <w:tcW w:w="1183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26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984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990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</w:tr>
      <w:tr w:rsidR="00F454E2" w:rsidRPr="009856E2" w:rsidTr="00440E49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BE2452" w:rsidRPr="00F454E2" w:rsidRDefault="00BE2452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</w:tcPr>
          <w:p w:rsidR="00BE2452" w:rsidRPr="00440E49" w:rsidRDefault="00BE2452" w:rsidP="002925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Rendiciones de cuentas</w:t>
            </w:r>
            <w:r w:rsidR="00FA44D8" w:rsidRPr="00440E49">
              <w:rPr>
                <w:bCs/>
                <w:sz w:val="24"/>
                <w:szCs w:val="24"/>
              </w:rPr>
              <w:t xml:space="preserve"> (en entrega de calle a </w:t>
            </w:r>
            <w:proofErr w:type="spellStart"/>
            <w:r w:rsidR="00FA44D8" w:rsidRPr="00440E49">
              <w:rPr>
                <w:bCs/>
                <w:sz w:val="24"/>
                <w:szCs w:val="24"/>
              </w:rPr>
              <w:t>potrerio</w:t>
            </w:r>
            <w:proofErr w:type="spellEnd"/>
            <w:r w:rsidR="00FA44D8" w:rsidRPr="00440E49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="00FA44D8" w:rsidRPr="00440E49">
              <w:rPr>
                <w:bCs/>
                <w:sz w:val="24"/>
                <w:szCs w:val="24"/>
              </w:rPr>
              <w:t>Ilobasco</w:t>
            </w:r>
            <w:proofErr w:type="spellEnd"/>
            <w:r w:rsidR="00FA44D8" w:rsidRPr="00440E49">
              <w:rPr>
                <w:bCs/>
                <w:sz w:val="24"/>
                <w:szCs w:val="24"/>
              </w:rPr>
              <w:t>, Cabañas)</w:t>
            </w:r>
          </w:p>
        </w:tc>
        <w:tc>
          <w:tcPr>
            <w:tcW w:w="1183" w:type="dxa"/>
          </w:tcPr>
          <w:p w:rsidR="00BE2452" w:rsidRPr="009856E2" w:rsidRDefault="0029257D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26" w:type="dxa"/>
          </w:tcPr>
          <w:p w:rsidR="00BE2452" w:rsidRPr="009856E2" w:rsidRDefault="00FA44D8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984" w:type="dxa"/>
          </w:tcPr>
          <w:p w:rsidR="00BE2452" w:rsidRPr="009856E2" w:rsidRDefault="00FA44D8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990" w:type="dxa"/>
          </w:tcPr>
          <w:p w:rsidR="00BE2452" w:rsidRPr="009856E2" w:rsidRDefault="00FA44D8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BE2452" w:rsidRPr="009856E2" w:rsidRDefault="00FA44D8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</w:tr>
      <w:tr w:rsidR="00F454E2" w:rsidRPr="009856E2" w:rsidTr="00440E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F454E2" w:rsidRDefault="007773B4" w:rsidP="00F454E2">
            <w:pPr>
              <w:pStyle w:val="Prrafodelista"/>
              <w:numPr>
                <w:ilvl w:val="0"/>
                <w:numId w:val="2"/>
              </w:numPr>
              <w:jc w:val="center"/>
              <w:rPr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15" w:type="dxa"/>
            <w:hideMark/>
          </w:tcPr>
          <w:p w:rsidR="007773B4" w:rsidRPr="00440E49" w:rsidRDefault="007773B4" w:rsidP="00BE245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 w:rsidRPr="00440E49">
              <w:rPr>
                <w:bCs/>
                <w:sz w:val="24"/>
                <w:szCs w:val="24"/>
              </w:rPr>
              <w:t>Comités ciudadanos pro obra pública</w:t>
            </w:r>
          </w:p>
        </w:tc>
        <w:tc>
          <w:tcPr>
            <w:tcW w:w="1183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26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984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129</w:t>
            </w:r>
          </w:p>
        </w:tc>
        <w:tc>
          <w:tcPr>
            <w:tcW w:w="990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033" w:type="dxa"/>
          </w:tcPr>
          <w:p w:rsidR="007773B4" w:rsidRPr="009856E2" w:rsidRDefault="001F0897" w:rsidP="007773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226</w:t>
            </w:r>
          </w:p>
        </w:tc>
      </w:tr>
      <w:tr w:rsidR="00F454E2" w:rsidRPr="009856E2" w:rsidTr="00440E49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7773B4" w:rsidRPr="009856E2" w:rsidRDefault="007773B4" w:rsidP="007773B4">
            <w:pPr>
              <w:jc w:val="center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3215" w:type="dxa"/>
          </w:tcPr>
          <w:p w:rsidR="007773B4" w:rsidRPr="00F454E2" w:rsidRDefault="007773B4" w:rsidP="00F45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0"/>
              </w:rPr>
            </w:pPr>
            <w:r w:rsidRPr="00F454E2">
              <w:rPr>
                <w:b/>
                <w:bCs/>
                <w:sz w:val="28"/>
                <w:szCs w:val="20"/>
              </w:rPr>
              <w:t>Total</w:t>
            </w:r>
          </w:p>
        </w:tc>
        <w:tc>
          <w:tcPr>
            <w:tcW w:w="1183" w:type="dxa"/>
          </w:tcPr>
          <w:p w:rsidR="007773B4" w:rsidRPr="00F454E2" w:rsidRDefault="007D2406" w:rsidP="005B3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4"/>
              </w:rPr>
            </w:pP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begin"/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instrText xml:space="preserve"> =SUM(ABOVE) </w:instrText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separate"/>
            </w: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t>1,686</w:t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end"/>
            </w:r>
          </w:p>
        </w:tc>
        <w:tc>
          <w:tcPr>
            <w:tcW w:w="1126" w:type="dxa"/>
          </w:tcPr>
          <w:p w:rsidR="007773B4" w:rsidRPr="00F454E2" w:rsidRDefault="007D2406" w:rsidP="005B3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noProof/>
                <w:sz w:val="28"/>
                <w:szCs w:val="24"/>
              </w:rPr>
            </w:pP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fldChar w:fldCharType="begin"/>
            </w: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instrText xml:space="preserve"> =SUM(ABOVE) </w:instrText>
            </w: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fldChar w:fldCharType="separate"/>
            </w: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t>2,083</w:t>
            </w: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fldChar w:fldCharType="end"/>
            </w:r>
          </w:p>
        </w:tc>
        <w:tc>
          <w:tcPr>
            <w:tcW w:w="984" w:type="dxa"/>
          </w:tcPr>
          <w:p w:rsidR="007773B4" w:rsidRPr="00F454E2" w:rsidRDefault="007D2406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4"/>
              </w:rPr>
            </w:pP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begin"/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instrText xml:space="preserve"> =SUM(ABOVE) </w:instrText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separate"/>
            </w: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t>2,462</w:t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end"/>
            </w:r>
          </w:p>
        </w:tc>
        <w:tc>
          <w:tcPr>
            <w:tcW w:w="990" w:type="dxa"/>
          </w:tcPr>
          <w:p w:rsidR="007773B4" w:rsidRPr="00F454E2" w:rsidRDefault="007D2406" w:rsidP="005B38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4"/>
              </w:rPr>
            </w:pP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begin"/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instrText xml:space="preserve"> =SUM(ABOVE) </w:instrText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separate"/>
            </w: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t>420</w:t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end"/>
            </w:r>
          </w:p>
        </w:tc>
        <w:tc>
          <w:tcPr>
            <w:tcW w:w="1033" w:type="dxa"/>
          </w:tcPr>
          <w:p w:rsidR="007773B4" w:rsidRPr="00F454E2" w:rsidRDefault="007D2406" w:rsidP="007773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8"/>
                <w:szCs w:val="24"/>
              </w:rPr>
            </w:pP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begin"/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instrText xml:space="preserve"> =SUM(ABOVE) </w:instrText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separate"/>
            </w:r>
            <w:r w:rsidRPr="00F454E2">
              <w:rPr>
                <w:rFonts w:ascii="Arial" w:hAnsi="Arial" w:cs="Arial"/>
                <w:b/>
                <w:noProof/>
                <w:sz w:val="28"/>
                <w:szCs w:val="24"/>
              </w:rPr>
              <w:t>4,545</w:t>
            </w:r>
            <w:r w:rsidRPr="00F454E2">
              <w:rPr>
                <w:rFonts w:ascii="Arial" w:hAnsi="Arial" w:cs="Arial"/>
                <w:b/>
                <w:sz w:val="28"/>
                <w:szCs w:val="24"/>
              </w:rPr>
              <w:fldChar w:fldCharType="end"/>
            </w:r>
          </w:p>
        </w:tc>
      </w:tr>
    </w:tbl>
    <w:p w:rsidR="00440E49" w:rsidRPr="00BE3344" w:rsidRDefault="00440E49" w:rsidP="00440E49">
      <w:pPr>
        <w:spacing w:after="0" w:line="240" w:lineRule="auto"/>
        <w:jc w:val="center"/>
        <w:rPr>
          <w:b/>
          <w:sz w:val="24"/>
          <w:szCs w:val="24"/>
        </w:rPr>
      </w:pPr>
      <w:r w:rsidRPr="00BE3344">
        <w:rPr>
          <w:b/>
          <w:sz w:val="24"/>
          <w:szCs w:val="24"/>
        </w:rPr>
        <w:t>Informe de Espacios y Mecanismos de Participación Ciudadana</w:t>
      </w:r>
    </w:p>
    <w:p w:rsidR="00556F34" w:rsidRDefault="00440E49" w:rsidP="00440E49">
      <w:pPr>
        <w:spacing w:after="0" w:line="240" w:lineRule="auto"/>
        <w:jc w:val="center"/>
        <w:rPr>
          <w:b/>
          <w:sz w:val="28"/>
          <w:szCs w:val="28"/>
        </w:rPr>
      </w:pPr>
      <w:r w:rsidRPr="00BE3344">
        <w:rPr>
          <w:b/>
          <w:sz w:val="24"/>
          <w:szCs w:val="24"/>
        </w:rPr>
        <w:t>Del primer trimestre de 2019 – Desarrollados por la Unidad de Gestión Social</w:t>
      </w:r>
    </w:p>
    <w:p w:rsidR="003A4B09" w:rsidRDefault="003A4B09" w:rsidP="00556F34">
      <w:pPr>
        <w:spacing w:after="0" w:line="240" w:lineRule="auto"/>
        <w:jc w:val="center"/>
        <w:rPr>
          <w:b/>
          <w:sz w:val="28"/>
          <w:szCs w:val="28"/>
        </w:rPr>
      </w:pPr>
    </w:p>
    <w:p w:rsidR="00306984" w:rsidRDefault="0030698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21EC7" w:rsidRDefault="00221EC7"/>
    <w:p w:rsidR="00103792" w:rsidRDefault="00103792">
      <w:bookmarkStart w:id="0" w:name="_GoBack"/>
      <w:bookmarkEnd w:id="0"/>
    </w:p>
    <w:p w:rsidR="00103792" w:rsidRDefault="00BE3344">
      <w:r>
        <w:rPr>
          <w:noProof/>
          <w:lang w:eastAsia="es-SV"/>
        </w:rPr>
        <w:drawing>
          <wp:inline distT="0" distB="0" distL="0" distR="0" wp14:anchorId="0AA4936D" wp14:editId="0F08348F">
            <wp:extent cx="5930265" cy="3307976"/>
            <wp:effectExtent l="0" t="0" r="13335" b="698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773B4" w:rsidRDefault="007773B4"/>
    <w:p w:rsidR="00BE3344" w:rsidRDefault="00BE3344"/>
    <w:p w:rsidR="007773B4" w:rsidRDefault="00BE3344">
      <w:r>
        <w:rPr>
          <w:noProof/>
          <w:lang w:eastAsia="es-SV"/>
        </w:rPr>
        <w:drawing>
          <wp:inline distT="0" distB="0" distL="0" distR="0" wp14:anchorId="212BECC0" wp14:editId="2D264BC8">
            <wp:extent cx="6091630" cy="2809875"/>
            <wp:effectExtent l="0" t="0" r="4445" b="9525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06984" w:rsidRDefault="00306984"/>
    <w:p w:rsidR="00306984" w:rsidRDefault="00306984">
      <w:r>
        <w:br w:type="page"/>
      </w:r>
    </w:p>
    <w:p w:rsidR="00306984" w:rsidRDefault="00306984"/>
    <w:p w:rsidR="007773B4" w:rsidRDefault="007773B4"/>
    <w:p w:rsidR="007773B4" w:rsidRDefault="00BE3344">
      <w:r>
        <w:rPr>
          <w:noProof/>
          <w:lang w:eastAsia="es-SV"/>
        </w:rPr>
        <w:drawing>
          <wp:inline distT="0" distB="0" distL="0" distR="0" wp14:anchorId="55804EBB" wp14:editId="365931A7">
            <wp:extent cx="6090920" cy="3213847"/>
            <wp:effectExtent l="0" t="0" r="5080" b="5715"/>
            <wp:docPr id="12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773B4" w:rsidRDefault="007773B4"/>
    <w:p w:rsidR="00BE3344" w:rsidRDefault="00BE3344"/>
    <w:p w:rsidR="00BE3344" w:rsidRDefault="00BE3344">
      <w:r>
        <w:rPr>
          <w:noProof/>
          <w:lang w:eastAsia="es-SV"/>
        </w:rPr>
        <w:drawing>
          <wp:inline distT="0" distB="0" distL="0" distR="0" wp14:anchorId="39E0E061" wp14:editId="4A4F940F">
            <wp:extent cx="6172200" cy="3052445"/>
            <wp:effectExtent l="0" t="0" r="0" b="1460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06984" w:rsidRDefault="00306984">
      <w:pPr>
        <w:spacing w:after="0" w:line="240" w:lineRule="auto"/>
      </w:pPr>
      <w:r>
        <w:br w:type="page"/>
      </w:r>
    </w:p>
    <w:p w:rsidR="00306984" w:rsidRDefault="00306984"/>
    <w:p w:rsidR="00306984" w:rsidRDefault="00306984"/>
    <w:p w:rsidR="00BE3344" w:rsidRDefault="00BE3344">
      <w:r>
        <w:rPr>
          <w:noProof/>
          <w:lang w:eastAsia="es-SV"/>
        </w:rPr>
        <w:drawing>
          <wp:inline distT="0" distB="0" distL="0" distR="0" wp14:anchorId="63AED58A" wp14:editId="71402372">
            <wp:extent cx="5930265" cy="3052482"/>
            <wp:effectExtent l="0" t="0" r="13335" b="14605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E3344" w:rsidRDefault="00BE3344"/>
    <w:p w:rsidR="00BE3344" w:rsidRDefault="00BE3344"/>
    <w:p w:rsidR="00BE3344" w:rsidRDefault="00BE3344">
      <w:r>
        <w:rPr>
          <w:noProof/>
          <w:lang w:eastAsia="es-SV"/>
        </w:rPr>
        <w:drawing>
          <wp:inline distT="0" distB="0" distL="0" distR="0" wp14:anchorId="32C597DE" wp14:editId="7BF4825E">
            <wp:extent cx="6064250" cy="3092824"/>
            <wp:effectExtent l="0" t="0" r="12700" b="12700"/>
            <wp:docPr id="21" name="Gráfico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06984" w:rsidRDefault="00306984">
      <w:pPr>
        <w:spacing w:after="0" w:line="240" w:lineRule="auto"/>
      </w:pPr>
      <w:r>
        <w:br w:type="page"/>
      </w:r>
    </w:p>
    <w:p w:rsidR="00103792" w:rsidRDefault="00103792"/>
    <w:p w:rsidR="00306984" w:rsidRDefault="00306984"/>
    <w:p w:rsidR="005E4BD8" w:rsidRDefault="00BE3344">
      <w:r>
        <w:rPr>
          <w:noProof/>
          <w:lang w:eastAsia="es-SV"/>
        </w:rPr>
        <w:drawing>
          <wp:inline distT="0" distB="0" distL="0" distR="0" wp14:anchorId="54A38EC3" wp14:editId="1CC57A69">
            <wp:extent cx="6090920" cy="2931459"/>
            <wp:effectExtent l="0" t="0" r="5080" b="254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E4BD8" w:rsidRDefault="005E4BD8"/>
    <w:p w:rsidR="00904D82" w:rsidRDefault="00904D82"/>
    <w:p w:rsidR="00904D82" w:rsidRDefault="00904D82">
      <w:r>
        <w:rPr>
          <w:noProof/>
          <w:lang w:eastAsia="es-SV"/>
        </w:rPr>
        <w:drawing>
          <wp:inline distT="0" distB="0" distL="0" distR="0" wp14:anchorId="74068499" wp14:editId="2CD8BD28">
            <wp:extent cx="6090920" cy="3267636"/>
            <wp:effectExtent l="0" t="0" r="5080" b="9525"/>
            <wp:docPr id="27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04D82" w:rsidRDefault="00904D82">
      <w:pPr>
        <w:spacing w:after="0" w:line="240" w:lineRule="auto"/>
      </w:pPr>
      <w:r>
        <w:br w:type="page"/>
      </w:r>
    </w:p>
    <w:p w:rsidR="00904D82" w:rsidRDefault="00904D82"/>
    <w:p w:rsidR="00904D82" w:rsidRDefault="00904D82"/>
    <w:p w:rsidR="00904D82" w:rsidRDefault="00904D82"/>
    <w:p w:rsidR="00306984" w:rsidRDefault="00BE3344">
      <w:r>
        <w:rPr>
          <w:noProof/>
          <w:lang w:eastAsia="es-SV"/>
        </w:rPr>
        <w:drawing>
          <wp:inline distT="0" distB="0" distL="0" distR="0" wp14:anchorId="6E774FF2" wp14:editId="78ADF434">
            <wp:extent cx="6090920" cy="3536577"/>
            <wp:effectExtent l="0" t="0" r="5080" b="6985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779B5" w:rsidRDefault="00E779B5"/>
    <w:p w:rsidR="005E4BD8" w:rsidRDefault="005E4BD8">
      <w:pPr>
        <w:spacing w:after="0" w:line="240" w:lineRule="auto"/>
      </w:pPr>
      <w:r>
        <w:br w:type="page"/>
      </w:r>
    </w:p>
    <w:p w:rsidR="00E779B5" w:rsidRDefault="00E779B5"/>
    <w:p w:rsidR="00E779B5" w:rsidRDefault="00E779B5"/>
    <w:p w:rsidR="00F454E2" w:rsidRDefault="00103792" w:rsidP="0010379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Participación activa</w:t>
      </w:r>
      <w:r w:rsidR="005E4BD8">
        <w:rPr>
          <w:b/>
          <w:sz w:val="28"/>
          <w:szCs w:val="28"/>
        </w:rPr>
        <w:t xml:space="preserve"> durante el </w:t>
      </w:r>
      <w:r w:rsidR="00F454E2">
        <w:rPr>
          <w:b/>
          <w:sz w:val="28"/>
          <w:szCs w:val="28"/>
        </w:rPr>
        <w:t xml:space="preserve">primer </w:t>
      </w:r>
      <w:r w:rsidR="005E4BD8">
        <w:rPr>
          <w:b/>
          <w:sz w:val="28"/>
          <w:szCs w:val="28"/>
        </w:rPr>
        <w:t>trimestre de 201</w:t>
      </w:r>
      <w:r w:rsidR="00F454E2">
        <w:rPr>
          <w:b/>
          <w:sz w:val="28"/>
          <w:szCs w:val="28"/>
        </w:rPr>
        <w:t>9</w:t>
      </w:r>
      <w:r w:rsidR="005E4BD8">
        <w:rPr>
          <w:b/>
          <w:sz w:val="28"/>
          <w:szCs w:val="28"/>
        </w:rPr>
        <w:t>,</w:t>
      </w:r>
    </w:p>
    <w:p w:rsidR="005E4BD8" w:rsidRDefault="00103792" w:rsidP="00103792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en</w:t>
      </w:r>
      <w:proofErr w:type="gramEnd"/>
      <w:r>
        <w:rPr>
          <w:b/>
          <w:sz w:val="28"/>
          <w:szCs w:val="28"/>
        </w:rPr>
        <w:t xml:space="preserve"> </w:t>
      </w:r>
      <w:r w:rsidR="006621E1">
        <w:rPr>
          <w:b/>
          <w:sz w:val="28"/>
          <w:szCs w:val="28"/>
        </w:rPr>
        <w:t xml:space="preserve">mecanismos </w:t>
      </w:r>
      <w:r>
        <w:rPr>
          <w:b/>
          <w:sz w:val="28"/>
          <w:szCs w:val="28"/>
        </w:rPr>
        <w:t>de participación ciudadana</w:t>
      </w:r>
    </w:p>
    <w:p w:rsidR="00103792" w:rsidRDefault="00103792" w:rsidP="00103792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convocados</w:t>
      </w:r>
      <w:proofErr w:type="gramEnd"/>
      <w:r>
        <w:rPr>
          <w:b/>
          <w:sz w:val="28"/>
          <w:szCs w:val="28"/>
        </w:rPr>
        <w:t xml:space="preserve"> por otras instituciones de gobierno</w:t>
      </w:r>
    </w:p>
    <w:p w:rsidR="00434B8D" w:rsidRDefault="00434B8D" w:rsidP="00103792">
      <w:pPr>
        <w:spacing w:after="0" w:line="240" w:lineRule="auto"/>
        <w:jc w:val="center"/>
        <w:rPr>
          <w:b/>
          <w:sz w:val="28"/>
          <w:szCs w:val="28"/>
        </w:rPr>
      </w:pPr>
    </w:p>
    <w:p w:rsidR="002D7A8E" w:rsidRDefault="002D7A8E"/>
    <w:tbl>
      <w:tblPr>
        <w:tblStyle w:val="Tabladecuadrcula4-nfasis2"/>
        <w:tblpPr w:leftFromText="141" w:rightFromText="141" w:vertAnchor="page" w:horzAnchor="margin" w:tblpY="4978"/>
        <w:tblW w:w="9346" w:type="dxa"/>
        <w:tblLook w:val="04A0" w:firstRow="1" w:lastRow="0" w:firstColumn="1" w:lastColumn="0" w:noHBand="0" w:noVBand="1"/>
      </w:tblPr>
      <w:tblGrid>
        <w:gridCol w:w="626"/>
        <w:gridCol w:w="2617"/>
        <w:gridCol w:w="1012"/>
        <w:gridCol w:w="1176"/>
        <w:gridCol w:w="1274"/>
        <w:gridCol w:w="1281"/>
        <w:gridCol w:w="1360"/>
      </w:tblGrid>
      <w:tr w:rsidR="00752677" w:rsidRPr="00603ED3" w:rsidTr="00434B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281DB6" w:rsidRPr="005F72A2" w:rsidRDefault="00281DB6" w:rsidP="00434B8D">
            <w:pPr>
              <w:jc w:val="center"/>
              <w:rPr>
                <w:bCs w:val="0"/>
                <w:color w:val="FFFFFF"/>
                <w:sz w:val="24"/>
                <w:szCs w:val="24"/>
              </w:rPr>
            </w:pPr>
          </w:p>
        </w:tc>
        <w:tc>
          <w:tcPr>
            <w:tcW w:w="2617" w:type="dxa"/>
            <w:vMerge w:val="restart"/>
            <w:hideMark/>
          </w:tcPr>
          <w:p w:rsidR="00281DB6" w:rsidRPr="001B0FAE" w:rsidRDefault="005E4BD8" w:rsidP="0043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1B0FAE">
              <w:rPr>
                <w:rFonts w:ascii="Arial" w:hAnsi="Arial" w:cs="Arial"/>
                <w:bCs w:val="0"/>
                <w:color w:val="auto"/>
                <w:sz w:val="24"/>
                <w:szCs w:val="24"/>
              </w:rPr>
              <w:t>Participación Ciudadana</w:t>
            </w:r>
          </w:p>
        </w:tc>
        <w:tc>
          <w:tcPr>
            <w:tcW w:w="1012" w:type="dxa"/>
            <w:vMerge w:val="restart"/>
            <w:hideMark/>
          </w:tcPr>
          <w:p w:rsidR="00281DB6" w:rsidRPr="001B0FAE" w:rsidRDefault="00281DB6" w:rsidP="0043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 w:rsidRPr="001B0FAE">
              <w:rPr>
                <w:color w:val="auto"/>
                <w:sz w:val="20"/>
                <w:szCs w:val="20"/>
              </w:rPr>
              <w:t># de Eventos</w:t>
            </w:r>
          </w:p>
          <w:p w:rsidR="00F454E2" w:rsidRPr="001B0FAE" w:rsidRDefault="00F454E2" w:rsidP="0043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 w:rsidRPr="001B0FAE">
              <w:rPr>
                <w:bCs w:val="0"/>
                <w:color w:val="auto"/>
                <w:sz w:val="20"/>
                <w:szCs w:val="20"/>
              </w:rPr>
              <w:t xml:space="preserve">Enero a marzo </w:t>
            </w:r>
          </w:p>
          <w:p w:rsidR="00281DB6" w:rsidRPr="001B0FAE" w:rsidRDefault="00F454E2" w:rsidP="0043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1B0FAE">
              <w:rPr>
                <w:bCs w:val="0"/>
                <w:color w:val="auto"/>
                <w:sz w:val="20"/>
                <w:szCs w:val="20"/>
              </w:rPr>
              <w:t>2019</w:t>
            </w:r>
          </w:p>
        </w:tc>
        <w:tc>
          <w:tcPr>
            <w:tcW w:w="5091" w:type="dxa"/>
            <w:gridSpan w:val="4"/>
          </w:tcPr>
          <w:p w:rsidR="00281DB6" w:rsidRPr="001B0FAE" w:rsidRDefault="00281DB6" w:rsidP="0043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  <w:sz w:val="20"/>
                <w:szCs w:val="20"/>
              </w:rPr>
            </w:pPr>
            <w:r w:rsidRPr="001B0FAE">
              <w:rPr>
                <w:color w:val="auto"/>
                <w:sz w:val="20"/>
                <w:szCs w:val="20"/>
              </w:rPr>
              <w:t>Participantes</w:t>
            </w:r>
          </w:p>
        </w:tc>
      </w:tr>
      <w:tr w:rsidR="00F454E2" w:rsidRPr="00603ED3" w:rsidTr="00434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281DB6" w:rsidRPr="008E2429" w:rsidRDefault="00281DB6" w:rsidP="00434B8D">
            <w:pPr>
              <w:jc w:val="center"/>
              <w:rPr>
                <w:bCs w:val="0"/>
                <w:sz w:val="28"/>
                <w:szCs w:val="28"/>
              </w:rPr>
            </w:pPr>
            <w:r w:rsidRPr="008E2429">
              <w:rPr>
                <w:sz w:val="28"/>
                <w:szCs w:val="28"/>
              </w:rPr>
              <w:t>No.</w:t>
            </w:r>
          </w:p>
        </w:tc>
        <w:tc>
          <w:tcPr>
            <w:tcW w:w="2617" w:type="dxa"/>
            <w:vMerge/>
          </w:tcPr>
          <w:p w:rsidR="00281DB6" w:rsidRPr="008E2429" w:rsidRDefault="00281DB6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12" w:type="dxa"/>
            <w:vMerge/>
          </w:tcPr>
          <w:p w:rsidR="00281DB6" w:rsidRPr="008E2429" w:rsidRDefault="00281DB6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6" w:type="dxa"/>
          </w:tcPr>
          <w:p w:rsidR="00281DB6" w:rsidRPr="008E2429" w:rsidRDefault="00281DB6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8E2429">
              <w:rPr>
                <w:b/>
                <w:bCs/>
                <w:sz w:val="28"/>
                <w:szCs w:val="28"/>
              </w:rPr>
              <w:t>Mujeres</w:t>
            </w:r>
          </w:p>
        </w:tc>
        <w:tc>
          <w:tcPr>
            <w:tcW w:w="1274" w:type="dxa"/>
          </w:tcPr>
          <w:p w:rsidR="00281DB6" w:rsidRPr="008E2429" w:rsidRDefault="00281DB6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8E2429">
              <w:rPr>
                <w:b/>
                <w:bCs/>
                <w:sz w:val="28"/>
                <w:szCs w:val="28"/>
              </w:rPr>
              <w:t>Hombres</w:t>
            </w:r>
          </w:p>
        </w:tc>
        <w:tc>
          <w:tcPr>
            <w:tcW w:w="1281" w:type="dxa"/>
          </w:tcPr>
          <w:p w:rsidR="00281DB6" w:rsidRPr="008E2429" w:rsidRDefault="00281DB6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8E2429">
              <w:rPr>
                <w:b/>
                <w:bCs/>
                <w:sz w:val="28"/>
                <w:szCs w:val="28"/>
              </w:rPr>
              <w:t>Juventud</w:t>
            </w:r>
          </w:p>
        </w:tc>
        <w:tc>
          <w:tcPr>
            <w:tcW w:w="1360" w:type="dxa"/>
          </w:tcPr>
          <w:p w:rsidR="00281DB6" w:rsidRPr="008E2429" w:rsidRDefault="00281DB6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</w:rPr>
            </w:pPr>
            <w:r w:rsidRPr="008E2429">
              <w:rPr>
                <w:b/>
                <w:bCs/>
                <w:sz w:val="28"/>
                <w:szCs w:val="28"/>
              </w:rPr>
              <w:t>Población total atendida</w:t>
            </w:r>
          </w:p>
        </w:tc>
      </w:tr>
      <w:tr w:rsidR="00F454E2" w:rsidRPr="003A4B09" w:rsidTr="00434B8D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281DB6" w:rsidRPr="002E7D73" w:rsidRDefault="00281DB6" w:rsidP="00434B8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Cs w:val="0"/>
                <w:sz w:val="36"/>
              </w:rPr>
            </w:pPr>
          </w:p>
        </w:tc>
        <w:tc>
          <w:tcPr>
            <w:tcW w:w="2617" w:type="dxa"/>
          </w:tcPr>
          <w:p w:rsidR="00281DB6" w:rsidRPr="002E7D73" w:rsidRDefault="00281DB6" w:rsidP="00434B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bCs/>
                <w:sz w:val="36"/>
              </w:rPr>
            </w:pPr>
            <w:r w:rsidRPr="002E7D73">
              <w:rPr>
                <w:rFonts w:ascii="Arial Narrow" w:hAnsi="Arial Narrow" w:cs="Arial"/>
                <w:bCs/>
                <w:sz w:val="36"/>
              </w:rPr>
              <w:t>Gabinete Móvil</w:t>
            </w:r>
          </w:p>
        </w:tc>
        <w:tc>
          <w:tcPr>
            <w:tcW w:w="1012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5</w:t>
            </w:r>
          </w:p>
        </w:tc>
        <w:tc>
          <w:tcPr>
            <w:tcW w:w="1176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361</w:t>
            </w:r>
          </w:p>
        </w:tc>
        <w:tc>
          <w:tcPr>
            <w:tcW w:w="1274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313</w:t>
            </w:r>
          </w:p>
        </w:tc>
        <w:tc>
          <w:tcPr>
            <w:tcW w:w="1281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115</w:t>
            </w:r>
          </w:p>
        </w:tc>
        <w:tc>
          <w:tcPr>
            <w:tcW w:w="1360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674</w:t>
            </w:r>
          </w:p>
        </w:tc>
      </w:tr>
      <w:tr w:rsidR="00F454E2" w:rsidRPr="003A4B09" w:rsidTr="00434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281DB6" w:rsidRPr="002E7D73" w:rsidRDefault="00281DB6" w:rsidP="00434B8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Cs w:val="0"/>
                <w:sz w:val="36"/>
              </w:rPr>
            </w:pPr>
          </w:p>
        </w:tc>
        <w:tc>
          <w:tcPr>
            <w:tcW w:w="2617" w:type="dxa"/>
          </w:tcPr>
          <w:p w:rsidR="00281DB6" w:rsidRPr="002E7D73" w:rsidRDefault="00281DB6" w:rsidP="00434B8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bCs/>
                <w:sz w:val="36"/>
              </w:rPr>
            </w:pPr>
            <w:r w:rsidRPr="002E7D73">
              <w:rPr>
                <w:rFonts w:ascii="Arial Narrow" w:hAnsi="Arial Narrow"/>
                <w:bCs/>
                <w:sz w:val="36"/>
              </w:rPr>
              <w:t xml:space="preserve">Reuniones </w:t>
            </w:r>
            <w:r w:rsidR="00F454E2" w:rsidRPr="002E7D73">
              <w:rPr>
                <w:rFonts w:ascii="Arial Narrow" w:hAnsi="Arial Narrow"/>
                <w:bCs/>
                <w:sz w:val="36"/>
              </w:rPr>
              <w:t xml:space="preserve">con </w:t>
            </w:r>
            <w:r w:rsidRPr="002E7D73">
              <w:rPr>
                <w:rFonts w:ascii="Arial Narrow" w:hAnsi="Arial Narrow"/>
                <w:bCs/>
                <w:sz w:val="36"/>
              </w:rPr>
              <w:t>Gabinete Departamental</w:t>
            </w:r>
          </w:p>
        </w:tc>
        <w:tc>
          <w:tcPr>
            <w:tcW w:w="1012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11</w:t>
            </w:r>
          </w:p>
        </w:tc>
        <w:tc>
          <w:tcPr>
            <w:tcW w:w="1176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85</w:t>
            </w:r>
          </w:p>
        </w:tc>
        <w:tc>
          <w:tcPr>
            <w:tcW w:w="1274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136</w:t>
            </w:r>
          </w:p>
        </w:tc>
        <w:tc>
          <w:tcPr>
            <w:tcW w:w="1281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9</w:t>
            </w:r>
          </w:p>
        </w:tc>
        <w:tc>
          <w:tcPr>
            <w:tcW w:w="1360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221</w:t>
            </w:r>
          </w:p>
        </w:tc>
      </w:tr>
      <w:tr w:rsidR="00F454E2" w:rsidRPr="003A4B09" w:rsidTr="00434B8D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281DB6" w:rsidRPr="002E7D73" w:rsidRDefault="00281DB6" w:rsidP="00434B8D">
            <w:pPr>
              <w:pStyle w:val="Prrafodelista"/>
              <w:numPr>
                <w:ilvl w:val="0"/>
                <w:numId w:val="3"/>
              </w:numPr>
              <w:jc w:val="center"/>
              <w:rPr>
                <w:rFonts w:ascii="Arial Narrow" w:hAnsi="Arial Narrow"/>
                <w:bCs w:val="0"/>
                <w:sz w:val="36"/>
              </w:rPr>
            </w:pPr>
          </w:p>
        </w:tc>
        <w:tc>
          <w:tcPr>
            <w:tcW w:w="2617" w:type="dxa"/>
          </w:tcPr>
          <w:p w:rsidR="00281DB6" w:rsidRPr="002E7D73" w:rsidRDefault="00752677" w:rsidP="00434B8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36"/>
              </w:rPr>
            </w:pPr>
            <w:r>
              <w:rPr>
                <w:rFonts w:ascii="Arial Narrow" w:hAnsi="Arial Narrow"/>
                <w:bCs/>
                <w:sz w:val="36"/>
              </w:rPr>
              <w:t xml:space="preserve">Mesa de </w:t>
            </w:r>
            <w:r w:rsidR="00281DB6" w:rsidRPr="002E7D73">
              <w:rPr>
                <w:rFonts w:ascii="Arial Narrow" w:hAnsi="Arial Narrow"/>
                <w:bCs/>
                <w:sz w:val="36"/>
              </w:rPr>
              <w:t>Diálogo</w:t>
            </w:r>
          </w:p>
        </w:tc>
        <w:tc>
          <w:tcPr>
            <w:tcW w:w="1012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10</w:t>
            </w:r>
          </w:p>
        </w:tc>
        <w:tc>
          <w:tcPr>
            <w:tcW w:w="1176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131</w:t>
            </w:r>
          </w:p>
        </w:tc>
        <w:tc>
          <w:tcPr>
            <w:tcW w:w="1274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76</w:t>
            </w:r>
          </w:p>
        </w:tc>
        <w:tc>
          <w:tcPr>
            <w:tcW w:w="1281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35</w:t>
            </w:r>
          </w:p>
        </w:tc>
        <w:tc>
          <w:tcPr>
            <w:tcW w:w="1360" w:type="dxa"/>
          </w:tcPr>
          <w:p w:rsidR="00281DB6" w:rsidRPr="002E7D73" w:rsidRDefault="00F454E2" w:rsidP="00434B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sz w:val="36"/>
              </w:rPr>
            </w:pPr>
            <w:r w:rsidRPr="002E7D73">
              <w:rPr>
                <w:rFonts w:ascii="Arial Narrow" w:hAnsi="Arial Narrow" w:cs="Arial"/>
                <w:sz w:val="36"/>
              </w:rPr>
              <w:t>207</w:t>
            </w:r>
          </w:p>
        </w:tc>
      </w:tr>
      <w:tr w:rsidR="00F454E2" w:rsidRPr="00603ED3" w:rsidTr="00434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6" w:type="dxa"/>
          </w:tcPr>
          <w:p w:rsidR="00281DB6" w:rsidRPr="002E7D73" w:rsidRDefault="00281DB6" w:rsidP="00434B8D">
            <w:pPr>
              <w:jc w:val="center"/>
              <w:rPr>
                <w:bCs w:val="0"/>
                <w:sz w:val="36"/>
                <w:szCs w:val="24"/>
              </w:rPr>
            </w:pPr>
          </w:p>
        </w:tc>
        <w:tc>
          <w:tcPr>
            <w:tcW w:w="2617" w:type="dxa"/>
          </w:tcPr>
          <w:p w:rsidR="00281DB6" w:rsidRPr="002E7D73" w:rsidRDefault="005E4BD8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36"/>
                <w:szCs w:val="20"/>
              </w:rPr>
            </w:pPr>
            <w:r w:rsidRPr="002E7D73">
              <w:rPr>
                <w:b/>
                <w:bCs/>
                <w:sz w:val="32"/>
                <w:szCs w:val="32"/>
              </w:rPr>
              <w:t>Total</w:t>
            </w:r>
            <w:r w:rsidR="006621E1" w:rsidRPr="002E7D73">
              <w:rPr>
                <w:b/>
                <w:bCs/>
                <w:sz w:val="32"/>
                <w:szCs w:val="32"/>
              </w:rPr>
              <w:t xml:space="preserve"> Mecanismos de Participación</w:t>
            </w:r>
          </w:p>
        </w:tc>
        <w:tc>
          <w:tcPr>
            <w:tcW w:w="1012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24"/>
              </w:rPr>
            </w:pPr>
            <w:r w:rsidRPr="002E7D73">
              <w:rPr>
                <w:rFonts w:ascii="Arial" w:hAnsi="Arial" w:cs="Arial"/>
                <w:sz w:val="36"/>
                <w:szCs w:val="24"/>
              </w:rPr>
              <w:fldChar w:fldCharType="begin"/>
            </w:r>
            <w:r w:rsidRPr="002E7D73">
              <w:rPr>
                <w:rFonts w:ascii="Arial" w:hAnsi="Arial" w:cs="Arial"/>
                <w:sz w:val="36"/>
                <w:szCs w:val="24"/>
              </w:rPr>
              <w:instrText xml:space="preserve"> =SUM(ABOVE) </w:instrTex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separate"/>
            </w:r>
            <w:r w:rsidRPr="002E7D73">
              <w:rPr>
                <w:rFonts w:ascii="Arial" w:hAnsi="Arial" w:cs="Arial"/>
                <w:noProof/>
                <w:sz w:val="36"/>
                <w:szCs w:val="24"/>
              </w:rPr>
              <w:t>26</w: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end"/>
            </w:r>
          </w:p>
        </w:tc>
        <w:tc>
          <w:tcPr>
            <w:tcW w:w="1176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24"/>
              </w:rPr>
            </w:pPr>
            <w:r w:rsidRPr="002E7D73">
              <w:rPr>
                <w:rFonts w:ascii="Arial" w:hAnsi="Arial" w:cs="Arial"/>
                <w:sz w:val="36"/>
                <w:szCs w:val="24"/>
              </w:rPr>
              <w:fldChar w:fldCharType="begin"/>
            </w:r>
            <w:r w:rsidRPr="002E7D73">
              <w:rPr>
                <w:rFonts w:ascii="Arial" w:hAnsi="Arial" w:cs="Arial"/>
                <w:sz w:val="36"/>
                <w:szCs w:val="24"/>
              </w:rPr>
              <w:instrText xml:space="preserve"> =SUM(ABOVE) </w:instrTex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separate"/>
            </w:r>
            <w:r w:rsidRPr="002E7D73">
              <w:rPr>
                <w:rFonts w:ascii="Arial" w:hAnsi="Arial" w:cs="Arial"/>
                <w:noProof/>
                <w:sz w:val="36"/>
                <w:szCs w:val="24"/>
              </w:rPr>
              <w:t>577</w: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end"/>
            </w:r>
          </w:p>
        </w:tc>
        <w:tc>
          <w:tcPr>
            <w:tcW w:w="1274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24"/>
              </w:rPr>
            </w:pPr>
            <w:r w:rsidRPr="002E7D73">
              <w:rPr>
                <w:rFonts w:ascii="Arial" w:hAnsi="Arial" w:cs="Arial"/>
                <w:sz w:val="36"/>
                <w:szCs w:val="24"/>
              </w:rPr>
              <w:fldChar w:fldCharType="begin"/>
            </w:r>
            <w:r w:rsidRPr="002E7D73">
              <w:rPr>
                <w:rFonts w:ascii="Arial" w:hAnsi="Arial" w:cs="Arial"/>
                <w:sz w:val="36"/>
                <w:szCs w:val="24"/>
              </w:rPr>
              <w:instrText xml:space="preserve"> =SUM(ABOVE) </w:instrTex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separate"/>
            </w:r>
            <w:r w:rsidRPr="002E7D73">
              <w:rPr>
                <w:rFonts w:ascii="Arial" w:hAnsi="Arial" w:cs="Arial"/>
                <w:noProof/>
                <w:sz w:val="36"/>
                <w:szCs w:val="24"/>
              </w:rPr>
              <w:t>525</w: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end"/>
            </w:r>
          </w:p>
        </w:tc>
        <w:tc>
          <w:tcPr>
            <w:tcW w:w="1281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24"/>
              </w:rPr>
            </w:pPr>
            <w:r w:rsidRPr="002E7D73">
              <w:rPr>
                <w:rFonts w:ascii="Arial" w:hAnsi="Arial" w:cs="Arial"/>
                <w:sz w:val="36"/>
                <w:szCs w:val="24"/>
              </w:rPr>
              <w:fldChar w:fldCharType="begin"/>
            </w:r>
            <w:r w:rsidRPr="002E7D73">
              <w:rPr>
                <w:rFonts w:ascii="Arial" w:hAnsi="Arial" w:cs="Arial"/>
                <w:sz w:val="36"/>
                <w:szCs w:val="24"/>
              </w:rPr>
              <w:instrText xml:space="preserve"> =SUM(ABOVE) </w:instrTex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separate"/>
            </w:r>
            <w:r w:rsidRPr="002E7D73">
              <w:rPr>
                <w:rFonts w:ascii="Arial" w:hAnsi="Arial" w:cs="Arial"/>
                <w:noProof/>
                <w:sz w:val="36"/>
                <w:szCs w:val="24"/>
              </w:rPr>
              <w:t>159</w: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end"/>
            </w:r>
          </w:p>
        </w:tc>
        <w:tc>
          <w:tcPr>
            <w:tcW w:w="1360" w:type="dxa"/>
          </w:tcPr>
          <w:p w:rsidR="00281DB6" w:rsidRPr="002E7D73" w:rsidRDefault="00F454E2" w:rsidP="00434B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36"/>
                <w:szCs w:val="24"/>
              </w:rPr>
            </w:pPr>
            <w:r w:rsidRPr="002E7D73">
              <w:rPr>
                <w:rFonts w:ascii="Arial" w:hAnsi="Arial" w:cs="Arial"/>
                <w:sz w:val="36"/>
                <w:szCs w:val="24"/>
              </w:rPr>
              <w:fldChar w:fldCharType="begin"/>
            </w:r>
            <w:r w:rsidRPr="002E7D73">
              <w:rPr>
                <w:rFonts w:ascii="Arial" w:hAnsi="Arial" w:cs="Arial"/>
                <w:sz w:val="36"/>
                <w:szCs w:val="24"/>
              </w:rPr>
              <w:instrText xml:space="preserve"> =SUM(ABOVE) </w:instrTex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separate"/>
            </w:r>
            <w:r w:rsidRPr="002E7D73">
              <w:rPr>
                <w:rFonts w:ascii="Arial" w:hAnsi="Arial" w:cs="Arial"/>
                <w:noProof/>
                <w:sz w:val="36"/>
                <w:szCs w:val="24"/>
              </w:rPr>
              <w:t>1,102</w:t>
            </w:r>
            <w:r w:rsidRPr="002E7D73">
              <w:rPr>
                <w:rFonts w:ascii="Arial" w:hAnsi="Arial" w:cs="Arial"/>
                <w:sz w:val="36"/>
                <w:szCs w:val="24"/>
              </w:rPr>
              <w:fldChar w:fldCharType="end"/>
            </w:r>
          </w:p>
        </w:tc>
      </w:tr>
    </w:tbl>
    <w:p w:rsidR="00281DB6" w:rsidRDefault="00281DB6"/>
    <w:p w:rsidR="00281DB6" w:rsidRDefault="00281DB6"/>
    <w:p w:rsidR="00281DB6" w:rsidRPr="002E7D73" w:rsidRDefault="00281DB6">
      <w:pPr>
        <w:spacing w:after="0" w:line="240" w:lineRule="auto"/>
        <w:rPr>
          <w:sz w:val="36"/>
        </w:rPr>
      </w:pPr>
      <w:r>
        <w:br w:type="page"/>
      </w:r>
    </w:p>
    <w:p w:rsidR="00281DB6" w:rsidRDefault="00281DB6"/>
    <w:p w:rsidR="00084E11" w:rsidRDefault="00084E11" w:rsidP="00E779B5"/>
    <w:p w:rsidR="00E779B5" w:rsidRDefault="008E2429">
      <w:r>
        <w:rPr>
          <w:noProof/>
          <w:lang w:eastAsia="es-SV"/>
        </w:rPr>
        <w:drawing>
          <wp:inline distT="0" distB="0" distL="0" distR="0" wp14:anchorId="21220E98" wp14:editId="36AC7A1A">
            <wp:extent cx="6185535" cy="2823882"/>
            <wp:effectExtent l="0" t="0" r="5715" b="14605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779B5" w:rsidRDefault="00E779B5"/>
    <w:p w:rsidR="008E2429" w:rsidRDefault="008E2429">
      <w:r>
        <w:rPr>
          <w:noProof/>
          <w:lang w:eastAsia="es-SV"/>
        </w:rPr>
        <w:drawing>
          <wp:inline distT="0" distB="0" distL="0" distR="0" wp14:anchorId="29DD23CD" wp14:editId="3AADF3B3">
            <wp:extent cx="6185535" cy="3402106"/>
            <wp:effectExtent l="0" t="0" r="5715" b="8255"/>
            <wp:docPr id="25" name="Gráfico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E2429" w:rsidRDefault="008E2429"/>
    <w:p w:rsidR="006621E1" w:rsidRDefault="006621E1">
      <w:pPr>
        <w:spacing w:after="0" w:line="240" w:lineRule="auto"/>
      </w:pPr>
      <w:r>
        <w:br w:type="page"/>
      </w:r>
    </w:p>
    <w:p w:rsidR="00E779B5" w:rsidRDefault="00E779B5"/>
    <w:p w:rsidR="00281DB6" w:rsidRDefault="00281DB6"/>
    <w:p w:rsidR="008E2429" w:rsidRDefault="008E2429"/>
    <w:p w:rsidR="00281DB6" w:rsidRDefault="008E2429">
      <w:r>
        <w:rPr>
          <w:noProof/>
          <w:lang w:eastAsia="es-SV"/>
        </w:rPr>
        <w:drawing>
          <wp:inline distT="0" distB="0" distL="0" distR="0" wp14:anchorId="01488DE0" wp14:editId="742E2AD2">
            <wp:extent cx="5930265" cy="3133165"/>
            <wp:effectExtent l="0" t="0" r="13335" b="10160"/>
            <wp:docPr id="26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779B5" w:rsidRDefault="00E779B5"/>
    <w:p w:rsidR="002D7A8E" w:rsidRDefault="002D7A8E"/>
    <w:sectPr w:rsidR="002D7A8E" w:rsidSect="00283D3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F5" w:rsidRDefault="00D179F5" w:rsidP="00386071">
      <w:pPr>
        <w:spacing w:after="0" w:line="240" w:lineRule="auto"/>
      </w:pPr>
      <w:r>
        <w:separator/>
      </w:r>
    </w:p>
  </w:endnote>
  <w:endnote w:type="continuationSeparator" w:id="0">
    <w:p w:rsidR="00D179F5" w:rsidRDefault="00D179F5" w:rsidP="0038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0714814"/>
      <w:docPartObj>
        <w:docPartGallery w:val="Page Numbers (Bottom of Page)"/>
        <w:docPartUnique/>
      </w:docPartObj>
    </w:sdtPr>
    <w:sdtEndPr/>
    <w:sdtContent>
      <w:p w:rsidR="007C2192" w:rsidRDefault="007C21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B8D" w:rsidRPr="00434B8D">
          <w:rPr>
            <w:noProof/>
            <w:lang w:val="es-ES"/>
          </w:rPr>
          <w:t>4</w:t>
        </w:r>
        <w:r>
          <w:fldChar w:fldCharType="end"/>
        </w:r>
      </w:p>
    </w:sdtContent>
  </w:sdt>
  <w:p w:rsidR="004F64A0" w:rsidRDefault="004F64A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F5" w:rsidRDefault="00D179F5" w:rsidP="00386071">
      <w:pPr>
        <w:spacing w:after="0" w:line="240" w:lineRule="auto"/>
      </w:pPr>
      <w:r>
        <w:separator/>
      </w:r>
    </w:p>
  </w:footnote>
  <w:footnote w:type="continuationSeparator" w:id="0">
    <w:p w:rsidR="00D179F5" w:rsidRDefault="00D179F5" w:rsidP="00386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071" w:rsidRDefault="008240E7">
    <w:pPr>
      <w:pStyle w:val="Encabezado"/>
    </w:pP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6192" behindDoc="0" locked="0" layoutInCell="1" allowOverlap="1" wp14:anchorId="5A7425EA" wp14:editId="34DF5A33">
          <wp:simplePos x="0" y="0"/>
          <wp:positionH relativeFrom="column">
            <wp:posOffset>4167505</wp:posOffset>
          </wp:positionH>
          <wp:positionV relativeFrom="paragraph">
            <wp:posOffset>-449580</wp:posOffset>
          </wp:positionV>
          <wp:extent cx="1762125" cy="952500"/>
          <wp:effectExtent l="0" t="0" r="0" b="0"/>
          <wp:wrapSquare wrapText="bothSides"/>
          <wp:docPr id="10" name="Imagen 1" descr="LOGO GOBIERNO DE EL SALVADOR 2014 TRAZOS V2-01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GOBIERNO DE EL SALVADOR 2014 TRAZOS V2-01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5168" behindDoc="0" locked="0" layoutInCell="1" allowOverlap="1" wp14:anchorId="2233E225" wp14:editId="3B775D57">
          <wp:simplePos x="0" y="0"/>
          <wp:positionH relativeFrom="column">
            <wp:posOffset>-3810</wp:posOffset>
          </wp:positionH>
          <wp:positionV relativeFrom="paragraph">
            <wp:posOffset>-363855</wp:posOffset>
          </wp:positionV>
          <wp:extent cx="1057275" cy="813435"/>
          <wp:effectExtent l="0" t="0" r="0" b="0"/>
          <wp:wrapSquare wrapText="bothSides"/>
          <wp:docPr id="9" name="1 Imagen" descr="CGDD3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CGDD37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543" w:rsidRDefault="0087654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A5EAB"/>
    <w:multiLevelType w:val="hybridMultilevel"/>
    <w:tmpl w:val="1F80E4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9722D7"/>
    <w:multiLevelType w:val="hybridMultilevel"/>
    <w:tmpl w:val="98DEED9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E26F43"/>
    <w:multiLevelType w:val="hybridMultilevel"/>
    <w:tmpl w:val="7972AE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65baa,#280bb7,#286fb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71"/>
    <w:rsid w:val="00084E11"/>
    <w:rsid w:val="00094FD3"/>
    <w:rsid w:val="00103792"/>
    <w:rsid w:val="00104C38"/>
    <w:rsid w:val="00172562"/>
    <w:rsid w:val="001A692F"/>
    <w:rsid w:val="001B0FAE"/>
    <w:rsid w:val="001F0897"/>
    <w:rsid w:val="001F2997"/>
    <w:rsid w:val="00221EC7"/>
    <w:rsid w:val="00237088"/>
    <w:rsid w:val="00247D16"/>
    <w:rsid w:val="00281DB6"/>
    <w:rsid w:val="00283D3B"/>
    <w:rsid w:val="0029257D"/>
    <w:rsid w:val="002B3859"/>
    <w:rsid w:val="002D7A8E"/>
    <w:rsid w:val="002E7D73"/>
    <w:rsid w:val="0030473C"/>
    <w:rsid w:val="00305130"/>
    <w:rsid w:val="00306984"/>
    <w:rsid w:val="0032023C"/>
    <w:rsid w:val="0033603F"/>
    <w:rsid w:val="00381D82"/>
    <w:rsid w:val="00386071"/>
    <w:rsid w:val="003A4B09"/>
    <w:rsid w:val="003B6290"/>
    <w:rsid w:val="00414745"/>
    <w:rsid w:val="00434B8D"/>
    <w:rsid w:val="00440E49"/>
    <w:rsid w:val="00453A9C"/>
    <w:rsid w:val="004B37CC"/>
    <w:rsid w:val="004B7F26"/>
    <w:rsid w:val="004E6CB0"/>
    <w:rsid w:val="004E73A9"/>
    <w:rsid w:val="004F64A0"/>
    <w:rsid w:val="005002CF"/>
    <w:rsid w:val="00541F62"/>
    <w:rsid w:val="00556F34"/>
    <w:rsid w:val="00561D0F"/>
    <w:rsid w:val="005B383D"/>
    <w:rsid w:val="005E4BD8"/>
    <w:rsid w:val="00605C19"/>
    <w:rsid w:val="00617B26"/>
    <w:rsid w:val="00624F09"/>
    <w:rsid w:val="006621E1"/>
    <w:rsid w:val="006A52C8"/>
    <w:rsid w:val="006A6D84"/>
    <w:rsid w:val="006D689C"/>
    <w:rsid w:val="00752677"/>
    <w:rsid w:val="007645D8"/>
    <w:rsid w:val="007773B4"/>
    <w:rsid w:val="007C0E55"/>
    <w:rsid w:val="007C2192"/>
    <w:rsid w:val="007D2406"/>
    <w:rsid w:val="00803C7C"/>
    <w:rsid w:val="008240E7"/>
    <w:rsid w:val="00834228"/>
    <w:rsid w:val="00834D5D"/>
    <w:rsid w:val="0086213F"/>
    <w:rsid w:val="00876543"/>
    <w:rsid w:val="008D54F1"/>
    <w:rsid w:val="008E2429"/>
    <w:rsid w:val="00904D82"/>
    <w:rsid w:val="009274D9"/>
    <w:rsid w:val="00965672"/>
    <w:rsid w:val="009856E2"/>
    <w:rsid w:val="009879AC"/>
    <w:rsid w:val="009E030A"/>
    <w:rsid w:val="009F5893"/>
    <w:rsid w:val="00A415B6"/>
    <w:rsid w:val="00A42D71"/>
    <w:rsid w:val="00A73F11"/>
    <w:rsid w:val="00A74F5B"/>
    <w:rsid w:val="00AA3C39"/>
    <w:rsid w:val="00AB3790"/>
    <w:rsid w:val="00B004FF"/>
    <w:rsid w:val="00B4573C"/>
    <w:rsid w:val="00B47FEF"/>
    <w:rsid w:val="00B74DFA"/>
    <w:rsid w:val="00B97B00"/>
    <w:rsid w:val="00BE2452"/>
    <w:rsid w:val="00BE320D"/>
    <w:rsid w:val="00BE3344"/>
    <w:rsid w:val="00BE4CEF"/>
    <w:rsid w:val="00BF782A"/>
    <w:rsid w:val="00C5085B"/>
    <w:rsid w:val="00C64966"/>
    <w:rsid w:val="00CB0A15"/>
    <w:rsid w:val="00CB365D"/>
    <w:rsid w:val="00CE596E"/>
    <w:rsid w:val="00D16096"/>
    <w:rsid w:val="00D179F5"/>
    <w:rsid w:val="00DB57E2"/>
    <w:rsid w:val="00DF479F"/>
    <w:rsid w:val="00E54313"/>
    <w:rsid w:val="00E60C77"/>
    <w:rsid w:val="00E60FD9"/>
    <w:rsid w:val="00E668F2"/>
    <w:rsid w:val="00E71650"/>
    <w:rsid w:val="00E779B5"/>
    <w:rsid w:val="00E94A92"/>
    <w:rsid w:val="00EA4784"/>
    <w:rsid w:val="00ED693B"/>
    <w:rsid w:val="00EE2621"/>
    <w:rsid w:val="00F30BED"/>
    <w:rsid w:val="00F36808"/>
    <w:rsid w:val="00F454E2"/>
    <w:rsid w:val="00F551DA"/>
    <w:rsid w:val="00F73E41"/>
    <w:rsid w:val="00F8663B"/>
    <w:rsid w:val="00FA44D8"/>
    <w:rsid w:val="00FA57F0"/>
    <w:rsid w:val="00FD73DD"/>
    <w:rsid w:val="00FE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5baa,#280bb7,#286fb7"/>
    </o:shapedefaults>
    <o:shapelayout v:ext="edit">
      <o:idmap v:ext="edit" data="1"/>
    </o:shapelayout>
  </w:shapeDefaults>
  <w:decimalSymbol w:val="."/>
  <w:listSeparator w:val=","/>
  <w15:docId w15:val="{D31FCC19-1593-4A31-979E-48CAA330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3D3B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6071"/>
  </w:style>
  <w:style w:type="paragraph" w:styleId="Piedepgina">
    <w:name w:val="footer"/>
    <w:basedOn w:val="Normal"/>
    <w:link w:val="PiedepginaCar"/>
    <w:uiPriority w:val="99"/>
    <w:unhideWhenUsed/>
    <w:rsid w:val="003860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071"/>
  </w:style>
  <w:style w:type="paragraph" w:styleId="Textodeglobo">
    <w:name w:val="Balloon Text"/>
    <w:basedOn w:val="Normal"/>
    <w:link w:val="TextodegloboCar"/>
    <w:uiPriority w:val="99"/>
    <w:semiHidden/>
    <w:unhideWhenUsed/>
    <w:rsid w:val="00386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60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24F09"/>
    <w:pPr>
      <w:ind w:left="720"/>
      <w:contextualSpacing/>
    </w:pPr>
  </w:style>
  <w:style w:type="table" w:styleId="Tablaconcuadrcula">
    <w:name w:val="Table Grid"/>
    <w:basedOn w:val="Tablanormal"/>
    <w:uiPriority w:val="59"/>
    <w:rsid w:val="006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3">
    <w:name w:val="Grid Table 5 Dark Accent 3"/>
    <w:basedOn w:val="Tablanormal"/>
    <w:uiPriority w:val="50"/>
    <w:rsid w:val="00BE245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CB0A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decuadrcula4-nfasis6">
    <w:name w:val="Grid Table 4 Accent 6"/>
    <w:basedOn w:val="Tablanormal"/>
    <w:uiPriority w:val="49"/>
    <w:rsid w:val="00CB0A1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4-nfasis2">
    <w:name w:val="Grid Table 4 Accent 2"/>
    <w:basedOn w:val="Tablanormal"/>
    <w:uiPriority w:val="49"/>
    <w:rsid w:val="00F454E2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5oscura-nfasis2">
    <w:name w:val="Grid Table 5 Dark Accent 2"/>
    <w:basedOn w:val="Tablanormal"/>
    <w:uiPriority w:val="50"/>
    <w:rsid w:val="00F454E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footer" Target="foot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a.parada\Desktop\2019\Control%20de%201er%20trimestre%20MPC%202019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9.xm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0.xm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1.xm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6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7.xm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8.xm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oleObject" Target="file:///C:\Users\maria.parada\Desktop\2019\Control%20de%201er%20trimestre%20MPC%20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Teléfono Abierto</a:t>
            </a:r>
          </a:p>
        </c:rich>
      </c:tx>
      <c:layout>
        <c:manualLayout>
          <c:xMode val="edge"/>
          <c:yMode val="edge"/>
          <c:x val="0.22539043364841199"/>
          <c:y val="3.45555768861585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2019'!$R$3:$V$12</c:f>
              <c:strCache>
                <c:ptCount val="5"/>
                <c:pt idx="0">
                  <c:v># Llamadas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2019'!$R$13:$V$13</c:f>
              <c:numCache>
                <c:formatCode>General</c:formatCode>
                <c:ptCount val="5"/>
                <c:pt idx="0">
                  <c:v>1461</c:v>
                </c:pt>
                <c:pt idx="1">
                  <c:v>645</c:v>
                </c:pt>
                <c:pt idx="2">
                  <c:v>816</c:v>
                </c:pt>
                <c:pt idx="3">
                  <c:v>24</c:v>
                </c:pt>
                <c:pt idx="4">
                  <c:v>1461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9971960"/>
        <c:axId val="509973920"/>
      </c:barChart>
      <c:catAx>
        <c:axId val="509971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9973920"/>
        <c:crosses val="autoZero"/>
        <c:auto val="1"/>
        <c:lblAlgn val="ctr"/>
        <c:lblOffset val="100"/>
        <c:noMultiLvlLbl val="0"/>
      </c:catAx>
      <c:valAx>
        <c:axId val="5099739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99719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Gabinete Móvil </a:t>
            </a:r>
          </a:p>
        </c:rich>
      </c:tx>
      <c:layout>
        <c:manualLayout>
          <c:xMode val="edge"/>
          <c:yMode val="edge"/>
          <c:x val="0.3321041119860017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2019'!$R$109:$V$109</c:f>
              <c:strCache>
                <c:ptCount val="5"/>
                <c:pt idx="0">
                  <c:v># Gabinete Móvil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2019'!$R$110:$V$110</c:f>
              <c:numCache>
                <c:formatCode>General</c:formatCode>
                <c:ptCount val="5"/>
                <c:pt idx="0">
                  <c:v>5</c:v>
                </c:pt>
                <c:pt idx="1">
                  <c:v>361</c:v>
                </c:pt>
                <c:pt idx="2">
                  <c:v>313</c:v>
                </c:pt>
                <c:pt idx="3">
                  <c:v>115</c:v>
                </c:pt>
                <c:pt idx="4">
                  <c:v>674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11183248"/>
        <c:axId val="411182072"/>
      </c:barChart>
      <c:catAx>
        <c:axId val="41118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182072"/>
        <c:crosses val="autoZero"/>
        <c:auto val="1"/>
        <c:lblAlgn val="ctr"/>
        <c:lblOffset val="100"/>
        <c:noMultiLvlLbl val="0"/>
      </c:catAx>
      <c:valAx>
        <c:axId val="41118207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1183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Reuniones con Gabinete Departamental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2019'!$R$143:$V$143</c:f>
              <c:strCache>
                <c:ptCount val="5"/>
                <c:pt idx="0">
                  <c:v># Reuniones con Gobernación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2019'!$R$144:$V$144</c:f>
              <c:numCache>
                <c:formatCode>General</c:formatCode>
                <c:ptCount val="5"/>
                <c:pt idx="0">
                  <c:v>11</c:v>
                </c:pt>
                <c:pt idx="1">
                  <c:v>85</c:v>
                </c:pt>
                <c:pt idx="2">
                  <c:v>136</c:v>
                </c:pt>
                <c:pt idx="3">
                  <c:v>9</c:v>
                </c:pt>
                <c:pt idx="4">
                  <c:v>221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11184424"/>
        <c:axId val="411182464"/>
      </c:barChart>
      <c:catAx>
        <c:axId val="411184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1182464"/>
        <c:crosses val="autoZero"/>
        <c:auto val="1"/>
        <c:lblAlgn val="ctr"/>
        <c:lblOffset val="100"/>
        <c:noMultiLvlLbl val="0"/>
      </c:catAx>
      <c:valAx>
        <c:axId val="41118246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1184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Mesas de Dialógo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2019'!$R$170:$V$170</c:f>
              <c:strCache>
                <c:ptCount val="5"/>
                <c:pt idx="0">
                  <c:v>Dialógos Comunitarios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2019'!$R$171:$V$171</c:f>
              <c:numCache>
                <c:formatCode>General</c:formatCode>
                <c:ptCount val="5"/>
                <c:pt idx="0">
                  <c:v>10</c:v>
                </c:pt>
                <c:pt idx="1">
                  <c:v>131</c:v>
                </c:pt>
                <c:pt idx="2">
                  <c:v>76</c:v>
                </c:pt>
                <c:pt idx="3">
                  <c:v>35</c:v>
                </c:pt>
                <c:pt idx="4">
                  <c:v>207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12444592"/>
        <c:axId val="412442240"/>
      </c:barChart>
      <c:catAx>
        <c:axId val="412444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12442240"/>
        <c:crosses val="autoZero"/>
        <c:auto val="1"/>
        <c:lblAlgn val="ctr"/>
        <c:lblOffset val="100"/>
        <c:noMultiLvlLbl val="0"/>
      </c:catAx>
      <c:valAx>
        <c:axId val="41244224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124445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Asambleas Comunitarias</a:t>
            </a:r>
          </a:p>
        </c:rich>
      </c:tx>
      <c:layout>
        <c:manualLayout>
          <c:xMode val="edge"/>
          <c:yMode val="edge"/>
          <c:x val="3.2991740204266394E-2"/>
          <c:y val="4.563726144401442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2019'!$R$25:$V$25</c:f>
              <c:strCache>
                <c:ptCount val="5"/>
                <c:pt idx="0">
                  <c:v># Asambleas informativas/resolutivas</c:v>
                </c:pt>
                <c:pt idx="1">
                  <c:v>Mujeres 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2019'!$R$26:$V$26</c:f>
              <c:numCache>
                <c:formatCode>General</c:formatCode>
                <c:ptCount val="5"/>
                <c:pt idx="0">
                  <c:v>37</c:v>
                </c:pt>
                <c:pt idx="1">
                  <c:v>479</c:v>
                </c:pt>
                <c:pt idx="2">
                  <c:v>601</c:v>
                </c:pt>
                <c:pt idx="3">
                  <c:v>127</c:v>
                </c:pt>
                <c:pt idx="4">
                  <c:v>1080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9972744"/>
        <c:axId val="509974704"/>
      </c:barChart>
      <c:catAx>
        <c:axId val="509972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9974704"/>
        <c:crosses val="autoZero"/>
        <c:auto val="1"/>
        <c:lblAlgn val="ctr"/>
        <c:lblOffset val="100"/>
        <c:noMultiLvlLbl val="0"/>
      </c:catAx>
      <c:valAx>
        <c:axId val="50997470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99727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Atención personalizada en la oficina</a:t>
            </a:r>
          </a:p>
        </c:rich>
      </c:tx>
      <c:layout>
        <c:manualLayout>
          <c:xMode val="edge"/>
          <c:yMode val="edge"/>
          <c:x val="2.4270607478413024E-2"/>
          <c:y val="6.61952740928781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2019'!$R$38:$V$38</c:f>
              <c:strCache>
                <c:ptCount val="5"/>
                <c:pt idx="0">
                  <c:v># Atención Personalizada en oficina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2019'!$R$39:$V$39</c:f>
              <c:numCache>
                <c:formatCode>General</c:formatCode>
                <c:ptCount val="5"/>
                <c:pt idx="0">
                  <c:v>46</c:v>
                </c:pt>
                <c:pt idx="1">
                  <c:v>64</c:v>
                </c:pt>
                <c:pt idx="2">
                  <c:v>82</c:v>
                </c:pt>
                <c:pt idx="3">
                  <c:v>18</c:v>
                </c:pt>
                <c:pt idx="4">
                  <c:v>146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9968432"/>
        <c:axId val="509968824"/>
      </c:barChart>
      <c:catAx>
        <c:axId val="509968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9968824"/>
        <c:crosses val="autoZero"/>
        <c:auto val="1"/>
        <c:lblAlgn val="ctr"/>
        <c:lblOffset val="100"/>
        <c:noMultiLvlLbl val="0"/>
      </c:catAx>
      <c:valAx>
        <c:axId val="50996882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996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Atención personalizada en el territorio</a:t>
            </a:r>
          </a:p>
        </c:rich>
      </c:tx>
      <c:layout>
        <c:manualLayout>
          <c:xMode val="edge"/>
          <c:yMode val="edge"/>
          <c:x val="1.6337448559670776E-2"/>
          <c:y val="4.16059912627418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2019'!$R$51:$V$51</c:f>
              <c:strCache>
                <c:ptCount val="5"/>
                <c:pt idx="0">
                  <c:v># Atención personalizada en el territorio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2019'!$R$52:$V$52</c:f>
              <c:numCache>
                <c:formatCode>General</c:formatCode>
                <c:ptCount val="5"/>
                <c:pt idx="0">
                  <c:v>61</c:v>
                </c:pt>
                <c:pt idx="1">
                  <c:v>177</c:v>
                </c:pt>
                <c:pt idx="2">
                  <c:v>223</c:v>
                </c:pt>
                <c:pt idx="3">
                  <c:v>89</c:v>
                </c:pt>
                <c:pt idx="4">
                  <c:v>400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09971568"/>
        <c:axId val="509971176"/>
      </c:barChart>
      <c:catAx>
        <c:axId val="50997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09971176"/>
        <c:crosses val="autoZero"/>
        <c:auto val="1"/>
        <c:lblAlgn val="ctr"/>
        <c:lblOffset val="100"/>
        <c:noMultiLvlLbl val="0"/>
      </c:catAx>
      <c:valAx>
        <c:axId val="5099711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099715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Inspección Técnica Social</a:t>
            </a:r>
          </a:p>
        </c:rich>
      </c:tx>
      <c:layout>
        <c:manualLayout>
          <c:xMode val="edge"/>
          <c:yMode val="edge"/>
          <c:x val="0.11921202384919657"/>
          <c:y val="1.851846202655212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2019'!$R$64:$V$64</c:f>
              <c:strCache>
                <c:ptCount val="5"/>
                <c:pt idx="0">
                  <c:v># Inspección técnico social</c:v>
                </c:pt>
                <c:pt idx="1">
                  <c:v>Participantes mujeres</c:v>
                </c:pt>
                <c:pt idx="2">
                  <c:v>Participantes 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2019'!$R$65:$V$65</c:f>
              <c:numCache>
                <c:formatCode>General</c:formatCode>
                <c:ptCount val="5"/>
                <c:pt idx="0">
                  <c:v>39</c:v>
                </c:pt>
                <c:pt idx="1">
                  <c:v>125</c:v>
                </c:pt>
                <c:pt idx="2">
                  <c:v>168</c:v>
                </c:pt>
                <c:pt idx="3">
                  <c:v>11</c:v>
                </c:pt>
                <c:pt idx="4">
                  <c:v>293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8285160"/>
        <c:axId val="518284376"/>
      </c:barChart>
      <c:catAx>
        <c:axId val="5182851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8284376"/>
        <c:crosses val="autoZero"/>
        <c:auto val="1"/>
        <c:lblAlgn val="ctr"/>
        <c:lblOffset val="100"/>
        <c:noMultiLvlLbl val="0"/>
      </c:catAx>
      <c:valAx>
        <c:axId val="51828437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82851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Reuniones con Mesas Técnicas Interinstitucionales y Ciudadanas </a:t>
            </a:r>
          </a:p>
        </c:rich>
      </c:tx>
      <c:layout>
        <c:manualLayout>
          <c:xMode val="edge"/>
          <c:yMode val="edge"/>
          <c:x val="0.14211584236498412"/>
          <c:y val="1.60412010432875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2019'!$R$78:$V$78</c:f>
              <c:strCache>
                <c:ptCount val="5"/>
                <c:pt idx="0">
                  <c:v># Mesa Técnica Ciudadana 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2019'!$R$79:$V$79</c:f>
              <c:numCache>
                <c:formatCode>General</c:formatCode>
                <c:ptCount val="5"/>
                <c:pt idx="0">
                  <c:v>9</c:v>
                </c:pt>
                <c:pt idx="1">
                  <c:v>80</c:v>
                </c:pt>
                <c:pt idx="2">
                  <c:v>71</c:v>
                </c:pt>
                <c:pt idx="3">
                  <c:v>2</c:v>
                </c:pt>
                <c:pt idx="4">
                  <c:v>151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8285944"/>
        <c:axId val="518285552"/>
      </c:barChart>
      <c:catAx>
        <c:axId val="518285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8285552"/>
        <c:crosses val="autoZero"/>
        <c:auto val="1"/>
        <c:lblAlgn val="ctr"/>
        <c:lblOffset val="100"/>
        <c:noMultiLvlLbl val="0"/>
      </c:catAx>
      <c:valAx>
        <c:axId val="51828555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82859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Despacho Abierto</a:t>
            </a:r>
          </a:p>
        </c:rich>
      </c:tx>
      <c:layout>
        <c:manualLayout>
          <c:xMode val="edge"/>
          <c:yMode val="edge"/>
          <c:x val="3.8358408910312392E-2"/>
          <c:y val="4.28570941197341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2019'!$R$127:$V$127</c:f>
              <c:strCache>
                <c:ptCount val="5"/>
                <c:pt idx="0">
                  <c:v>Despacho Abierto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2019'!$R$128:$V$128</c:f>
              <c:numCache>
                <c:formatCode>General</c:formatCode>
                <c:ptCount val="5"/>
                <c:pt idx="0">
                  <c:v>9</c:v>
                </c:pt>
                <c:pt idx="1">
                  <c:v>34</c:v>
                </c:pt>
                <c:pt idx="2">
                  <c:v>32</c:v>
                </c:pt>
                <c:pt idx="3">
                  <c:v>4</c:v>
                </c:pt>
                <c:pt idx="4">
                  <c:v>66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518283200"/>
        <c:axId val="518284768"/>
      </c:barChart>
      <c:catAx>
        <c:axId val="518283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518284768"/>
        <c:crosses val="autoZero"/>
        <c:auto val="1"/>
        <c:lblAlgn val="ctr"/>
        <c:lblOffset val="100"/>
        <c:noMultiLvlLbl val="0"/>
      </c:catAx>
      <c:valAx>
        <c:axId val="518284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518283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n-US"/>
              <a:t>Rendición de Cuentas</a:t>
            </a:r>
          </a:p>
        </c:rich>
      </c:tx>
      <c:layout>
        <c:manualLayout>
          <c:xMode val="edge"/>
          <c:yMode val="edge"/>
          <c:x val="2.7251876563803155E-2"/>
          <c:y val="4.66472303206997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2019'!$R$89:$W$89</c:f>
              <c:strCache>
                <c:ptCount val="5"/>
                <c:pt idx="0">
                  <c:v>Rendición de Cuentas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2019'!$R$90:$W$90</c:f>
              <c:numCache>
                <c:formatCode>General</c:formatCode>
                <c:ptCount val="6"/>
                <c:pt idx="0">
                  <c:v>1</c:v>
                </c:pt>
                <c:pt idx="1">
                  <c:v>21</c:v>
                </c:pt>
                <c:pt idx="2">
                  <c:v>27</c:v>
                </c:pt>
                <c:pt idx="3">
                  <c:v>0</c:v>
                </c:pt>
                <c:pt idx="4">
                  <c:v>48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49005672"/>
        <c:axId val="449004888"/>
      </c:barChart>
      <c:catAx>
        <c:axId val="449005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9004888"/>
        <c:crosses val="autoZero"/>
        <c:auto val="1"/>
        <c:lblAlgn val="ctr"/>
        <c:lblOffset val="100"/>
        <c:noMultiLvlLbl val="0"/>
      </c:catAx>
      <c:valAx>
        <c:axId val="44900488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90056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es-SV"/>
              <a:t>Comites Pro Obra Pública</a:t>
            </a:r>
          </a:p>
        </c:rich>
      </c:tx>
      <c:layout>
        <c:manualLayout>
          <c:xMode val="edge"/>
          <c:yMode val="edge"/>
          <c:x val="2.4060897204363208E-2"/>
          <c:y val="2.847342502011274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6"/>
                </a:gs>
                <a:gs pos="100000">
                  <a:schemeClr val="accent6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Pt>
            <c:idx val="4"/>
            <c:invertIfNegative val="0"/>
            <c:bubble3D val="0"/>
            <c:spPr>
              <a:solidFill>
                <a:schemeClr val="accent2">
                  <a:lumMod val="50000"/>
                </a:schemeClr>
              </a:solidFill>
              <a:ln>
                <a:noFill/>
              </a:ln>
              <a:effectLst>
                <a:outerShdw blurRad="76200" dir="18900000" sy="23000" kx="-1200000" algn="bl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solidFill>
                <a:srgbClr val="FFC000"/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'Gra I trim 2019'!$R$156:$V$156</c:f>
              <c:strCache>
                <c:ptCount val="5"/>
                <c:pt idx="0">
                  <c:v># Comites pro Obra Pública</c:v>
                </c:pt>
                <c:pt idx="1">
                  <c:v>Mujeres</c:v>
                </c:pt>
                <c:pt idx="2">
                  <c:v>Hombres</c:v>
                </c:pt>
                <c:pt idx="3">
                  <c:v>Juventud</c:v>
                </c:pt>
                <c:pt idx="4">
                  <c:v>Total participantes</c:v>
                </c:pt>
              </c:strCache>
            </c:strRef>
          </c:cat>
          <c:val>
            <c:numRef>
              <c:f>'Gra I trim 2019'!$R$157:$V$157</c:f>
              <c:numCache>
                <c:formatCode>General</c:formatCode>
                <c:ptCount val="5"/>
                <c:pt idx="0">
                  <c:v>18</c:v>
                </c:pt>
                <c:pt idx="1">
                  <c:v>97</c:v>
                </c:pt>
                <c:pt idx="2">
                  <c:v>129</c:v>
                </c:pt>
                <c:pt idx="3">
                  <c:v>25</c:v>
                </c:pt>
                <c:pt idx="4">
                  <c:v>226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449006456"/>
        <c:axId val="449003712"/>
      </c:barChart>
      <c:catAx>
        <c:axId val="449006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9003712"/>
        <c:crosses val="autoZero"/>
        <c:auto val="1"/>
        <c:lblAlgn val="ctr"/>
        <c:lblOffset val="100"/>
        <c:noMultiLvlLbl val="0"/>
      </c:catAx>
      <c:valAx>
        <c:axId val="44900371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90064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0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1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7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8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9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4FCA7-1FB4-478F-B8CD-9738A5778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Gerencia Administrativa</dc:creator>
  <cp:lastModifiedBy>Maria Lourdes Parada Alfaro</cp:lastModifiedBy>
  <cp:revision>12</cp:revision>
  <cp:lastPrinted>2016-07-27T15:42:00Z</cp:lastPrinted>
  <dcterms:created xsi:type="dcterms:W3CDTF">2019-04-09T14:31:00Z</dcterms:created>
  <dcterms:modified xsi:type="dcterms:W3CDTF">2019-04-09T15:34:00Z</dcterms:modified>
</cp:coreProperties>
</file>