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6C7B" w:rsidRPr="00BF239A" w:rsidRDefault="00F76C7B" w:rsidP="00A40189">
      <w:pPr>
        <w:spacing w:after="160" w:line="360" w:lineRule="auto"/>
        <w:jc w:val="center"/>
        <w:rPr>
          <w:rFonts w:ascii="Arial" w:eastAsia="Calibri" w:hAnsi="Arial" w:cs="Arial"/>
          <w:b/>
          <w:sz w:val="24"/>
          <w:szCs w:val="24"/>
          <w:lang w:eastAsia="en-US"/>
        </w:rPr>
      </w:pPr>
      <w:bookmarkStart w:id="0" w:name="_GoBack"/>
      <w:bookmarkEnd w:id="0"/>
      <w:r w:rsidRPr="00BF239A">
        <w:rPr>
          <w:rFonts w:ascii="Arial" w:eastAsia="Calibri" w:hAnsi="Arial" w:cs="Arial"/>
          <w:b/>
          <w:sz w:val="24"/>
          <w:szCs w:val="24"/>
          <w:lang w:eastAsia="en-US"/>
        </w:rPr>
        <w:t>INFORME: COORDINACIÓN DE LOS MECANISMOS Y ESPACIOS DE PARTICIPACIÓN CIUDADANA.</w:t>
      </w:r>
    </w:p>
    <w:p w:rsidR="00F76C7B" w:rsidRPr="00BF239A" w:rsidRDefault="00F76C7B" w:rsidP="007A4482">
      <w:pPr>
        <w:spacing w:after="160" w:line="360" w:lineRule="auto"/>
        <w:contextualSpacing/>
        <w:jc w:val="both"/>
        <w:rPr>
          <w:rFonts w:ascii="Arial" w:eastAsia="Calibri" w:hAnsi="Arial" w:cs="Arial"/>
          <w:sz w:val="24"/>
          <w:szCs w:val="24"/>
          <w:lang w:eastAsia="en-US"/>
        </w:rPr>
      </w:pPr>
    </w:p>
    <w:p w:rsidR="00F76C7B" w:rsidRDefault="00AF3DFC" w:rsidP="007A4482">
      <w:pPr>
        <w:spacing w:after="160" w:line="360" w:lineRule="auto"/>
        <w:jc w:val="both"/>
        <w:rPr>
          <w:rFonts w:ascii="Arial" w:eastAsia="Calibri" w:hAnsi="Arial" w:cs="Arial"/>
          <w:sz w:val="24"/>
          <w:szCs w:val="24"/>
          <w:u w:val="single"/>
          <w:lang w:eastAsia="en-US"/>
        </w:rPr>
      </w:pPr>
      <w:r>
        <w:rPr>
          <w:noProof/>
        </w:rPr>
        <w:drawing>
          <wp:anchor distT="0" distB="0" distL="114300" distR="114300" simplePos="0" relativeHeight="251682816" behindDoc="1" locked="0" layoutInCell="1" allowOverlap="1" wp14:anchorId="43DFB545" wp14:editId="7839F87F">
            <wp:simplePos x="0" y="0"/>
            <wp:positionH relativeFrom="page">
              <wp:align>right</wp:align>
            </wp:positionH>
            <wp:positionV relativeFrom="page">
              <wp:posOffset>5945615</wp:posOffset>
            </wp:positionV>
            <wp:extent cx="5612130" cy="3155315"/>
            <wp:effectExtent l="323850" t="323850" r="331470" b="330835"/>
            <wp:wrapTight wrapText="bothSides">
              <wp:wrapPolygon edited="0">
                <wp:start x="1980" y="-2217"/>
                <wp:lineTo x="-513" y="-1956"/>
                <wp:lineTo x="-513" y="130"/>
                <wp:lineTo x="-1100" y="130"/>
                <wp:lineTo x="-1246" y="8477"/>
                <wp:lineTo x="-1246" y="21126"/>
                <wp:lineTo x="-807" y="23082"/>
                <wp:lineTo x="-73" y="23734"/>
                <wp:lineTo x="19796" y="23734"/>
                <wp:lineTo x="20896" y="23082"/>
                <wp:lineTo x="22289" y="21126"/>
                <wp:lineTo x="22289" y="20996"/>
                <wp:lineTo x="22729" y="18909"/>
                <wp:lineTo x="22802" y="130"/>
                <wp:lineTo x="21703" y="-1826"/>
                <wp:lineTo x="21629" y="-2217"/>
                <wp:lineTo x="1980" y="-2217"/>
              </wp:wrapPolygon>
            </wp:wrapTight>
            <wp:docPr id="33" name="Imagen 33" descr="http://www.ista.gob.sv/wp-content/uploads/2016/11/19-1-1140x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sta.gob.sv/wp-content/uploads/2016/11/19-1-1140x64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1553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E0C17" w:rsidRPr="007A4482">
        <w:rPr>
          <w:rFonts w:ascii="Arial" w:eastAsia="Calibri" w:hAnsi="Arial" w:cs="Arial"/>
          <w:noProof/>
          <w:sz w:val="24"/>
          <w:szCs w:val="24"/>
          <w:shd w:val="clear" w:color="auto" w:fill="FFFFFF"/>
        </w:rPr>
        <w:drawing>
          <wp:anchor distT="0" distB="0" distL="114300" distR="114300" simplePos="0" relativeHeight="251681792" behindDoc="1" locked="0" layoutInCell="1" allowOverlap="1" wp14:anchorId="3F0487EC" wp14:editId="2BDF5083">
            <wp:simplePos x="0" y="0"/>
            <wp:positionH relativeFrom="page">
              <wp:posOffset>1053354</wp:posOffset>
            </wp:positionH>
            <wp:positionV relativeFrom="page">
              <wp:posOffset>2908742</wp:posOffset>
            </wp:positionV>
            <wp:extent cx="5138420" cy="3415665"/>
            <wp:effectExtent l="323850" t="323850" r="328930" b="318135"/>
            <wp:wrapTight wrapText="bothSides">
              <wp:wrapPolygon edited="0">
                <wp:start x="2322" y="-2048"/>
                <wp:lineTo x="-480" y="-1807"/>
                <wp:lineTo x="-480" y="120"/>
                <wp:lineTo x="-1201" y="120"/>
                <wp:lineTo x="-1361" y="7830"/>
                <wp:lineTo x="-1361" y="21443"/>
                <wp:lineTo x="-160" y="23250"/>
                <wp:lineTo x="-80" y="23491"/>
                <wp:lineTo x="19459" y="23491"/>
                <wp:lineTo x="19539" y="23250"/>
                <wp:lineTo x="22022" y="21323"/>
                <wp:lineTo x="22102" y="21323"/>
                <wp:lineTo x="22742" y="19395"/>
                <wp:lineTo x="22903" y="15540"/>
                <wp:lineTo x="22903" y="120"/>
                <wp:lineTo x="21701" y="-1687"/>
                <wp:lineTo x="21621" y="-2048"/>
                <wp:lineTo x="2322" y="-2048"/>
              </wp:wrapPolygon>
            </wp:wrapTight>
            <wp:docPr id="38" name="Imagen 38" descr="C:\Users\flopez\AppData\Local\Microsoft\Windows\Temporary Internet Files\Content.Outlook\6TU1V3K2\DSC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lopez\AppData\Local\Microsoft\Windows\Temporary Internet Files\Content.Outlook\6TU1V3K2\DSC_00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8420" cy="34156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F76C7B" w:rsidRPr="00BF239A">
        <w:rPr>
          <w:rFonts w:ascii="Arial" w:eastAsia="Calibri" w:hAnsi="Arial" w:cs="Arial"/>
          <w:sz w:val="24"/>
          <w:szCs w:val="24"/>
          <w:u w:val="single"/>
          <w:lang w:eastAsia="en-US"/>
        </w:rPr>
        <w:t xml:space="preserve">DESPACHOS ABIERTOS REALIZADOS EN EL </w:t>
      </w:r>
      <w:r w:rsidR="0035169D" w:rsidRPr="00BF239A">
        <w:rPr>
          <w:rFonts w:ascii="Arial" w:eastAsia="Calibri" w:hAnsi="Arial" w:cs="Arial"/>
          <w:sz w:val="24"/>
          <w:szCs w:val="24"/>
          <w:u w:val="single"/>
          <w:lang w:eastAsia="en-US"/>
        </w:rPr>
        <w:t>CUARTO</w:t>
      </w:r>
      <w:r w:rsidR="00F76C7B" w:rsidRPr="00BF239A">
        <w:rPr>
          <w:rFonts w:ascii="Arial" w:eastAsia="Calibri" w:hAnsi="Arial" w:cs="Arial"/>
          <w:sz w:val="24"/>
          <w:szCs w:val="24"/>
          <w:u w:val="single"/>
          <w:lang w:eastAsia="en-US"/>
        </w:rPr>
        <w:t xml:space="preserve"> TRIMESTRE DEL 201</w:t>
      </w:r>
      <w:r w:rsidR="000B7862" w:rsidRPr="00BF239A">
        <w:rPr>
          <w:rFonts w:ascii="Arial" w:eastAsia="Calibri" w:hAnsi="Arial" w:cs="Arial"/>
          <w:sz w:val="24"/>
          <w:szCs w:val="24"/>
          <w:u w:val="single"/>
          <w:lang w:eastAsia="en-US"/>
        </w:rPr>
        <w:t>6</w:t>
      </w:r>
    </w:p>
    <w:p w:rsidR="00F76C7B" w:rsidRPr="00BF239A" w:rsidRDefault="00F76C7B" w:rsidP="00BF239A">
      <w:pPr>
        <w:spacing w:after="160" w:line="360" w:lineRule="auto"/>
        <w:jc w:val="both"/>
        <w:rPr>
          <w:rFonts w:ascii="Arial" w:eastAsia="Calibri" w:hAnsi="Arial" w:cs="Arial"/>
          <w:b/>
          <w:sz w:val="24"/>
          <w:szCs w:val="24"/>
          <w:u w:val="single"/>
          <w:lang w:eastAsia="en-US"/>
        </w:rPr>
      </w:pPr>
    </w:p>
    <w:p w:rsidR="00F76C7B" w:rsidRPr="00BF239A" w:rsidRDefault="00F76C7B" w:rsidP="00BF239A">
      <w:pPr>
        <w:spacing w:after="160" w:line="360" w:lineRule="auto"/>
        <w:jc w:val="both"/>
        <w:rPr>
          <w:rFonts w:ascii="Arial" w:eastAsia="Calibri" w:hAnsi="Arial" w:cs="Arial"/>
          <w:sz w:val="24"/>
          <w:szCs w:val="24"/>
          <w:shd w:val="clear" w:color="auto" w:fill="FFFFFF"/>
          <w:lang w:eastAsia="en-US"/>
        </w:rPr>
      </w:pPr>
    </w:p>
    <w:p w:rsidR="00F76C7B" w:rsidRPr="00BF239A" w:rsidRDefault="00F76C7B" w:rsidP="00BF239A">
      <w:pPr>
        <w:spacing w:after="160" w:line="360" w:lineRule="auto"/>
        <w:jc w:val="both"/>
        <w:rPr>
          <w:rFonts w:ascii="Arial" w:eastAsia="Calibri" w:hAnsi="Arial" w:cs="Arial"/>
          <w:sz w:val="24"/>
          <w:szCs w:val="24"/>
          <w:shd w:val="clear" w:color="auto" w:fill="FFFFFF"/>
          <w:lang w:eastAsia="en-US"/>
        </w:rPr>
      </w:pPr>
    </w:p>
    <w:p w:rsidR="00F76C7B" w:rsidRPr="00BF239A" w:rsidRDefault="00F76C7B" w:rsidP="00BF239A">
      <w:pPr>
        <w:spacing w:after="160" w:line="360" w:lineRule="auto"/>
        <w:jc w:val="both"/>
        <w:rPr>
          <w:rFonts w:ascii="Arial" w:eastAsia="Calibri" w:hAnsi="Arial" w:cs="Arial"/>
          <w:sz w:val="24"/>
          <w:szCs w:val="24"/>
          <w:shd w:val="clear" w:color="auto" w:fill="FFFFFF"/>
          <w:lang w:eastAsia="en-US"/>
        </w:rPr>
      </w:pPr>
    </w:p>
    <w:p w:rsidR="00F76C7B" w:rsidRPr="00BF239A" w:rsidRDefault="00F76C7B" w:rsidP="00BF239A">
      <w:pPr>
        <w:spacing w:after="160" w:line="360" w:lineRule="auto"/>
        <w:jc w:val="both"/>
        <w:rPr>
          <w:rFonts w:ascii="Arial" w:eastAsia="Calibri" w:hAnsi="Arial" w:cs="Arial"/>
          <w:sz w:val="24"/>
          <w:szCs w:val="24"/>
          <w:shd w:val="clear" w:color="auto" w:fill="FFFFFF"/>
          <w:lang w:eastAsia="en-US"/>
        </w:rPr>
      </w:pPr>
    </w:p>
    <w:p w:rsidR="00F76C7B" w:rsidRPr="00BF239A" w:rsidRDefault="00F76C7B" w:rsidP="00BF239A">
      <w:pPr>
        <w:spacing w:after="160" w:line="360" w:lineRule="auto"/>
        <w:jc w:val="both"/>
        <w:rPr>
          <w:rFonts w:ascii="Arial" w:eastAsia="Calibri" w:hAnsi="Arial" w:cs="Arial"/>
          <w:sz w:val="24"/>
          <w:szCs w:val="24"/>
          <w:shd w:val="clear" w:color="auto" w:fill="FFFFFF"/>
          <w:lang w:eastAsia="en-US"/>
        </w:rPr>
      </w:pPr>
    </w:p>
    <w:p w:rsidR="00F76C7B" w:rsidRPr="00BF239A" w:rsidRDefault="00F76C7B" w:rsidP="00BF239A">
      <w:pPr>
        <w:spacing w:after="160" w:line="360" w:lineRule="auto"/>
        <w:jc w:val="both"/>
        <w:rPr>
          <w:rFonts w:ascii="Arial" w:eastAsia="Calibri" w:hAnsi="Arial" w:cs="Arial"/>
          <w:sz w:val="24"/>
          <w:szCs w:val="24"/>
          <w:shd w:val="clear" w:color="auto" w:fill="FFFFFF"/>
          <w:lang w:eastAsia="en-US"/>
        </w:rPr>
      </w:pPr>
    </w:p>
    <w:p w:rsidR="00F76C7B" w:rsidRPr="00BF239A" w:rsidRDefault="00F76C7B" w:rsidP="00BF239A">
      <w:pPr>
        <w:spacing w:after="160" w:line="360" w:lineRule="auto"/>
        <w:jc w:val="both"/>
        <w:rPr>
          <w:rFonts w:ascii="Arial" w:eastAsia="Calibri" w:hAnsi="Arial" w:cs="Arial"/>
          <w:sz w:val="24"/>
          <w:szCs w:val="24"/>
          <w:shd w:val="clear" w:color="auto" w:fill="FFFFFF"/>
          <w:lang w:eastAsia="en-US"/>
        </w:rPr>
      </w:pPr>
      <w:r w:rsidRPr="00BF239A">
        <w:rPr>
          <w:rFonts w:ascii="Arial" w:eastAsia="Calibri" w:hAnsi="Arial" w:cs="Arial"/>
          <w:sz w:val="24"/>
          <w:szCs w:val="24"/>
          <w:shd w:val="clear" w:color="auto" w:fill="FFFFFF"/>
          <w:lang w:eastAsia="en-US"/>
        </w:rPr>
        <w:lastRenderedPageBreak/>
        <w:t xml:space="preserve">En este </w:t>
      </w:r>
      <w:r w:rsidR="00E92B02" w:rsidRPr="00BF239A">
        <w:rPr>
          <w:rFonts w:ascii="Arial" w:eastAsia="Calibri" w:hAnsi="Arial" w:cs="Arial"/>
          <w:sz w:val="24"/>
          <w:szCs w:val="24"/>
          <w:shd w:val="clear" w:color="auto" w:fill="FFFFFF"/>
          <w:lang w:eastAsia="en-US"/>
        </w:rPr>
        <w:t>cuarto</w:t>
      </w:r>
      <w:r w:rsidRPr="00BF239A">
        <w:rPr>
          <w:rFonts w:ascii="Arial" w:eastAsia="Calibri" w:hAnsi="Arial" w:cs="Arial"/>
          <w:sz w:val="24"/>
          <w:szCs w:val="24"/>
          <w:shd w:val="clear" w:color="auto" w:fill="FFFFFF"/>
          <w:lang w:eastAsia="en-US"/>
        </w:rPr>
        <w:t xml:space="preserve"> trimestre, se han llevado a cabo un total de </w:t>
      </w:r>
      <w:r w:rsidR="00E92B02" w:rsidRPr="00BF239A">
        <w:rPr>
          <w:rFonts w:ascii="Arial" w:eastAsia="Calibri" w:hAnsi="Arial" w:cs="Arial"/>
          <w:sz w:val="24"/>
          <w:szCs w:val="24"/>
          <w:shd w:val="clear" w:color="auto" w:fill="FFFFFF"/>
          <w:lang w:eastAsia="en-US"/>
        </w:rPr>
        <w:t>17</w:t>
      </w:r>
      <w:r w:rsidRPr="00BF239A">
        <w:rPr>
          <w:rFonts w:ascii="Arial" w:eastAsia="Calibri" w:hAnsi="Arial" w:cs="Arial"/>
          <w:sz w:val="24"/>
          <w:szCs w:val="24"/>
          <w:shd w:val="clear" w:color="auto" w:fill="FFFFFF"/>
          <w:lang w:eastAsia="en-US"/>
        </w:rPr>
        <w:t xml:space="preserve"> despachos </w:t>
      </w:r>
      <w:proofErr w:type="gramStart"/>
      <w:r w:rsidRPr="00BF239A">
        <w:rPr>
          <w:rFonts w:ascii="Arial" w:eastAsia="Calibri" w:hAnsi="Arial" w:cs="Arial"/>
          <w:sz w:val="24"/>
          <w:szCs w:val="24"/>
          <w:shd w:val="clear" w:color="auto" w:fill="FFFFFF"/>
          <w:lang w:eastAsia="en-US"/>
        </w:rPr>
        <w:t>abiertos</w:t>
      </w:r>
      <w:proofErr w:type="gramEnd"/>
      <w:r w:rsidRPr="00BF239A">
        <w:rPr>
          <w:rFonts w:ascii="Arial" w:eastAsia="Calibri" w:hAnsi="Arial" w:cs="Arial"/>
          <w:sz w:val="24"/>
          <w:szCs w:val="24"/>
          <w:shd w:val="clear" w:color="auto" w:fill="FFFFFF"/>
          <w:lang w:eastAsia="en-US"/>
        </w:rPr>
        <w:t xml:space="preserve"> donde han participado </w:t>
      </w:r>
      <w:r w:rsidR="00E92B02" w:rsidRPr="00BF239A">
        <w:rPr>
          <w:rFonts w:ascii="Arial" w:eastAsia="Calibri" w:hAnsi="Arial" w:cs="Arial"/>
          <w:sz w:val="24"/>
          <w:szCs w:val="24"/>
          <w:shd w:val="clear" w:color="auto" w:fill="FFFFFF"/>
          <w:lang w:eastAsia="en-US"/>
        </w:rPr>
        <w:t>583</w:t>
      </w:r>
      <w:r w:rsidRPr="00BF239A">
        <w:rPr>
          <w:rFonts w:ascii="Arial" w:eastAsia="Calibri" w:hAnsi="Arial" w:cs="Arial"/>
          <w:sz w:val="24"/>
          <w:szCs w:val="24"/>
          <w:shd w:val="clear" w:color="auto" w:fill="FFFFFF"/>
          <w:lang w:eastAsia="en-US"/>
        </w:rPr>
        <w:t xml:space="preserve"> personas, </w:t>
      </w:r>
      <w:r w:rsidR="00E92B02" w:rsidRPr="00BF239A">
        <w:rPr>
          <w:rFonts w:ascii="Arial" w:eastAsia="Calibri" w:hAnsi="Arial" w:cs="Arial"/>
          <w:sz w:val="24"/>
          <w:szCs w:val="24"/>
          <w:shd w:val="clear" w:color="auto" w:fill="FFFFFF"/>
          <w:lang w:eastAsia="en-US"/>
        </w:rPr>
        <w:t>250</w:t>
      </w:r>
      <w:r w:rsidRPr="00BF239A">
        <w:rPr>
          <w:rFonts w:ascii="Arial" w:eastAsia="Calibri" w:hAnsi="Arial" w:cs="Arial"/>
          <w:sz w:val="24"/>
          <w:szCs w:val="24"/>
          <w:shd w:val="clear" w:color="auto" w:fill="FFFFFF"/>
          <w:lang w:eastAsia="en-US"/>
        </w:rPr>
        <w:t xml:space="preserve"> mujeres y </w:t>
      </w:r>
      <w:r w:rsidR="00E92B02" w:rsidRPr="00BF239A">
        <w:rPr>
          <w:rFonts w:ascii="Arial" w:eastAsia="Calibri" w:hAnsi="Arial" w:cs="Arial"/>
          <w:sz w:val="24"/>
          <w:szCs w:val="24"/>
          <w:shd w:val="clear" w:color="auto" w:fill="FFFFFF"/>
          <w:lang w:eastAsia="en-US"/>
        </w:rPr>
        <w:t>333</w:t>
      </w:r>
      <w:r w:rsidRPr="00BF239A">
        <w:rPr>
          <w:rFonts w:ascii="Arial" w:eastAsia="Calibri" w:hAnsi="Arial" w:cs="Arial"/>
          <w:sz w:val="24"/>
          <w:szCs w:val="24"/>
          <w:shd w:val="clear" w:color="auto" w:fill="FFFFFF"/>
          <w:lang w:eastAsia="en-US"/>
        </w:rPr>
        <w:t xml:space="preserve"> hombres, desarrollados los mismos en las comunidades de la población beneficiaria así como en la oficina de Presidencia. </w:t>
      </w:r>
    </w:p>
    <w:p w:rsidR="00F76C7B" w:rsidRPr="00BF239A" w:rsidRDefault="00F76C7B" w:rsidP="00BF239A">
      <w:pPr>
        <w:spacing w:after="160" w:line="360" w:lineRule="auto"/>
        <w:jc w:val="both"/>
        <w:rPr>
          <w:rFonts w:ascii="Arial" w:eastAsia="Calibri" w:hAnsi="Arial" w:cs="Arial"/>
          <w:sz w:val="24"/>
          <w:szCs w:val="24"/>
          <w:shd w:val="clear" w:color="auto" w:fill="FFFFFF"/>
          <w:lang w:eastAsia="en-US"/>
        </w:rPr>
      </w:pPr>
      <w:r w:rsidRPr="00BF239A">
        <w:rPr>
          <w:rFonts w:ascii="Arial" w:eastAsia="Calibri" w:hAnsi="Arial" w:cs="Arial"/>
          <w:sz w:val="24"/>
          <w:szCs w:val="24"/>
          <w:shd w:val="clear" w:color="auto" w:fill="FFFFFF"/>
          <w:lang w:eastAsia="en-US"/>
        </w:rPr>
        <w:t>A continuación se detallan los despachos realizados en los meses siguientes:</w:t>
      </w:r>
    </w:p>
    <w:p w:rsidR="00F76C7B" w:rsidRPr="00BF239A" w:rsidRDefault="00F76C7B" w:rsidP="00BF239A">
      <w:pPr>
        <w:spacing w:after="160" w:line="360" w:lineRule="auto"/>
        <w:jc w:val="both"/>
        <w:rPr>
          <w:rFonts w:ascii="Arial" w:eastAsia="Calibri" w:hAnsi="Arial" w:cs="Arial"/>
          <w:b/>
          <w:sz w:val="24"/>
          <w:szCs w:val="24"/>
          <w:u w:val="single"/>
          <w:lang w:eastAsia="en-US"/>
        </w:rPr>
      </w:pPr>
    </w:p>
    <w:p w:rsidR="00F76C7B" w:rsidRPr="00BF239A" w:rsidRDefault="00ED3D8C" w:rsidP="00BF239A">
      <w:pPr>
        <w:spacing w:after="160" w:line="360" w:lineRule="auto"/>
        <w:jc w:val="both"/>
        <w:rPr>
          <w:rFonts w:ascii="Arial" w:eastAsia="Calibri" w:hAnsi="Arial" w:cs="Arial"/>
          <w:b/>
          <w:sz w:val="24"/>
          <w:szCs w:val="24"/>
          <w:u w:val="single"/>
          <w:lang w:eastAsia="en-US"/>
        </w:rPr>
      </w:pPr>
      <w:r w:rsidRPr="00BF239A">
        <w:rPr>
          <w:rFonts w:ascii="Arial" w:eastAsia="Calibri" w:hAnsi="Arial" w:cs="Arial"/>
          <w:b/>
          <w:sz w:val="24"/>
          <w:szCs w:val="24"/>
          <w:u w:val="single"/>
          <w:lang w:eastAsia="en-US"/>
        </w:rPr>
        <w:t>MES DE OCTUBRE</w:t>
      </w:r>
      <w:r w:rsidR="00F76C7B" w:rsidRPr="00BF239A">
        <w:rPr>
          <w:rFonts w:ascii="Arial" w:eastAsia="Calibri" w:hAnsi="Arial" w:cs="Arial"/>
          <w:b/>
          <w:sz w:val="24"/>
          <w:szCs w:val="24"/>
          <w:u w:val="single"/>
          <w:lang w:eastAsia="en-US"/>
        </w:rPr>
        <w:t xml:space="preserve">  </w:t>
      </w:r>
    </w:p>
    <w:p w:rsidR="00F76C7B" w:rsidRPr="00BF239A" w:rsidRDefault="00F76C7B" w:rsidP="00BF239A">
      <w:pPr>
        <w:spacing w:after="160" w:line="360" w:lineRule="auto"/>
        <w:jc w:val="both"/>
        <w:rPr>
          <w:rFonts w:ascii="Arial" w:eastAsia="Calibri" w:hAnsi="Arial" w:cs="Arial"/>
          <w:sz w:val="24"/>
          <w:szCs w:val="24"/>
          <w:lang w:eastAsia="en-US"/>
        </w:rPr>
      </w:pPr>
    </w:p>
    <w:p w:rsidR="00ED3D8C" w:rsidRPr="00BF239A" w:rsidRDefault="00ED3D8C" w:rsidP="00BF239A">
      <w:pPr>
        <w:pStyle w:val="Prrafodelista"/>
        <w:numPr>
          <w:ilvl w:val="0"/>
          <w:numId w:val="1"/>
        </w:numPr>
        <w:spacing w:after="160" w:line="360" w:lineRule="auto"/>
        <w:jc w:val="both"/>
        <w:rPr>
          <w:rFonts w:ascii="Arial" w:eastAsia="Calibri" w:hAnsi="Arial" w:cs="Arial"/>
          <w:shd w:val="clear" w:color="auto" w:fill="FFFFFF"/>
          <w:lang w:val="es-SV" w:eastAsia="en-US"/>
        </w:rPr>
      </w:pPr>
      <w:r w:rsidRPr="00BF239A">
        <w:rPr>
          <w:rFonts w:ascii="Arial" w:eastAsia="Calibri" w:hAnsi="Arial" w:cs="Arial"/>
          <w:shd w:val="clear" w:color="auto" w:fill="FFFFFF"/>
          <w:lang w:val="es-SV" w:eastAsia="en-US"/>
        </w:rPr>
        <w:t>Se han realizado 13 Despachos Abiertos en las Regiones y en la Oficinas Centrales, donde han participado 528 personas, siendo 232 mujeres y 296 hombres.</w:t>
      </w:r>
    </w:p>
    <w:p w:rsidR="00ED3D8C" w:rsidRPr="00BF239A" w:rsidRDefault="00ED3D8C" w:rsidP="00BF239A">
      <w:pPr>
        <w:spacing w:after="160" w:line="360" w:lineRule="auto"/>
        <w:ind w:left="765"/>
        <w:contextualSpacing/>
        <w:rPr>
          <w:rFonts w:ascii="Arial" w:eastAsiaTheme="minorHAnsi" w:hAnsi="Arial" w:cs="Arial"/>
          <w:sz w:val="24"/>
          <w:szCs w:val="24"/>
          <w:u w:val="single"/>
          <w:lang w:eastAsia="en-US"/>
        </w:rPr>
      </w:pPr>
    </w:p>
    <w:p w:rsidR="00ED3D8C" w:rsidRPr="00BF239A" w:rsidRDefault="00ED3D8C" w:rsidP="00BF239A">
      <w:pPr>
        <w:spacing w:after="160" w:line="360" w:lineRule="auto"/>
        <w:ind w:left="765"/>
        <w:contextualSpacing/>
        <w:jc w:val="center"/>
        <w:rPr>
          <w:rFonts w:ascii="Arial" w:eastAsiaTheme="minorHAnsi" w:hAnsi="Arial" w:cs="Arial"/>
          <w:sz w:val="24"/>
          <w:szCs w:val="24"/>
          <w:u w:val="single"/>
          <w:lang w:eastAsia="en-US"/>
        </w:rPr>
      </w:pPr>
      <w:r w:rsidRPr="00BF239A">
        <w:rPr>
          <w:rFonts w:ascii="Arial" w:hAnsi="Arial" w:cs="Arial"/>
          <w:noProof/>
          <w:sz w:val="24"/>
          <w:szCs w:val="24"/>
        </w:rPr>
        <w:drawing>
          <wp:inline distT="0" distB="0" distL="0" distR="0" wp14:anchorId="0853B12B" wp14:editId="0DC0704D">
            <wp:extent cx="4220415" cy="2909627"/>
            <wp:effectExtent l="0" t="0" r="8890" b="508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D3D8C" w:rsidRPr="00BF239A" w:rsidRDefault="00ED3D8C" w:rsidP="00BF239A">
      <w:pPr>
        <w:spacing w:after="160" w:line="360" w:lineRule="auto"/>
        <w:ind w:left="765"/>
        <w:contextualSpacing/>
        <w:jc w:val="center"/>
        <w:rPr>
          <w:rFonts w:ascii="Arial" w:eastAsiaTheme="minorHAnsi" w:hAnsi="Arial" w:cs="Arial"/>
          <w:sz w:val="24"/>
          <w:szCs w:val="24"/>
          <w:u w:val="single"/>
          <w:lang w:eastAsia="en-US"/>
        </w:rPr>
      </w:pPr>
    </w:p>
    <w:p w:rsidR="00F76C7B" w:rsidRPr="00BF239A" w:rsidRDefault="00F76C7B" w:rsidP="00BF239A">
      <w:pPr>
        <w:spacing w:after="160" w:line="360" w:lineRule="auto"/>
        <w:jc w:val="both"/>
        <w:rPr>
          <w:rFonts w:ascii="Arial" w:eastAsia="Calibri" w:hAnsi="Arial" w:cs="Arial"/>
          <w:sz w:val="24"/>
          <w:szCs w:val="24"/>
          <w:lang w:eastAsia="en-US"/>
        </w:rPr>
      </w:pPr>
    </w:p>
    <w:p w:rsidR="00F76C7B" w:rsidRPr="00BF239A" w:rsidRDefault="00F76C7B" w:rsidP="00BF239A">
      <w:pPr>
        <w:spacing w:after="160" w:line="360" w:lineRule="auto"/>
        <w:ind w:left="765"/>
        <w:contextualSpacing/>
        <w:jc w:val="both"/>
        <w:rPr>
          <w:rFonts w:ascii="Arial" w:eastAsia="Calibri" w:hAnsi="Arial" w:cs="Arial"/>
          <w:sz w:val="24"/>
          <w:szCs w:val="24"/>
          <w:lang w:eastAsia="en-US"/>
        </w:rPr>
      </w:pPr>
    </w:p>
    <w:p w:rsidR="00F76C7B" w:rsidRPr="00BF239A" w:rsidRDefault="00CB61D0" w:rsidP="00BF239A">
      <w:pPr>
        <w:spacing w:after="0" w:line="360" w:lineRule="auto"/>
        <w:ind w:left="720"/>
        <w:contextualSpacing/>
        <w:jc w:val="center"/>
        <w:rPr>
          <w:rFonts w:ascii="Arial" w:eastAsia="Calibri" w:hAnsi="Arial" w:cs="Arial"/>
          <w:sz w:val="24"/>
          <w:szCs w:val="24"/>
          <w:lang w:eastAsia="en-US"/>
        </w:rPr>
      </w:pPr>
      <w:r w:rsidRPr="00BF239A">
        <w:rPr>
          <w:rFonts w:ascii="Arial" w:hAnsi="Arial" w:cs="Arial"/>
          <w:noProof/>
          <w:sz w:val="24"/>
          <w:szCs w:val="24"/>
        </w:rPr>
        <w:lastRenderedPageBreak/>
        <w:drawing>
          <wp:anchor distT="0" distB="0" distL="114300" distR="114300" simplePos="0" relativeHeight="251669504" behindDoc="0" locked="0" layoutInCell="1" allowOverlap="1" wp14:anchorId="0BB3A079" wp14:editId="051FEC38">
            <wp:simplePos x="0" y="0"/>
            <wp:positionH relativeFrom="column">
              <wp:posOffset>1262380</wp:posOffset>
            </wp:positionH>
            <wp:positionV relativeFrom="paragraph">
              <wp:posOffset>-93980</wp:posOffset>
            </wp:positionV>
            <wp:extent cx="3324225" cy="2486025"/>
            <wp:effectExtent l="0" t="0" r="9525" b="9525"/>
            <wp:wrapSquare wrapText="bothSides"/>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F76C7B" w:rsidRPr="00BF239A" w:rsidRDefault="00F76C7B" w:rsidP="00BF239A">
      <w:pPr>
        <w:spacing w:after="160" w:line="360" w:lineRule="auto"/>
        <w:jc w:val="both"/>
        <w:rPr>
          <w:rFonts w:ascii="Arial" w:eastAsia="Calibri" w:hAnsi="Arial" w:cs="Arial"/>
          <w:sz w:val="24"/>
          <w:szCs w:val="24"/>
          <w:lang w:eastAsia="en-US"/>
        </w:rPr>
      </w:pPr>
    </w:p>
    <w:p w:rsidR="00F76C7B" w:rsidRPr="00BF239A" w:rsidRDefault="00F76C7B" w:rsidP="00BF239A">
      <w:pPr>
        <w:spacing w:after="160" w:line="360" w:lineRule="auto"/>
        <w:jc w:val="both"/>
        <w:rPr>
          <w:rFonts w:ascii="Arial" w:eastAsia="Calibri" w:hAnsi="Arial" w:cs="Arial"/>
          <w:b/>
          <w:sz w:val="24"/>
          <w:szCs w:val="24"/>
          <w:u w:val="single"/>
          <w:lang w:eastAsia="en-US"/>
        </w:rPr>
      </w:pPr>
    </w:p>
    <w:p w:rsidR="00ED3D8C" w:rsidRPr="00BF239A" w:rsidRDefault="00ED3D8C" w:rsidP="00BF239A">
      <w:pPr>
        <w:spacing w:after="160" w:line="360" w:lineRule="auto"/>
        <w:jc w:val="both"/>
        <w:rPr>
          <w:rFonts w:ascii="Arial" w:eastAsia="Calibri" w:hAnsi="Arial" w:cs="Arial"/>
          <w:b/>
          <w:sz w:val="24"/>
          <w:szCs w:val="24"/>
          <w:u w:val="single"/>
          <w:lang w:eastAsia="en-US"/>
        </w:rPr>
      </w:pPr>
    </w:p>
    <w:p w:rsidR="00ED3D8C" w:rsidRPr="00BF239A" w:rsidRDefault="00ED3D8C" w:rsidP="00BF239A">
      <w:pPr>
        <w:spacing w:after="160" w:line="360" w:lineRule="auto"/>
        <w:jc w:val="both"/>
        <w:rPr>
          <w:rFonts w:ascii="Arial" w:eastAsia="Calibri" w:hAnsi="Arial" w:cs="Arial"/>
          <w:b/>
          <w:sz w:val="24"/>
          <w:szCs w:val="24"/>
          <w:u w:val="single"/>
          <w:lang w:eastAsia="en-US"/>
        </w:rPr>
      </w:pPr>
    </w:p>
    <w:p w:rsidR="00ED3D8C" w:rsidRPr="00BF239A" w:rsidRDefault="00ED3D8C" w:rsidP="00BF239A">
      <w:pPr>
        <w:spacing w:after="160" w:line="360" w:lineRule="auto"/>
        <w:jc w:val="both"/>
        <w:rPr>
          <w:rFonts w:ascii="Arial" w:eastAsia="Calibri" w:hAnsi="Arial" w:cs="Arial"/>
          <w:b/>
          <w:sz w:val="24"/>
          <w:szCs w:val="24"/>
          <w:u w:val="single"/>
          <w:lang w:eastAsia="en-US"/>
        </w:rPr>
      </w:pPr>
    </w:p>
    <w:p w:rsidR="00ED3D8C" w:rsidRPr="00BF239A" w:rsidRDefault="00ED3D8C" w:rsidP="00BF239A">
      <w:pPr>
        <w:spacing w:after="160" w:line="360" w:lineRule="auto"/>
        <w:jc w:val="both"/>
        <w:rPr>
          <w:rFonts w:ascii="Arial" w:eastAsia="Calibri" w:hAnsi="Arial" w:cs="Arial"/>
          <w:b/>
          <w:sz w:val="24"/>
          <w:szCs w:val="24"/>
          <w:u w:val="single"/>
          <w:lang w:eastAsia="en-US"/>
        </w:rPr>
      </w:pPr>
    </w:p>
    <w:p w:rsidR="00F76C7B" w:rsidRPr="00BF239A" w:rsidRDefault="00F76C7B" w:rsidP="00BF239A">
      <w:pPr>
        <w:spacing w:after="160" w:line="360" w:lineRule="auto"/>
        <w:jc w:val="both"/>
        <w:rPr>
          <w:rFonts w:ascii="Arial" w:eastAsia="Calibri" w:hAnsi="Arial" w:cs="Arial"/>
          <w:b/>
          <w:sz w:val="24"/>
          <w:szCs w:val="24"/>
          <w:u w:val="single"/>
          <w:lang w:eastAsia="en-US"/>
        </w:rPr>
      </w:pPr>
      <w:r w:rsidRPr="00BF239A">
        <w:rPr>
          <w:rFonts w:ascii="Arial" w:eastAsia="Calibri" w:hAnsi="Arial" w:cs="Arial"/>
          <w:b/>
          <w:sz w:val="24"/>
          <w:szCs w:val="24"/>
          <w:u w:val="single"/>
          <w:lang w:eastAsia="en-US"/>
        </w:rPr>
        <w:t xml:space="preserve">MES DE </w:t>
      </w:r>
      <w:r w:rsidR="00CF315F" w:rsidRPr="00BF239A">
        <w:rPr>
          <w:rFonts w:ascii="Arial" w:eastAsia="Calibri" w:hAnsi="Arial" w:cs="Arial"/>
          <w:b/>
          <w:sz w:val="24"/>
          <w:szCs w:val="24"/>
          <w:u w:val="single"/>
          <w:lang w:eastAsia="en-US"/>
        </w:rPr>
        <w:t>NOVIEMBRE</w:t>
      </w:r>
    </w:p>
    <w:p w:rsidR="00B11EE6" w:rsidRPr="00BF239A" w:rsidRDefault="00B11EE6" w:rsidP="00BF239A">
      <w:pPr>
        <w:pStyle w:val="Prrafodelista"/>
        <w:numPr>
          <w:ilvl w:val="0"/>
          <w:numId w:val="1"/>
        </w:numPr>
        <w:spacing w:after="160" w:line="360" w:lineRule="auto"/>
        <w:jc w:val="both"/>
        <w:rPr>
          <w:rFonts w:ascii="Arial" w:eastAsia="Calibri" w:hAnsi="Arial" w:cs="Arial"/>
          <w:shd w:val="clear" w:color="auto" w:fill="FFFFFF"/>
          <w:lang w:val="es-SV" w:eastAsia="en-US"/>
        </w:rPr>
      </w:pPr>
      <w:r w:rsidRPr="00BF239A">
        <w:rPr>
          <w:rFonts w:ascii="Arial" w:eastAsia="Calibri" w:hAnsi="Arial" w:cs="Arial"/>
          <w:shd w:val="clear" w:color="auto" w:fill="FFFFFF"/>
          <w:lang w:val="es-SV" w:eastAsia="en-US"/>
        </w:rPr>
        <w:t>Se han atendido 2 Despacho Abiertos en oficinas de Presidencia donde han participado 13 personas (12 hombres y 1 mujeres).  En territorio, la Presidencia ha atendido un Despacho Abierto, donde han participado 9 hombres,  este se llevó a cabo con la Cooperativa de Tutultepeque del Municipio de Nejapa.</w:t>
      </w:r>
    </w:p>
    <w:p w:rsidR="0077368D" w:rsidRPr="00BF239A" w:rsidRDefault="0077368D" w:rsidP="00BF239A">
      <w:pPr>
        <w:spacing w:after="160" w:line="360" w:lineRule="auto"/>
        <w:jc w:val="both"/>
        <w:rPr>
          <w:rFonts w:ascii="Arial" w:eastAsia="Calibri" w:hAnsi="Arial" w:cs="Arial"/>
          <w:b/>
          <w:sz w:val="24"/>
          <w:szCs w:val="24"/>
          <w:u w:val="single"/>
          <w:lang w:eastAsia="en-US"/>
        </w:rPr>
      </w:pPr>
      <w:r w:rsidRPr="00BF239A">
        <w:rPr>
          <w:rFonts w:ascii="Arial" w:eastAsia="Calibri" w:hAnsi="Arial" w:cs="Arial"/>
          <w:b/>
          <w:sz w:val="24"/>
          <w:szCs w:val="24"/>
          <w:u w:val="single"/>
          <w:lang w:eastAsia="en-US"/>
        </w:rPr>
        <w:t>MES DE DICIEMBRE</w:t>
      </w:r>
    </w:p>
    <w:p w:rsidR="0077368D" w:rsidRPr="00CB61D0" w:rsidRDefault="0077368D" w:rsidP="00CB61D0">
      <w:pPr>
        <w:pStyle w:val="Prrafodelista"/>
        <w:numPr>
          <w:ilvl w:val="0"/>
          <w:numId w:val="1"/>
        </w:numPr>
        <w:spacing w:after="160" w:line="360" w:lineRule="auto"/>
        <w:jc w:val="both"/>
        <w:rPr>
          <w:rFonts w:ascii="Arial" w:eastAsia="Calibri" w:hAnsi="Arial" w:cs="Arial"/>
          <w:shd w:val="clear" w:color="auto" w:fill="FFFFFF"/>
          <w:lang w:eastAsia="en-US"/>
        </w:rPr>
      </w:pPr>
      <w:r w:rsidRPr="00CB61D0">
        <w:rPr>
          <w:rFonts w:ascii="Arial" w:eastAsia="Calibri" w:hAnsi="Arial" w:cs="Arial"/>
          <w:shd w:val="clear" w:color="auto" w:fill="FFFFFF"/>
          <w:lang w:eastAsia="en-US"/>
        </w:rPr>
        <w:t>Se</w:t>
      </w:r>
      <w:r w:rsidR="00CB61D0">
        <w:rPr>
          <w:rFonts w:ascii="Arial" w:eastAsia="Calibri" w:hAnsi="Arial" w:cs="Arial"/>
          <w:shd w:val="clear" w:color="auto" w:fill="FFFFFF"/>
          <w:lang w:eastAsia="en-US"/>
        </w:rPr>
        <w:t xml:space="preserve"> ha</w:t>
      </w:r>
      <w:r w:rsidRPr="00CB61D0">
        <w:rPr>
          <w:rFonts w:ascii="Arial" w:eastAsia="Calibri" w:hAnsi="Arial" w:cs="Arial"/>
          <w:shd w:val="clear" w:color="auto" w:fill="FFFFFF"/>
          <w:lang w:eastAsia="en-US"/>
        </w:rPr>
        <w:t xml:space="preserve">  realizado 1 Despacho Abierto en la Región de Oriente donde participaron 16    hombres y 17 mujeres. Ello en razón la Presidenta Institucional; quien es la titular se encontró fuera del </w:t>
      </w:r>
      <w:r w:rsidR="007B6245" w:rsidRPr="00CB61D0">
        <w:rPr>
          <w:rFonts w:ascii="Arial" w:eastAsia="Calibri" w:hAnsi="Arial" w:cs="Arial"/>
          <w:shd w:val="clear" w:color="auto" w:fill="FFFFFF"/>
          <w:lang w:eastAsia="en-US"/>
        </w:rPr>
        <w:t>país.</w:t>
      </w:r>
    </w:p>
    <w:p w:rsidR="00CB61D0" w:rsidRDefault="00CB61D0" w:rsidP="00BF239A">
      <w:pPr>
        <w:tabs>
          <w:tab w:val="left" w:pos="990"/>
        </w:tabs>
        <w:spacing w:after="160" w:line="360" w:lineRule="auto"/>
        <w:jc w:val="both"/>
        <w:rPr>
          <w:rFonts w:ascii="Arial" w:eastAsia="Calibri" w:hAnsi="Arial" w:cs="Arial"/>
          <w:sz w:val="24"/>
          <w:szCs w:val="24"/>
          <w:lang w:eastAsia="en-US"/>
        </w:rPr>
      </w:pPr>
    </w:p>
    <w:p w:rsidR="00F76C7B" w:rsidRPr="00BF239A" w:rsidRDefault="00F76C7B" w:rsidP="00BF239A">
      <w:pPr>
        <w:tabs>
          <w:tab w:val="left" w:pos="990"/>
        </w:tabs>
        <w:spacing w:after="160" w:line="360" w:lineRule="auto"/>
        <w:jc w:val="both"/>
        <w:rPr>
          <w:rFonts w:ascii="Arial" w:eastAsia="Calibri" w:hAnsi="Arial" w:cs="Arial"/>
          <w:b/>
          <w:sz w:val="24"/>
          <w:szCs w:val="24"/>
          <w:lang w:eastAsia="en-US"/>
        </w:rPr>
      </w:pPr>
      <w:r w:rsidRPr="00BF239A">
        <w:rPr>
          <w:rFonts w:ascii="Arial" w:eastAsia="Calibri" w:hAnsi="Arial" w:cs="Arial"/>
          <w:b/>
          <w:sz w:val="24"/>
          <w:szCs w:val="24"/>
          <w:lang w:eastAsia="en-US"/>
        </w:rPr>
        <w:t>Comentarios:</w:t>
      </w:r>
    </w:p>
    <w:p w:rsidR="004A739B" w:rsidRPr="00BF239A" w:rsidRDefault="004A5C27" w:rsidP="00FE5D4F">
      <w:pPr>
        <w:tabs>
          <w:tab w:val="left" w:pos="990"/>
        </w:tabs>
        <w:spacing w:after="160" w:line="360" w:lineRule="auto"/>
        <w:jc w:val="both"/>
        <w:rPr>
          <w:rFonts w:ascii="Arial" w:eastAsia="Calibri" w:hAnsi="Arial" w:cs="Arial"/>
          <w:sz w:val="24"/>
          <w:szCs w:val="24"/>
          <w:lang w:eastAsia="en-US"/>
        </w:rPr>
      </w:pPr>
      <w:r w:rsidRPr="00BF239A">
        <w:rPr>
          <w:rFonts w:ascii="Arial" w:eastAsia="Calibri" w:hAnsi="Arial" w:cs="Arial"/>
          <w:sz w:val="24"/>
          <w:szCs w:val="24"/>
          <w:lang w:eastAsia="en-US"/>
        </w:rPr>
        <w:t xml:space="preserve">Ha sido un espacio con el cual </w:t>
      </w:r>
      <w:r w:rsidR="00F61D28" w:rsidRPr="00BF239A">
        <w:rPr>
          <w:rFonts w:ascii="Arial" w:eastAsia="Calibri" w:hAnsi="Arial" w:cs="Arial"/>
          <w:sz w:val="24"/>
          <w:szCs w:val="24"/>
          <w:lang w:eastAsia="en-US"/>
        </w:rPr>
        <w:t xml:space="preserve">se ha mantenido el contacto directo entre la Presidenta de la institución y los beneficiarios, lo que ha mejorado los niveles de confianza </w:t>
      </w:r>
      <w:r w:rsidR="00805FD7" w:rsidRPr="00BF239A">
        <w:rPr>
          <w:rFonts w:ascii="Arial" w:eastAsia="Calibri" w:hAnsi="Arial" w:cs="Arial"/>
          <w:sz w:val="24"/>
          <w:szCs w:val="24"/>
          <w:lang w:eastAsia="en-US"/>
        </w:rPr>
        <w:t xml:space="preserve">y apoyo hacia los procesos </w:t>
      </w:r>
      <w:r w:rsidR="00A26A50" w:rsidRPr="00BF239A">
        <w:rPr>
          <w:rFonts w:ascii="Arial" w:eastAsia="Calibri" w:hAnsi="Arial" w:cs="Arial"/>
          <w:sz w:val="24"/>
          <w:szCs w:val="24"/>
          <w:lang w:eastAsia="en-US"/>
        </w:rPr>
        <w:t>instituci</w:t>
      </w:r>
      <w:r w:rsidR="006C6BD8" w:rsidRPr="00BF239A">
        <w:rPr>
          <w:rFonts w:ascii="Arial" w:eastAsia="Calibri" w:hAnsi="Arial" w:cs="Arial"/>
          <w:sz w:val="24"/>
          <w:szCs w:val="24"/>
          <w:lang w:eastAsia="en-US"/>
        </w:rPr>
        <w:t>onales, esto ha sido unos de los principales logros que se ha obtenido con el acercamiento al territorio de la Presidencia Institucional,</w:t>
      </w:r>
      <w:r w:rsidR="007653BA" w:rsidRPr="00BF239A">
        <w:rPr>
          <w:rFonts w:ascii="Arial" w:eastAsia="Calibri" w:hAnsi="Arial" w:cs="Arial"/>
          <w:sz w:val="24"/>
          <w:szCs w:val="24"/>
          <w:lang w:eastAsia="en-US"/>
        </w:rPr>
        <w:t xml:space="preserve"> </w:t>
      </w:r>
      <w:r w:rsidR="007A39F3" w:rsidRPr="00BF239A">
        <w:rPr>
          <w:rFonts w:ascii="Arial" w:eastAsia="Calibri" w:hAnsi="Arial" w:cs="Arial"/>
          <w:sz w:val="24"/>
          <w:szCs w:val="24"/>
          <w:lang w:eastAsia="en-US"/>
        </w:rPr>
        <w:t xml:space="preserve"> generando transparencia y objetividad</w:t>
      </w:r>
      <w:r w:rsidR="00FE5D4F">
        <w:rPr>
          <w:rFonts w:ascii="Arial" w:eastAsia="Calibri" w:hAnsi="Arial" w:cs="Arial"/>
          <w:sz w:val="24"/>
          <w:szCs w:val="24"/>
          <w:lang w:eastAsia="en-US"/>
        </w:rPr>
        <w:t>.</w:t>
      </w:r>
    </w:p>
    <w:p w:rsidR="00F76C7B" w:rsidRPr="00BF239A" w:rsidRDefault="00F76C7B" w:rsidP="00BF239A">
      <w:pPr>
        <w:spacing w:after="160" w:line="360" w:lineRule="auto"/>
        <w:contextualSpacing/>
        <w:jc w:val="both"/>
        <w:rPr>
          <w:rFonts w:ascii="Arial" w:eastAsia="Calibri" w:hAnsi="Arial" w:cs="Arial"/>
          <w:b/>
          <w:sz w:val="24"/>
          <w:szCs w:val="24"/>
          <w:u w:val="single"/>
          <w:lang w:eastAsia="en-US"/>
        </w:rPr>
      </w:pPr>
      <w:r w:rsidRPr="00BF239A">
        <w:rPr>
          <w:rFonts w:ascii="Arial" w:eastAsia="Calibri" w:hAnsi="Arial" w:cs="Arial"/>
          <w:b/>
          <w:sz w:val="24"/>
          <w:szCs w:val="24"/>
          <w:u w:val="single"/>
          <w:lang w:eastAsia="en-US"/>
        </w:rPr>
        <w:lastRenderedPageBreak/>
        <w:t xml:space="preserve">OBSERVATORIOS SOCIALES REALIZADOS EN EL </w:t>
      </w:r>
      <w:r w:rsidR="00FC0146" w:rsidRPr="00BF239A">
        <w:rPr>
          <w:rFonts w:ascii="Arial" w:eastAsia="Calibri" w:hAnsi="Arial" w:cs="Arial"/>
          <w:b/>
          <w:sz w:val="24"/>
          <w:szCs w:val="24"/>
          <w:u w:val="single"/>
          <w:lang w:eastAsia="en-US"/>
        </w:rPr>
        <w:t>CUARTO</w:t>
      </w:r>
      <w:r w:rsidR="003C3ED3" w:rsidRPr="00BF239A">
        <w:rPr>
          <w:rFonts w:ascii="Arial" w:eastAsia="Calibri" w:hAnsi="Arial" w:cs="Arial"/>
          <w:b/>
          <w:sz w:val="24"/>
          <w:szCs w:val="24"/>
          <w:u w:val="single"/>
          <w:lang w:eastAsia="en-US"/>
        </w:rPr>
        <w:t xml:space="preserve"> TRIMESTRE DEL 2016</w:t>
      </w:r>
    </w:p>
    <w:p w:rsidR="00F76C7B" w:rsidRPr="00BF239A" w:rsidRDefault="00217C3E" w:rsidP="00BF239A">
      <w:pPr>
        <w:spacing w:after="160" w:line="360" w:lineRule="auto"/>
        <w:rPr>
          <w:rFonts w:ascii="Arial" w:eastAsia="Calibri" w:hAnsi="Arial" w:cs="Arial"/>
          <w:sz w:val="24"/>
          <w:szCs w:val="24"/>
          <w:lang w:eastAsia="en-US"/>
        </w:rPr>
      </w:pPr>
      <w:r>
        <w:rPr>
          <w:noProof/>
        </w:rPr>
        <w:drawing>
          <wp:anchor distT="0" distB="0" distL="114300" distR="114300" simplePos="0" relativeHeight="251676672" behindDoc="1" locked="0" layoutInCell="1" allowOverlap="1" wp14:anchorId="783696D9" wp14:editId="61460701">
            <wp:simplePos x="0" y="0"/>
            <wp:positionH relativeFrom="column">
              <wp:posOffset>91197</wp:posOffset>
            </wp:positionH>
            <wp:positionV relativeFrom="paragraph">
              <wp:posOffset>169281</wp:posOffset>
            </wp:positionV>
            <wp:extent cx="5612130" cy="4208780"/>
            <wp:effectExtent l="152400" t="152400" r="160020" b="153670"/>
            <wp:wrapTight wrapText="bothSides">
              <wp:wrapPolygon edited="0">
                <wp:start x="-293" y="-782"/>
                <wp:lineTo x="-587" y="-587"/>
                <wp:lineTo x="-587" y="18185"/>
                <wp:lineTo x="2493" y="22291"/>
                <wp:lineTo x="21849" y="22291"/>
                <wp:lineTo x="21923" y="22095"/>
                <wp:lineTo x="22143" y="21411"/>
                <wp:lineTo x="22143" y="4106"/>
                <wp:lineTo x="21629" y="2640"/>
                <wp:lineTo x="18990" y="-782"/>
                <wp:lineTo x="-293" y="-782"/>
              </wp:wrapPolygon>
            </wp:wrapTight>
            <wp:docPr id="8" name="Imagen 8" descr="https://pbs.twimg.com/media/CrR63Q1VYAAgK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bs.twimg.com/media/CrR63Q1VYAAgK0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42087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76C7B" w:rsidRPr="00BF239A" w:rsidRDefault="00F76C7B" w:rsidP="00BF239A">
      <w:pPr>
        <w:spacing w:after="160" w:line="360" w:lineRule="auto"/>
        <w:contextualSpacing/>
        <w:jc w:val="both"/>
        <w:rPr>
          <w:rFonts w:ascii="Arial" w:eastAsia="Calibri" w:hAnsi="Arial" w:cs="Arial"/>
          <w:sz w:val="24"/>
          <w:szCs w:val="24"/>
          <w:u w:val="single"/>
          <w:lang w:eastAsia="en-US"/>
        </w:rPr>
      </w:pPr>
    </w:p>
    <w:p w:rsidR="00F76C7B" w:rsidRPr="00BF239A" w:rsidRDefault="00F76C7B" w:rsidP="00BF239A">
      <w:pPr>
        <w:spacing w:after="160" w:line="360" w:lineRule="auto"/>
        <w:contextualSpacing/>
        <w:jc w:val="both"/>
        <w:rPr>
          <w:rFonts w:ascii="Arial" w:eastAsia="Calibri" w:hAnsi="Arial" w:cs="Arial"/>
          <w:sz w:val="24"/>
          <w:szCs w:val="24"/>
          <w:u w:val="single"/>
          <w:lang w:eastAsia="en-US"/>
        </w:rPr>
      </w:pPr>
      <w:r w:rsidRPr="00BF239A">
        <w:rPr>
          <w:rFonts w:ascii="Arial" w:eastAsia="Calibri" w:hAnsi="Arial" w:cs="Arial"/>
          <w:sz w:val="24"/>
          <w:szCs w:val="24"/>
          <w:u w:val="single"/>
          <w:lang w:eastAsia="en-US"/>
        </w:rPr>
        <w:t xml:space="preserve"> </w:t>
      </w:r>
    </w:p>
    <w:p w:rsidR="00F76C7B" w:rsidRPr="00BF239A" w:rsidRDefault="00F76C7B" w:rsidP="00BF239A">
      <w:pPr>
        <w:spacing w:after="160" w:line="360" w:lineRule="auto"/>
        <w:contextualSpacing/>
        <w:jc w:val="both"/>
        <w:rPr>
          <w:rFonts w:ascii="Arial" w:eastAsia="Calibri" w:hAnsi="Arial" w:cs="Arial"/>
          <w:sz w:val="24"/>
          <w:szCs w:val="24"/>
          <w:lang w:eastAsia="en-US"/>
        </w:rPr>
      </w:pPr>
      <w:r w:rsidRPr="00BF239A">
        <w:rPr>
          <w:rFonts w:ascii="Arial" w:eastAsia="Calibri" w:hAnsi="Arial" w:cs="Arial"/>
          <w:sz w:val="24"/>
          <w:szCs w:val="24"/>
          <w:lang w:eastAsia="en-US"/>
        </w:rPr>
        <w:t xml:space="preserve">En este </w:t>
      </w:r>
      <w:r w:rsidR="005078DD" w:rsidRPr="00BF239A">
        <w:rPr>
          <w:rFonts w:ascii="Arial" w:eastAsia="Calibri" w:hAnsi="Arial" w:cs="Arial"/>
          <w:sz w:val="24"/>
          <w:szCs w:val="24"/>
          <w:lang w:eastAsia="en-US"/>
        </w:rPr>
        <w:t>cuarto</w:t>
      </w:r>
      <w:r w:rsidRPr="00BF239A">
        <w:rPr>
          <w:rFonts w:ascii="Arial" w:eastAsia="Calibri" w:hAnsi="Arial" w:cs="Arial"/>
          <w:sz w:val="24"/>
          <w:szCs w:val="24"/>
          <w:lang w:eastAsia="en-US"/>
        </w:rPr>
        <w:t xml:space="preserve"> trimestre se ha realizado en el mes de </w:t>
      </w:r>
      <w:r w:rsidR="005078DD" w:rsidRPr="00BF239A">
        <w:rPr>
          <w:rFonts w:ascii="Arial" w:eastAsia="Calibri" w:hAnsi="Arial" w:cs="Arial"/>
          <w:sz w:val="24"/>
          <w:szCs w:val="24"/>
          <w:lang w:eastAsia="en-US"/>
        </w:rPr>
        <w:t>noviembre un</w:t>
      </w:r>
      <w:r w:rsidRPr="00BF239A">
        <w:rPr>
          <w:rFonts w:ascii="Arial" w:eastAsia="Calibri" w:hAnsi="Arial" w:cs="Arial"/>
          <w:sz w:val="24"/>
          <w:szCs w:val="24"/>
          <w:lang w:eastAsia="en-US"/>
        </w:rPr>
        <w:t xml:space="preserve"> Observatorio Social</w:t>
      </w:r>
      <w:r w:rsidR="00A674C4" w:rsidRPr="00BF239A">
        <w:rPr>
          <w:rFonts w:ascii="Arial" w:eastAsia="Calibri" w:hAnsi="Arial" w:cs="Arial"/>
          <w:sz w:val="24"/>
          <w:szCs w:val="24"/>
          <w:lang w:eastAsia="en-US"/>
        </w:rPr>
        <w:t xml:space="preserve"> </w:t>
      </w:r>
      <w:r w:rsidRPr="00BF239A">
        <w:rPr>
          <w:rFonts w:ascii="Arial" w:eastAsia="Calibri" w:hAnsi="Arial" w:cs="Arial"/>
          <w:sz w:val="24"/>
          <w:szCs w:val="24"/>
          <w:lang w:eastAsia="en-US"/>
        </w:rPr>
        <w:t xml:space="preserve">en la Región </w:t>
      </w:r>
      <w:r w:rsidR="00A674C4" w:rsidRPr="00BF239A">
        <w:rPr>
          <w:rFonts w:ascii="Arial" w:eastAsia="Calibri" w:hAnsi="Arial" w:cs="Arial"/>
          <w:sz w:val="24"/>
          <w:szCs w:val="24"/>
          <w:lang w:eastAsia="en-US"/>
        </w:rPr>
        <w:t>de Occidente,</w:t>
      </w:r>
      <w:r w:rsidRPr="00BF239A">
        <w:rPr>
          <w:rFonts w:ascii="Arial" w:eastAsia="Calibri" w:hAnsi="Arial" w:cs="Arial"/>
          <w:sz w:val="24"/>
          <w:szCs w:val="24"/>
          <w:lang w:eastAsia="en-US"/>
        </w:rPr>
        <w:t xml:space="preserve">  con la representación de líderes y lideresas de  Mesas Temáticas, a fin de que puedan ejercer controlaría social. En total se ha tenido una participación de </w:t>
      </w:r>
      <w:r w:rsidR="00A674C4" w:rsidRPr="00BF239A">
        <w:rPr>
          <w:rFonts w:ascii="Arial" w:eastAsia="Calibri" w:hAnsi="Arial" w:cs="Arial"/>
          <w:sz w:val="24"/>
          <w:szCs w:val="24"/>
          <w:lang w:eastAsia="en-US"/>
        </w:rPr>
        <w:t>27</w:t>
      </w:r>
      <w:r w:rsidRPr="00BF239A">
        <w:rPr>
          <w:rFonts w:ascii="Arial" w:eastAsia="Calibri" w:hAnsi="Arial" w:cs="Arial"/>
          <w:sz w:val="24"/>
          <w:szCs w:val="24"/>
          <w:lang w:eastAsia="en-US"/>
        </w:rPr>
        <w:t xml:space="preserve"> personas, </w:t>
      </w:r>
      <w:r w:rsidR="00FC3FB7" w:rsidRPr="00BF239A">
        <w:rPr>
          <w:rFonts w:ascii="Arial" w:eastAsia="Calibri" w:hAnsi="Arial" w:cs="Arial"/>
          <w:sz w:val="24"/>
          <w:szCs w:val="24"/>
          <w:lang w:eastAsia="en-US"/>
        </w:rPr>
        <w:t>9 mujeres y 18</w:t>
      </w:r>
      <w:r w:rsidRPr="00BF239A">
        <w:rPr>
          <w:rFonts w:ascii="Arial" w:eastAsia="Calibri" w:hAnsi="Arial" w:cs="Arial"/>
          <w:sz w:val="24"/>
          <w:szCs w:val="24"/>
          <w:lang w:eastAsia="en-US"/>
        </w:rPr>
        <w:t xml:space="preserve"> hombres.</w:t>
      </w:r>
    </w:p>
    <w:p w:rsidR="006B29E8" w:rsidRPr="00BF239A" w:rsidRDefault="006B29E8" w:rsidP="00BF239A">
      <w:pPr>
        <w:spacing w:after="160" w:line="360" w:lineRule="auto"/>
        <w:contextualSpacing/>
        <w:jc w:val="both"/>
        <w:rPr>
          <w:rFonts w:ascii="Arial" w:eastAsia="Calibri" w:hAnsi="Arial" w:cs="Arial"/>
          <w:sz w:val="24"/>
          <w:szCs w:val="24"/>
          <w:lang w:eastAsia="en-US"/>
        </w:rPr>
      </w:pPr>
    </w:p>
    <w:p w:rsidR="00F76C7B" w:rsidRPr="00BF239A" w:rsidRDefault="00F76C7B" w:rsidP="00BF239A">
      <w:pPr>
        <w:spacing w:after="160" w:line="360" w:lineRule="auto"/>
        <w:jc w:val="both"/>
        <w:rPr>
          <w:rFonts w:ascii="Arial" w:eastAsia="Calibri" w:hAnsi="Arial" w:cs="Arial"/>
          <w:b/>
          <w:sz w:val="24"/>
          <w:szCs w:val="24"/>
          <w:u w:val="single"/>
          <w:lang w:eastAsia="en-US"/>
        </w:rPr>
      </w:pPr>
      <w:r w:rsidRPr="00BF239A">
        <w:rPr>
          <w:rFonts w:ascii="Arial" w:eastAsia="Calibri" w:hAnsi="Arial" w:cs="Arial"/>
          <w:b/>
          <w:sz w:val="24"/>
          <w:szCs w:val="24"/>
          <w:u w:val="single"/>
          <w:lang w:eastAsia="en-US"/>
        </w:rPr>
        <w:t xml:space="preserve">MES DE </w:t>
      </w:r>
      <w:r w:rsidR="006B29E8" w:rsidRPr="00BF239A">
        <w:rPr>
          <w:rFonts w:ascii="Arial" w:eastAsia="Calibri" w:hAnsi="Arial" w:cs="Arial"/>
          <w:b/>
          <w:sz w:val="24"/>
          <w:szCs w:val="24"/>
          <w:u w:val="single"/>
          <w:lang w:eastAsia="en-US"/>
        </w:rPr>
        <w:t>NOVIEMBRE</w:t>
      </w:r>
      <w:r w:rsidRPr="00BF239A">
        <w:rPr>
          <w:rFonts w:ascii="Arial" w:eastAsia="Calibri" w:hAnsi="Arial" w:cs="Arial"/>
          <w:b/>
          <w:sz w:val="24"/>
          <w:szCs w:val="24"/>
          <w:u w:val="single"/>
          <w:lang w:eastAsia="en-US"/>
        </w:rPr>
        <w:t xml:space="preserve"> </w:t>
      </w:r>
    </w:p>
    <w:p w:rsidR="00F76C7B" w:rsidRPr="00BF239A" w:rsidRDefault="00CB61D0" w:rsidP="00BF239A">
      <w:pPr>
        <w:spacing w:after="160" w:line="360" w:lineRule="auto"/>
        <w:jc w:val="both"/>
        <w:rPr>
          <w:rFonts w:ascii="Arial" w:eastAsia="Calibri" w:hAnsi="Arial" w:cs="Arial"/>
          <w:sz w:val="24"/>
          <w:szCs w:val="24"/>
          <w:lang w:eastAsia="en-US"/>
        </w:rPr>
      </w:pPr>
      <w:r>
        <w:rPr>
          <w:rFonts w:ascii="Arial" w:eastAsia="Calibri" w:hAnsi="Arial" w:cs="Arial"/>
          <w:sz w:val="24"/>
          <w:szCs w:val="24"/>
          <w:lang w:eastAsia="en-US"/>
        </w:rPr>
        <w:t>Se desarrolló</w:t>
      </w:r>
      <w:r w:rsidR="00F76C7B" w:rsidRPr="00BF239A">
        <w:rPr>
          <w:rFonts w:ascii="Arial" w:eastAsia="Calibri" w:hAnsi="Arial" w:cs="Arial"/>
          <w:sz w:val="24"/>
          <w:szCs w:val="24"/>
          <w:lang w:eastAsia="en-US"/>
        </w:rPr>
        <w:t xml:space="preserve"> </w:t>
      </w:r>
      <w:r w:rsidR="006B29E8" w:rsidRPr="00BF239A">
        <w:rPr>
          <w:rFonts w:ascii="Arial" w:eastAsia="Calibri" w:hAnsi="Arial" w:cs="Arial"/>
          <w:sz w:val="24"/>
          <w:szCs w:val="24"/>
          <w:lang w:eastAsia="en-US"/>
        </w:rPr>
        <w:t xml:space="preserve">un Observatorio </w:t>
      </w:r>
      <w:r w:rsidR="00C327E0" w:rsidRPr="00BF239A">
        <w:rPr>
          <w:rFonts w:ascii="Arial" w:eastAsia="Calibri" w:hAnsi="Arial" w:cs="Arial"/>
          <w:sz w:val="24"/>
          <w:szCs w:val="24"/>
          <w:lang w:eastAsia="en-US"/>
        </w:rPr>
        <w:t>Social,</w:t>
      </w:r>
      <w:r w:rsidR="003C2703" w:rsidRPr="00BF239A">
        <w:rPr>
          <w:rFonts w:ascii="Arial" w:eastAsia="Calibri" w:hAnsi="Arial" w:cs="Arial"/>
          <w:sz w:val="24"/>
          <w:szCs w:val="24"/>
          <w:lang w:eastAsia="en-US"/>
        </w:rPr>
        <w:t xml:space="preserve"> con la participación de 27 personas (18 hombre y 9 mujeres)</w:t>
      </w:r>
      <w:r w:rsidR="00F76C7B" w:rsidRPr="00BF239A">
        <w:rPr>
          <w:rFonts w:ascii="Arial" w:eastAsia="Calibri" w:hAnsi="Arial" w:cs="Arial"/>
          <w:sz w:val="24"/>
          <w:szCs w:val="24"/>
          <w:lang w:eastAsia="en-US"/>
        </w:rPr>
        <w:t xml:space="preserve">, lo cual se </w:t>
      </w:r>
      <w:r w:rsidR="003C2703" w:rsidRPr="00BF239A">
        <w:rPr>
          <w:rFonts w:ascii="Arial" w:eastAsia="Calibri" w:hAnsi="Arial" w:cs="Arial"/>
          <w:sz w:val="24"/>
          <w:szCs w:val="24"/>
          <w:lang w:eastAsia="en-US"/>
        </w:rPr>
        <w:t>suma a lo desarrollado en el mes de junio y julio</w:t>
      </w:r>
      <w:r w:rsidR="00F76C7B" w:rsidRPr="00BF239A">
        <w:rPr>
          <w:rFonts w:ascii="Arial" w:eastAsia="Calibri" w:hAnsi="Arial" w:cs="Arial"/>
          <w:sz w:val="24"/>
          <w:szCs w:val="24"/>
          <w:lang w:eastAsia="en-US"/>
        </w:rPr>
        <w:t xml:space="preserve">.  </w:t>
      </w:r>
    </w:p>
    <w:p w:rsidR="00BF239A" w:rsidRPr="00BF239A" w:rsidRDefault="00BF239A" w:rsidP="00BF239A">
      <w:pPr>
        <w:spacing w:after="160" w:line="360" w:lineRule="auto"/>
        <w:jc w:val="both"/>
        <w:rPr>
          <w:rFonts w:ascii="Arial" w:eastAsia="Calibri" w:hAnsi="Arial" w:cs="Arial"/>
          <w:sz w:val="24"/>
          <w:szCs w:val="24"/>
          <w:lang w:eastAsia="en-US"/>
        </w:rPr>
      </w:pPr>
    </w:p>
    <w:p w:rsidR="00F76C7B" w:rsidRPr="00BF239A" w:rsidRDefault="005B0A3E" w:rsidP="00BF239A">
      <w:pPr>
        <w:spacing w:after="160" w:line="360" w:lineRule="auto"/>
        <w:jc w:val="both"/>
        <w:rPr>
          <w:rFonts w:ascii="Arial" w:eastAsia="Calibri" w:hAnsi="Arial" w:cs="Arial"/>
          <w:sz w:val="24"/>
          <w:szCs w:val="24"/>
          <w:lang w:eastAsia="en-US"/>
        </w:rPr>
      </w:pPr>
      <w:r>
        <w:rPr>
          <w:rFonts w:ascii="Arial" w:eastAsia="Calibri" w:hAnsi="Arial" w:cs="Arial"/>
          <w:sz w:val="24"/>
          <w:szCs w:val="24"/>
          <w:lang w:eastAsia="en-US"/>
        </w:rPr>
        <w:lastRenderedPageBreak/>
        <w:t xml:space="preserve">Con este mecanismo se logra que las mesas </w:t>
      </w:r>
      <w:r w:rsidR="00AA2E87">
        <w:rPr>
          <w:rFonts w:ascii="Arial" w:eastAsia="Calibri" w:hAnsi="Arial" w:cs="Arial"/>
          <w:sz w:val="24"/>
          <w:szCs w:val="24"/>
          <w:lang w:eastAsia="en-US"/>
        </w:rPr>
        <w:t>temáticas</w:t>
      </w:r>
      <w:r>
        <w:rPr>
          <w:rFonts w:ascii="Arial" w:eastAsia="Calibri" w:hAnsi="Arial" w:cs="Arial"/>
          <w:sz w:val="24"/>
          <w:szCs w:val="24"/>
          <w:lang w:eastAsia="en-US"/>
        </w:rPr>
        <w:t xml:space="preserve"> creadas en las distintas propiedades </w:t>
      </w:r>
      <w:r w:rsidR="00D4463D">
        <w:rPr>
          <w:rFonts w:ascii="Arial" w:eastAsia="Calibri" w:hAnsi="Arial" w:cs="Arial"/>
          <w:sz w:val="24"/>
          <w:szCs w:val="24"/>
          <w:lang w:eastAsia="en-US"/>
        </w:rPr>
        <w:t xml:space="preserve">de </w:t>
      </w:r>
      <w:r w:rsidR="00AA2E87">
        <w:rPr>
          <w:rFonts w:ascii="Arial" w:eastAsia="Calibri" w:hAnsi="Arial" w:cs="Arial"/>
          <w:sz w:val="24"/>
          <w:szCs w:val="24"/>
          <w:lang w:eastAsia="en-US"/>
        </w:rPr>
        <w:t>prioridad</w:t>
      </w:r>
      <w:r w:rsidR="005D6523">
        <w:rPr>
          <w:rFonts w:ascii="Arial" w:eastAsia="Calibri" w:hAnsi="Arial" w:cs="Arial"/>
          <w:sz w:val="24"/>
          <w:szCs w:val="24"/>
          <w:lang w:eastAsia="en-US"/>
        </w:rPr>
        <w:t>,</w:t>
      </w:r>
      <w:r w:rsidR="00D4463D">
        <w:rPr>
          <w:rFonts w:ascii="Arial" w:eastAsia="Calibri" w:hAnsi="Arial" w:cs="Arial"/>
          <w:sz w:val="24"/>
          <w:szCs w:val="24"/>
          <w:lang w:eastAsia="en-US"/>
        </w:rPr>
        <w:t xml:space="preserve"> las cuales han sido beneficiadas con los programas brindados por la </w:t>
      </w:r>
      <w:r w:rsidR="00AA2E87">
        <w:rPr>
          <w:rFonts w:ascii="Arial" w:eastAsia="Calibri" w:hAnsi="Arial" w:cs="Arial"/>
          <w:sz w:val="24"/>
          <w:szCs w:val="24"/>
          <w:lang w:eastAsia="en-US"/>
        </w:rPr>
        <w:t>institución</w:t>
      </w:r>
      <w:r w:rsidR="005D6523">
        <w:rPr>
          <w:rFonts w:ascii="Arial" w:eastAsia="Calibri" w:hAnsi="Arial" w:cs="Arial"/>
          <w:sz w:val="24"/>
          <w:szCs w:val="24"/>
          <w:lang w:eastAsia="en-US"/>
        </w:rPr>
        <w:t>,</w:t>
      </w:r>
      <w:r w:rsidR="00D4463D">
        <w:rPr>
          <w:rFonts w:ascii="Arial" w:eastAsia="Calibri" w:hAnsi="Arial" w:cs="Arial"/>
          <w:sz w:val="24"/>
          <w:szCs w:val="24"/>
          <w:lang w:eastAsia="en-US"/>
        </w:rPr>
        <w:t xml:space="preserve"> puedan ejercer contraloría social </w:t>
      </w:r>
      <w:r w:rsidR="00766956">
        <w:rPr>
          <w:rFonts w:ascii="Arial" w:eastAsia="Calibri" w:hAnsi="Arial" w:cs="Arial"/>
          <w:sz w:val="24"/>
          <w:szCs w:val="24"/>
          <w:lang w:eastAsia="en-US"/>
        </w:rPr>
        <w:t>en cuanto a políticas, programas</w:t>
      </w:r>
      <w:r w:rsidR="00631F56">
        <w:rPr>
          <w:rFonts w:ascii="Arial" w:eastAsia="Calibri" w:hAnsi="Arial" w:cs="Arial"/>
          <w:sz w:val="24"/>
          <w:szCs w:val="24"/>
          <w:lang w:eastAsia="en-US"/>
        </w:rPr>
        <w:t xml:space="preserve">, </w:t>
      </w:r>
      <w:r w:rsidR="00766956">
        <w:rPr>
          <w:rFonts w:ascii="Arial" w:eastAsia="Calibri" w:hAnsi="Arial" w:cs="Arial"/>
          <w:sz w:val="24"/>
          <w:szCs w:val="24"/>
          <w:lang w:eastAsia="en-US"/>
        </w:rPr>
        <w:t>proyectos y gestione</w:t>
      </w:r>
      <w:r w:rsidR="00570028">
        <w:rPr>
          <w:rFonts w:ascii="Arial" w:eastAsia="Calibri" w:hAnsi="Arial" w:cs="Arial"/>
          <w:sz w:val="24"/>
          <w:szCs w:val="24"/>
          <w:lang w:eastAsia="en-US"/>
        </w:rPr>
        <w:t>s;</w:t>
      </w:r>
      <w:r w:rsidR="00766956">
        <w:rPr>
          <w:rFonts w:ascii="Arial" w:eastAsia="Calibri" w:hAnsi="Arial" w:cs="Arial"/>
          <w:sz w:val="24"/>
          <w:szCs w:val="24"/>
          <w:lang w:eastAsia="en-US"/>
        </w:rPr>
        <w:t xml:space="preserve"> facilitando su involucramiento en las distintas fases</w:t>
      </w:r>
      <w:r w:rsidR="00570028">
        <w:rPr>
          <w:rFonts w:ascii="Arial" w:eastAsia="Calibri" w:hAnsi="Arial" w:cs="Arial"/>
          <w:sz w:val="24"/>
          <w:szCs w:val="24"/>
          <w:lang w:eastAsia="en-US"/>
        </w:rPr>
        <w:t xml:space="preserve"> y</w:t>
      </w:r>
      <w:r w:rsidR="00766956">
        <w:rPr>
          <w:rFonts w:ascii="Arial" w:eastAsia="Calibri" w:hAnsi="Arial" w:cs="Arial"/>
          <w:sz w:val="24"/>
          <w:szCs w:val="24"/>
          <w:lang w:eastAsia="en-US"/>
        </w:rPr>
        <w:t xml:space="preserve"> </w:t>
      </w:r>
      <w:r w:rsidR="00D52650">
        <w:rPr>
          <w:rFonts w:ascii="Arial" w:eastAsia="Calibri" w:hAnsi="Arial" w:cs="Arial"/>
          <w:sz w:val="24"/>
          <w:szCs w:val="24"/>
          <w:lang w:eastAsia="en-US"/>
        </w:rPr>
        <w:t>considerando</w:t>
      </w:r>
      <w:r w:rsidR="00766956">
        <w:rPr>
          <w:rFonts w:ascii="Arial" w:eastAsia="Calibri" w:hAnsi="Arial" w:cs="Arial"/>
          <w:sz w:val="24"/>
          <w:szCs w:val="24"/>
          <w:lang w:eastAsia="en-US"/>
        </w:rPr>
        <w:t xml:space="preserve"> </w:t>
      </w:r>
      <w:r w:rsidR="00D52650">
        <w:rPr>
          <w:rFonts w:ascii="Arial" w:eastAsia="Calibri" w:hAnsi="Arial" w:cs="Arial"/>
          <w:sz w:val="24"/>
          <w:szCs w:val="24"/>
          <w:lang w:eastAsia="en-US"/>
        </w:rPr>
        <w:t xml:space="preserve">sus recomendaciones para el mejor funcionamiento </w:t>
      </w:r>
      <w:r w:rsidR="00222268">
        <w:rPr>
          <w:rFonts w:ascii="Arial" w:eastAsia="Calibri" w:hAnsi="Arial" w:cs="Arial"/>
          <w:sz w:val="24"/>
          <w:szCs w:val="24"/>
          <w:lang w:eastAsia="en-US"/>
        </w:rPr>
        <w:t>en e</w:t>
      </w:r>
      <w:r w:rsidR="00D52650">
        <w:rPr>
          <w:rFonts w:ascii="Arial" w:eastAsia="Calibri" w:hAnsi="Arial" w:cs="Arial"/>
          <w:sz w:val="24"/>
          <w:szCs w:val="24"/>
          <w:lang w:eastAsia="en-US"/>
        </w:rPr>
        <w:t xml:space="preserve">l </w:t>
      </w:r>
      <w:r w:rsidR="00A945C7">
        <w:rPr>
          <w:rFonts w:ascii="Arial" w:eastAsia="Calibri" w:hAnsi="Arial" w:cs="Arial"/>
          <w:sz w:val="24"/>
          <w:szCs w:val="24"/>
          <w:lang w:eastAsia="en-US"/>
        </w:rPr>
        <w:t xml:space="preserve">andamiaje </w:t>
      </w:r>
      <w:r w:rsidR="00631F56">
        <w:rPr>
          <w:rFonts w:ascii="Arial" w:eastAsia="Calibri" w:hAnsi="Arial" w:cs="Arial"/>
          <w:sz w:val="24"/>
          <w:szCs w:val="24"/>
          <w:lang w:eastAsia="en-US"/>
        </w:rPr>
        <w:t xml:space="preserve">de cada uno de los objetivos, </w:t>
      </w:r>
      <w:r w:rsidR="006A5BB9">
        <w:rPr>
          <w:rFonts w:ascii="Arial" w:eastAsia="Calibri" w:hAnsi="Arial" w:cs="Arial"/>
          <w:sz w:val="24"/>
          <w:szCs w:val="24"/>
          <w:lang w:eastAsia="en-US"/>
        </w:rPr>
        <w:t>logrando</w:t>
      </w:r>
      <w:r w:rsidR="00631F56">
        <w:rPr>
          <w:rFonts w:ascii="Arial" w:eastAsia="Calibri" w:hAnsi="Arial" w:cs="Arial"/>
          <w:sz w:val="24"/>
          <w:szCs w:val="24"/>
          <w:lang w:eastAsia="en-US"/>
        </w:rPr>
        <w:t xml:space="preserve"> ser veraces, </w:t>
      </w:r>
      <w:r w:rsidR="00222268">
        <w:rPr>
          <w:rFonts w:ascii="Arial" w:eastAsia="Calibri" w:hAnsi="Arial" w:cs="Arial"/>
          <w:sz w:val="24"/>
          <w:szCs w:val="24"/>
          <w:lang w:eastAsia="en-US"/>
        </w:rPr>
        <w:t>obteniendo</w:t>
      </w:r>
      <w:r w:rsidR="00631F56">
        <w:rPr>
          <w:rFonts w:ascii="Arial" w:eastAsia="Calibri" w:hAnsi="Arial" w:cs="Arial"/>
          <w:sz w:val="24"/>
          <w:szCs w:val="24"/>
          <w:lang w:eastAsia="en-US"/>
        </w:rPr>
        <w:t xml:space="preserve"> una aplicación </w:t>
      </w:r>
      <w:r w:rsidR="00F325CC">
        <w:rPr>
          <w:rFonts w:ascii="Arial" w:eastAsia="Calibri" w:hAnsi="Arial" w:cs="Arial"/>
          <w:sz w:val="24"/>
          <w:szCs w:val="24"/>
          <w:lang w:eastAsia="en-US"/>
        </w:rPr>
        <w:t>adecuada y ampliar los servicios</w:t>
      </w:r>
      <w:r w:rsidR="00F87B59">
        <w:rPr>
          <w:rFonts w:ascii="Arial" w:eastAsia="Calibri" w:hAnsi="Arial" w:cs="Arial"/>
          <w:sz w:val="24"/>
          <w:szCs w:val="24"/>
          <w:lang w:eastAsia="en-US"/>
        </w:rPr>
        <w:t>,</w:t>
      </w:r>
      <w:r w:rsidR="00F325CC">
        <w:rPr>
          <w:rFonts w:ascii="Arial" w:eastAsia="Calibri" w:hAnsi="Arial" w:cs="Arial"/>
          <w:sz w:val="24"/>
          <w:szCs w:val="24"/>
          <w:lang w:eastAsia="en-US"/>
        </w:rPr>
        <w:t xml:space="preserve"> </w:t>
      </w:r>
      <w:r w:rsidR="00AA2E87">
        <w:rPr>
          <w:rFonts w:ascii="Arial" w:eastAsia="Calibri" w:hAnsi="Arial" w:cs="Arial"/>
          <w:sz w:val="24"/>
          <w:szCs w:val="24"/>
          <w:lang w:eastAsia="en-US"/>
        </w:rPr>
        <w:t>beneficiando a más</w:t>
      </w:r>
      <w:r w:rsidR="006A5BB9">
        <w:rPr>
          <w:rFonts w:ascii="Arial" w:eastAsia="Calibri" w:hAnsi="Arial" w:cs="Arial"/>
          <w:sz w:val="24"/>
          <w:szCs w:val="24"/>
          <w:lang w:eastAsia="en-US"/>
        </w:rPr>
        <w:t xml:space="preserve"> personas</w:t>
      </w:r>
      <w:r w:rsidR="00AA2E87">
        <w:rPr>
          <w:rFonts w:ascii="Arial" w:eastAsia="Calibri" w:hAnsi="Arial" w:cs="Arial"/>
          <w:sz w:val="24"/>
          <w:szCs w:val="24"/>
          <w:lang w:eastAsia="en-US"/>
        </w:rPr>
        <w:t xml:space="preserve"> adecuadamente de la manera más indicada y factible.</w:t>
      </w:r>
    </w:p>
    <w:p w:rsidR="00CB61D0" w:rsidRDefault="00CB61D0" w:rsidP="00B260B9">
      <w:pPr>
        <w:tabs>
          <w:tab w:val="left" w:pos="990"/>
        </w:tabs>
        <w:spacing w:after="160" w:line="360" w:lineRule="auto"/>
        <w:jc w:val="both"/>
        <w:rPr>
          <w:noProof/>
        </w:rPr>
      </w:pPr>
    </w:p>
    <w:p w:rsidR="00F76C7B" w:rsidRDefault="00B260B9" w:rsidP="00B260B9">
      <w:pPr>
        <w:tabs>
          <w:tab w:val="left" w:pos="990"/>
        </w:tabs>
        <w:spacing w:after="160" w:line="360" w:lineRule="auto"/>
        <w:jc w:val="both"/>
        <w:rPr>
          <w:rFonts w:ascii="Arial" w:eastAsia="Calibri" w:hAnsi="Arial" w:cs="Arial"/>
          <w:b/>
          <w:sz w:val="24"/>
          <w:szCs w:val="24"/>
          <w:u w:val="single"/>
          <w:lang w:eastAsia="en-US"/>
        </w:rPr>
      </w:pPr>
      <w:r>
        <w:rPr>
          <w:noProof/>
        </w:rPr>
        <w:drawing>
          <wp:anchor distT="0" distB="0" distL="114300" distR="114300" simplePos="0" relativeHeight="251677696" behindDoc="1" locked="0" layoutInCell="1" allowOverlap="1" wp14:anchorId="522C7C42" wp14:editId="0FA7DE0D">
            <wp:simplePos x="0" y="0"/>
            <wp:positionH relativeFrom="margin">
              <wp:align>left</wp:align>
            </wp:positionH>
            <wp:positionV relativeFrom="paragraph">
              <wp:posOffset>529333</wp:posOffset>
            </wp:positionV>
            <wp:extent cx="5612130" cy="3162300"/>
            <wp:effectExtent l="323850" t="323850" r="331470" b="323850"/>
            <wp:wrapThrough wrapText="bothSides">
              <wp:wrapPolygon edited="0">
                <wp:start x="1980" y="-2212"/>
                <wp:lineTo x="-513" y="-1952"/>
                <wp:lineTo x="-513" y="130"/>
                <wp:lineTo x="-1100" y="130"/>
                <wp:lineTo x="-1246" y="8458"/>
                <wp:lineTo x="-1246" y="21080"/>
                <wp:lineTo x="-807" y="23031"/>
                <wp:lineTo x="-73" y="23682"/>
                <wp:lineTo x="19796" y="23682"/>
                <wp:lineTo x="20896" y="23031"/>
                <wp:lineTo x="22289" y="21080"/>
                <wp:lineTo x="22289" y="20949"/>
                <wp:lineTo x="22729" y="18867"/>
                <wp:lineTo x="22802" y="130"/>
                <wp:lineTo x="21703" y="-1822"/>
                <wp:lineTo x="21629" y="-2212"/>
                <wp:lineTo x="1980" y="-2212"/>
              </wp:wrapPolygon>
            </wp:wrapThrough>
            <wp:docPr id="35" name="Imagen 35" descr="https://pbs.twimg.com/media/CtexFMbVMAA4G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bs.twimg.com/media/CtexFMbVMAA4Geu.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1623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76C7B" w:rsidRPr="00BF239A">
        <w:rPr>
          <w:rFonts w:ascii="Arial" w:eastAsia="Calibri" w:hAnsi="Arial" w:cs="Arial"/>
          <w:b/>
          <w:sz w:val="24"/>
          <w:szCs w:val="24"/>
          <w:u w:val="single"/>
          <w:lang w:eastAsia="en-US"/>
        </w:rPr>
        <w:t xml:space="preserve">CONSEJOS CONSULTIVOS REALIZADOS EN </w:t>
      </w:r>
      <w:r w:rsidR="00FC3FB7" w:rsidRPr="00BF239A">
        <w:rPr>
          <w:rFonts w:ascii="Arial" w:eastAsia="Calibri" w:hAnsi="Arial" w:cs="Arial"/>
          <w:b/>
          <w:sz w:val="24"/>
          <w:szCs w:val="24"/>
          <w:u w:val="single"/>
          <w:lang w:eastAsia="en-US"/>
        </w:rPr>
        <w:t>CUARTO</w:t>
      </w:r>
      <w:r>
        <w:rPr>
          <w:rFonts w:ascii="Arial" w:eastAsia="Calibri" w:hAnsi="Arial" w:cs="Arial"/>
          <w:b/>
          <w:sz w:val="24"/>
          <w:szCs w:val="24"/>
          <w:u w:val="single"/>
          <w:lang w:eastAsia="en-US"/>
        </w:rPr>
        <w:t xml:space="preserve"> TRIMESTRE DEL 201</w:t>
      </w:r>
      <w:r w:rsidR="00785267">
        <w:rPr>
          <w:rFonts w:ascii="Arial" w:eastAsia="Calibri" w:hAnsi="Arial" w:cs="Arial"/>
          <w:b/>
          <w:sz w:val="24"/>
          <w:szCs w:val="24"/>
          <w:u w:val="single"/>
          <w:lang w:eastAsia="en-US"/>
        </w:rPr>
        <w:t>6</w:t>
      </w:r>
    </w:p>
    <w:p w:rsidR="00CB61D0" w:rsidRDefault="00CB61D0" w:rsidP="00B260B9">
      <w:pPr>
        <w:tabs>
          <w:tab w:val="left" w:pos="990"/>
          <w:tab w:val="left" w:pos="3300"/>
        </w:tabs>
        <w:spacing w:after="160" w:line="360" w:lineRule="auto"/>
        <w:jc w:val="both"/>
        <w:rPr>
          <w:rFonts w:ascii="Arial" w:eastAsia="Calibri" w:hAnsi="Arial" w:cs="Arial"/>
          <w:sz w:val="24"/>
          <w:szCs w:val="24"/>
          <w:lang w:eastAsia="en-US"/>
        </w:rPr>
      </w:pPr>
    </w:p>
    <w:p w:rsidR="00CB61D0" w:rsidRDefault="00CB61D0" w:rsidP="00B260B9">
      <w:pPr>
        <w:tabs>
          <w:tab w:val="left" w:pos="990"/>
          <w:tab w:val="left" w:pos="3300"/>
        </w:tabs>
        <w:spacing w:after="160" w:line="360" w:lineRule="auto"/>
        <w:jc w:val="both"/>
        <w:rPr>
          <w:rFonts w:ascii="Arial" w:eastAsia="Calibri" w:hAnsi="Arial" w:cs="Arial"/>
          <w:sz w:val="24"/>
          <w:szCs w:val="24"/>
          <w:lang w:eastAsia="en-US"/>
        </w:rPr>
      </w:pPr>
    </w:p>
    <w:p w:rsidR="00CB61D0" w:rsidRDefault="00CB61D0" w:rsidP="00B260B9">
      <w:pPr>
        <w:tabs>
          <w:tab w:val="left" w:pos="990"/>
          <w:tab w:val="left" w:pos="3300"/>
        </w:tabs>
        <w:spacing w:after="160" w:line="360" w:lineRule="auto"/>
        <w:jc w:val="both"/>
        <w:rPr>
          <w:rFonts w:ascii="Arial" w:eastAsia="Calibri" w:hAnsi="Arial" w:cs="Arial"/>
          <w:sz w:val="24"/>
          <w:szCs w:val="24"/>
          <w:lang w:eastAsia="en-US"/>
        </w:rPr>
      </w:pPr>
    </w:p>
    <w:p w:rsidR="00CB61D0" w:rsidRDefault="00CB61D0" w:rsidP="00B260B9">
      <w:pPr>
        <w:tabs>
          <w:tab w:val="left" w:pos="990"/>
          <w:tab w:val="left" w:pos="3300"/>
        </w:tabs>
        <w:spacing w:after="160" w:line="360" w:lineRule="auto"/>
        <w:jc w:val="both"/>
        <w:rPr>
          <w:rFonts w:ascii="Arial" w:eastAsia="Calibri" w:hAnsi="Arial" w:cs="Arial"/>
          <w:sz w:val="24"/>
          <w:szCs w:val="24"/>
          <w:lang w:eastAsia="en-US"/>
        </w:rPr>
      </w:pPr>
    </w:p>
    <w:p w:rsidR="00CB61D0" w:rsidRDefault="00CB61D0" w:rsidP="00B260B9">
      <w:pPr>
        <w:tabs>
          <w:tab w:val="left" w:pos="990"/>
          <w:tab w:val="left" w:pos="3300"/>
        </w:tabs>
        <w:spacing w:after="160" w:line="360" w:lineRule="auto"/>
        <w:jc w:val="both"/>
        <w:rPr>
          <w:rFonts w:ascii="Arial" w:eastAsia="Calibri" w:hAnsi="Arial" w:cs="Arial"/>
          <w:sz w:val="24"/>
          <w:szCs w:val="24"/>
          <w:lang w:eastAsia="en-US"/>
        </w:rPr>
      </w:pPr>
    </w:p>
    <w:p w:rsidR="00CB61D0" w:rsidRDefault="00CB61D0" w:rsidP="00B260B9">
      <w:pPr>
        <w:tabs>
          <w:tab w:val="left" w:pos="990"/>
          <w:tab w:val="left" w:pos="3300"/>
        </w:tabs>
        <w:spacing w:after="160" w:line="360" w:lineRule="auto"/>
        <w:jc w:val="both"/>
        <w:rPr>
          <w:rFonts w:ascii="Arial" w:eastAsia="Calibri" w:hAnsi="Arial" w:cs="Arial"/>
          <w:sz w:val="24"/>
          <w:szCs w:val="24"/>
          <w:lang w:eastAsia="en-US"/>
        </w:rPr>
      </w:pPr>
    </w:p>
    <w:p w:rsidR="00CB61D0" w:rsidRDefault="00CB61D0" w:rsidP="00B260B9">
      <w:pPr>
        <w:tabs>
          <w:tab w:val="left" w:pos="990"/>
          <w:tab w:val="left" w:pos="3300"/>
        </w:tabs>
        <w:spacing w:after="160" w:line="360" w:lineRule="auto"/>
        <w:jc w:val="both"/>
        <w:rPr>
          <w:rFonts w:ascii="Arial" w:eastAsia="Calibri" w:hAnsi="Arial" w:cs="Arial"/>
          <w:sz w:val="24"/>
          <w:szCs w:val="24"/>
          <w:lang w:eastAsia="en-US"/>
        </w:rPr>
      </w:pPr>
    </w:p>
    <w:p w:rsidR="00CB61D0" w:rsidRDefault="00CB61D0" w:rsidP="00B260B9">
      <w:pPr>
        <w:tabs>
          <w:tab w:val="left" w:pos="990"/>
          <w:tab w:val="left" w:pos="3300"/>
        </w:tabs>
        <w:spacing w:after="160" w:line="360" w:lineRule="auto"/>
        <w:jc w:val="both"/>
        <w:rPr>
          <w:rFonts w:ascii="Arial" w:eastAsia="Calibri" w:hAnsi="Arial" w:cs="Arial"/>
          <w:sz w:val="24"/>
          <w:szCs w:val="24"/>
          <w:lang w:eastAsia="en-US"/>
        </w:rPr>
      </w:pPr>
    </w:p>
    <w:p w:rsidR="00CB61D0" w:rsidRDefault="00CB61D0" w:rsidP="00B260B9">
      <w:pPr>
        <w:tabs>
          <w:tab w:val="left" w:pos="990"/>
          <w:tab w:val="left" w:pos="3300"/>
        </w:tabs>
        <w:spacing w:after="160" w:line="360" w:lineRule="auto"/>
        <w:jc w:val="both"/>
        <w:rPr>
          <w:rFonts w:ascii="Arial" w:eastAsia="Calibri" w:hAnsi="Arial" w:cs="Arial"/>
          <w:sz w:val="24"/>
          <w:szCs w:val="24"/>
          <w:lang w:eastAsia="en-US"/>
        </w:rPr>
      </w:pPr>
    </w:p>
    <w:p w:rsidR="00CB61D0" w:rsidRDefault="00CB61D0" w:rsidP="00B260B9">
      <w:pPr>
        <w:tabs>
          <w:tab w:val="left" w:pos="990"/>
          <w:tab w:val="left" w:pos="3300"/>
        </w:tabs>
        <w:spacing w:after="160" w:line="360" w:lineRule="auto"/>
        <w:jc w:val="both"/>
        <w:rPr>
          <w:rFonts w:ascii="Arial" w:eastAsia="Calibri" w:hAnsi="Arial" w:cs="Arial"/>
          <w:sz w:val="24"/>
          <w:szCs w:val="24"/>
          <w:lang w:eastAsia="en-US"/>
        </w:rPr>
      </w:pPr>
    </w:p>
    <w:p w:rsidR="00CB61D0" w:rsidRDefault="00CB61D0" w:rsidP="00B260B9">
      <w:pPr>
        <w:tabs>
          <w:tab w:val="left" w:pos="990"/>
          <w:tab w:val="left" w:pos="3300"/>
        </w:tabs>
        <w:spacing w:after="160" w:line="360" w:lineRule="auto"/>
        <w:jc w:val="both"/>
        <w:rPr>
          <w:rFonts w:ascii="Arial" w:eastAsia="Calibri" w:hAnsi="Arial" w:cs="Arial"/>
          <w:sz w:val="24"/>
          <w:szCs w:val="24"/>
          <w:lang w:eastAsia="en-US"/>
        </w:rPr>
      </w:pPr>
    </w:p>
    <w:p w:rsidR="00F76C7B" w:rsidRPr="00BF239A" w:rsidRDefault="00CB61D0" w:rsidP="00B260B9">
      <w:pPr>
        <w:tabs>
          <w:tab w:val="left" w:pos="990"/>
          <w:tab w:val="left" w:pos="3300"/>
        </w:tabs>
        <w:spacing w:after="160" w:line="360" w:lineRule="auto"/>
        <w:jc w:val="both"/>
        <w:rPr>
          <w:rFonts w:ascii="Arial" w:eastAsia="Calibri" w:hAnsi="Arial" w:cs="Arial"/>
          <w:sz w:val="24"/>
          <w:szCs w:val="24"/>
          <w:lang w:eastAsia="en-US"/>
        </w:rPr>
      </w:pPr>
      <w:r>
        <w:rPr>
          <w:rFonts w:ascii="Arial" w:eastAsia="Calibri" w:hAnsi="Arial" w:cs="Arial"/>
          <w:sz w:val="24"/>
          <w:szCs w:val="24"/>
          <w:lang w:eastAsia="en-US"/>
        </w:rPr>
        <w:t>En</w:t>
      </w:r>
      <w:r w:rsidR="00F76C7B" w:rsidRPr="00BF239A">
        <w:rPr>
          <w:rFonts w:ascii="Arial" w:eastAsia="Calibri" w:hAnsi="Arial" w:cs="Arial"/>
          <w:sz w:val="24"/>
          <w:szCs w:val="24"/>
          <w:lang w:eastAsia="en-US"/>
        </w:rPr>
        <w:t xml:space="preserve"> este </w:t>
      </w:r>
      <w:r w:rsidR="006040BD" w:rsidRPr="00BF239A">
        <w:rPr>
          <w:rFonts w:ascii="Arial" w:eastAsia="Calibri" w:hAnsi="Arial" w:cs="Arial"/>
          <w:sz w:val="24"/>
          <w:szCs w:val="24"/>
          <w:lang w:eastAsia="en-US"/>
        </w:rPr>
        <w:t>cuarto</w:t>
      </w:r>
      <w:r w:rsidR="00F76C7B" w:rsidRPr="00BF239A">
        <w:rPr>
          <w:rFonts w:ascii="Arial" w:eastAsia="Calibri" w:hAnsi="Arial" w:cs="Arial"/>
          <w:sz w:val="24"/>
          <w:szCs w:val="24"/>
          <w:lang w:eastAsia="en-US"/>
        </w:rPr>
        <w:t xml:space="preserve"> trimestre se han realizado </w:t>
      </w:r>
      <w:r w:rsidR="006040BD" w:rsidRPr="00BF239A">
        <w:rPr>
          <w:rFonts w:ascii="Arial" w:eastAsia="Calibri" w:hAnsi="Arial" w:cs="Arial"/>
          <w:sz w:val="24"/>
          <w:szCs w:val="24"/>
          <w:lang w:eastAsia="en-US"/>
        </w:rPr>
        <w:t>2</w:t>
      </w:r>
      <w:r w:rsidR="00B92D0F">
        <w:rPr>
          <w:rFonts w:ascii="Arial" w:eastAsia="Calibri" w:hAnsi="Arial" w:cs="Arial"/>
          <w:sz w:val="24"/>
          <w:szCs w:val="24"/>
          <w:lang w:eastAsia="en-US"/>
        </w:rPr>
        <w:t xml:space="preserve"> consejos consultivos donde han </w:t>
      </w:r>
      <w:r w:rsidR="00F76C7B" w:rsidRPr="00BF239A">
        <w:rPr>
          <w:rFonts w:ascii="Arial" w:eastAsia="Calibri" w:hAnsi="Arial" w:cs="Arial"/>
          <w:sz w:val="24"/>
          <w:szCs w:val="24"/>
          <w:lang w:eastAsia="en-US"/>
        </w:rPr>
        <w:t xml:space="preserve">participado un total de </w:t>
      </w:r>
      <w:r w:rsidR="006040BD" w:rsidRPr="00BF239A">
        <w:rPr>
          <w:rFonts w:ascii="Arial" w:eastAsia="Calibri" w:hAnsi="Arial" w:cs="Arial"/>
          <w:sz w:val="24"/>
          <w:szCs w:val="24"/>
          <w:lang w:eastAsia="en-US"/>
        </w:rPr>
        <w:t>65</w:t>
      </w:r>
      <w:r w:rsidR="00F76C7B" w:rsidRPr="00BF239A">
        <w:rPr>
          <w:rFonts w:ascii="Arial" w:eastAsia="Calibri" w:hAnsi="Arial" w:cs="Arial"/>
          <w:sz w:val="24"/>
          <w:szCs w:val="24"/>
          <w:lang w:eastAsia="en-US"/>
        </w:rPr>
        <w:t xml:space="preserve">  personas (</w:t>
      </w:r>
      <w:r w:rsidR="00EC0936" w:rsidRPr="00BF239A">
        <w:rPr>
          <w:rFonts w:ascii="Arial" w:eastAsia="Calibri" w:hAnsi="Arial" w:cs="Arial"/>
          <w:sz w:val="24"/>
          <w:szCs w:val="24"/>
          <w:lang w:eastAsia="en-US"/>
        </w:rPr>
        <w:t>37</w:t>
      </w:r>
      <w:r w:rsidR="00F76C7B" w:rsidRPr="00BF239A">
        <w:rPr>
          <w:rFonts w:ascii="Arial" w:eastAsia="Calibri" w:hAnsi="Arial" w:cs="Arial"/>
          <w:sz w:val="24"/>
          <w:szCs w:val="24"/>
          <w:lang w:eastAsia="en-US"/>
        </w:rPr>
        <w:t xml:space="preserve"> Mujeres y </w:t>
      </w:r>
      <w:r w:rsidR="006040BD" w:rsidRPr="00BF239A">
        <w:rPr>
          <w:rFonts w:ascii="Arial" w:eastAsia="Calibri" w:hAnsi="Arial" w:cs="Arial"/>
          <w:sz w:val="24"/>
          <w:szCs w:val="24"/>
          <w:lang w:eastAsia="en-US"/>
        </w:rPr>
        <w:t>28</w:t>
      </w:r>
      <w:r w:rsidR="00B260B9">
        <w:rPr>
          <w:rFonts w:ascii="Arial" w:eastAsia="Calibri" w:hAnsi="Arial" w:cs="Arial"/>
          <w:sz w:val="24"/>
          <w:szCs w:val="24"/>
          <w:lang w:eastAsia="en-US"/>
        </w:rPr>
        <w:t xml:space="preserve"> Hombres)</w:t>
      </w:r>
    </w:p>
    <w:p w:rsidR="00F76C7B" w:rsidRPr="00BF239A" w:rsidRDefault="00F76C7B" w:rsidP="00BF239A">
      <w:pPr>
        <w:tabs>
          <w:tab w:val="left" w:pos="990"/>
          <w:tab w:val="left" w:pos="3300"/>
        </w:tabs>
        <w:spacing w:after="160" w:line="360" w:lineRule="auto"/>
        <w:jc w:val="both"/>
        <w:rPr>
          <w:rFonts w:ascii="Arial" w:eastAsia="Calibri" w:hAnsi="Arial" w:cs="Arial"/>
          <w:sz w:val="24"/>
          <w:szCs w:val="24"/>
          <w:lang w:eastAsia="en-US"/>
        </w:rPr>
      </w:pPr>
      <w:r w:rsidRPr="00BF239A">
        <w:rPr>
          <w:rFonts w:ascii="Arial" w:eastAsia="Calibri" w:hAnsi="Arial" w:cs="Arial"/>
          <w:sz w:val="24"/>
          <w:szCs w:val="24"/>
          <w:lang w:eastAsia="en-US"/>
        </w:rPr>
        <w:lastRenderedPageBreak/>
        <w:t xml:space="preserve">A continuación se detallan por mes los Consejos Consultivos realizados por las Regiones: </w:t>
      </w:r>
      <w:r w:rsidRPr="00BF239A">
        <w:rPr>
          <w:rFonts w:ascii="Arial" w:eastAsia="Calibri" w:hAnsi="Arial" w:cs="Arial"/>
          <w:sz w:val="24"/>
          <w:szCs w:val="24"/>
          <w:lang w:eastAsia="en-US"/>
        </w:rPr>
        <w:tab/>
      </w:r>
    </w:p>
    <w:p w:rsidR="00F76C7B" w:rsidRPr="00BF239A" w:rsidRDefault="00F76C7B" w:rsidP="00BF239A">
      <w:pPr>
        <w:spacing w:after="160" w:line="360" w:lineRule="auto"/>
        <w:contextualSpacing/>
        <w:jc w:val="both"/>
        <w:rPr>
          <w:rFonts w:ascii="Arial" w:eastAsia="Calibri" w:hAnsi="Arial" w:cs="Arial"/>
          <w:b/>
          <w:sz w:val="24"/>
          <w:szCs w:val="24"/>
          <w:u w:val="single"/>
          <w:lang w:eastAsia="en-US"/>
        </w:rPr>
      </w:pPr>
      <w:r w:rsidRPr="00BF239A">
        <w:rPr>
          <w:rFonts w:ascii="Arial" w:eastAsia="Calibri" w:hAnsi="Arial" w:cs="Arial"/>
          <w:b/>
          <w:sz w:val="24"/>
          <w:szCs w:val="24"/>
          <w:u w:val="single"/>
          <w:lang w:eastAsia="en-US"/>
        </w:rPr>
        <w:t xml:space="preserve">MES DE </w:t>
      </w:r>
      <w:r w:rsidR="00EC0936" w:rsidRPr="00BF239A">
        <w:rPr>
          <w:rFonts w:ascii="Arial" w:eastAsia="Calibri" w:hAnsi="Arial" w:cs="Arial"/>
          <w:b/>
          <w:sz w:val="24"/>
          <w:szCs w:val="24"/>
          <w:u w:val="single"/>
          <w:lang w:eastAsia="en-US"/>
        </w:rPr>
        <w:t>OCTUBRE</w:t>
      </w:r>
    </w:p>
    <w:p w:rsidR="00F76C7B" w:rsidRPr="00BF239A" w:rsidRDefault="00F76C7B" w:rsidP="00BF239A">
      <w:pPr>
        <w:spacing w:after="160" w:line="360" w:lineRule="auto"/>
        <w:contextualSpacing/>
        <w:jc w:val="both"/>
        <w:rPr>
          <w:rFonts w:ascii="Arial" w:eastAsia="Calibri" w:hAnsi="Arial" w:cs="Arial"/>
          <w:b/>
          <w:sz w:val="24"/>
          <w:szCs w:val="24"/>
          <w:u w:val="single"/>
          <w:lang w:eastAsia="en-US"/>
        </w:rPr>
      </w:pPr>
    </w:p>
    <w:p w:rsidR="00F76C7B" w:rsidRPr="00BF239A" w:rsidRDefault="00EC0936" w:rsidP="00BF239A">
      <w:pPr>
        <w:spacing w:after="0" w:line="360" w:lineRule="auto"/>
        <w:contextualSpacing/>
        <w:jc w:val="both"/>
        <w:rPr>
          <w:rFonts w:ascii="Arial" w:eastAsia="Calibri" w:hAnsi="Arial" w:cs="Arial"/>
          <w:b/>
          <w:sz w:val="24"/>
          <w:szCs w:val="24"/>
          <w:u w:val="single"/>
          <w:lang w:eastAsia="en-US"/>
        </w:rPr>
      </w:pPr>
      <w:r w:rsidRPr="00BF239A">
        <w:rPr>
          <w:rFonts w:ascii="Arial" w:eastAsia="Calibri" w:hAnsi="Arial" w:cs="Arial"/>
          <w:sz w:val="24"/>
          <w:szCs w:val="24"/>
          <w:lang w:eastAsia="en-US"/>
        </w:rPr>
        <w:t>En el mes de octubre</w:t>
      </w:r>
      <w:r w:rsidR="00F76C7B" w:rsidRPr="00BF239A">
        <w:rPr>
          <w:rFonts w:ascii="Arial" w:eastAsia="Calibri" w:hAnsi="Arial" w:cs="Arial"/>
          <w:sz w:val="24"/>
          <w:szCs w:val="24"/>
          <w:lang w:eastAsia="en-US"/>
        </w:rPr>
        <w:t xml:space="preserve"> se desarrolló un Concejo Consultivo por la Región de </w:t>
      </w:r>
      <w:r w:rsidRPr="00BF239A">
        <w:rPr>
          <w:rFonts w:ascii="Arial" w:eastAsia="Calibri" w:hAnsi="Arial" w:cs="Arial"/>
          <w:sz w:val="24"/>
          <w:szCs w:val="24"/>
          <w:lang w:eastAsia="en-US"/>
        </w:rPr>
        <w:t>Occidente</w:t>
      </w:r>
      <w:r w:rsidR="00F76C7B" w:rsidRPr="00BF239A">
        <w:rPr>
          <w:rFonts w:ascii="Arial" w:eastAsia="Calibri" w:hAnsi="Arial" w:cs="Arial"/>
          <w:sz w:val="24"/>
          <w:szCs w:val="24"/>
          <w:lang w:eastAsia="en-US"/>
        </w:rPr>
        <w:t xml:space="preserve"> donde  hubo   una participación de </w:t>
      </w:r>
      <w:r w:rsidR="00431861" w:rsidRPr="00BF239A">
        <w:rPr>
          <w:rFonts w:ascii="Arial" w:eastAsia="Calibri" w:hAnsi="Arial" w:cs="Arial"/>
          <w:sz w:val="24"/>
          <w:szCs w:val="24"/>
          <w:lang w:eastAsia="en-US"/>
        </w:rPr>
        <w:t>14</w:t>
      </w:r>
      <w:r w:rsidR="00F76C7B" w:rsidRPr="00BF239A">
        <w:rPr>
          <w:rFonts w:ascii="Arial" w:eastAsia="Calibri" w:hAnsi="Arial" w:cs="Arial"/>
          <w:sz w:val="24"/>
          <w:szCs w:val="24"/>
          <w:lang w:eastAsia="en-US"/>
        </w:rPr>
        <w:t xml:space="preserve"> personas (</w:t>
      </w:r>
      <w:r w:rsidR="0016792C" w:rsidRPr="00BF239A">
        <w:rPr>
          <w:rFonts w:ascii="Arial" w:eastAsia="Calibri" w:hAnsi="Arial" w:cs="Arial"/>
          <w:sz w:val="24"/>
          <w:szCs w:val="24"/>
          <w:lang w:eastAsia="en-US"/>
        </w:rPr>
        <w:t>3</w:t>
      </w:r>
      <w:r w:rsidR="00F76C7B" w:rsidRPr="00BF239A">
        <w:rPr>
          <w:rFonts w:ascii="Arial" w:eastAsia="Calibri" w:hAnsi="Arial" w:cs="Arial"/>
          <w:sz w:val="24"/>
          <w:szCs w:val="24"/>
          <w:lang w:eastAsia="en-US"/>
        </w:rPr>
        <w:t xml:space="preserve"> hombres y </w:t>
      </w:r>
      <w:r w:rsidR="0016792C" w:rsidRPr="00BF239A">
        <w:rPr>
          <w:rFonts w:ascii="Arial" w:eastAsia="Calibri" w:hAnsi="Arial" w:cs="Arial"/>
          <w:sz w:val="24"/>
          <w:szCs w:val="24"/>
          <w:lang w:eastAsia="en-US"/>
        </w:rPr>
        <w:t>1</w:t>
      </w:r>
      <w:r w:rsidR="00F76C7B" w:rsidRPr="00BF239A">
        <w:rPr>
          <w:rFonts w:ascii="Arial" w:eastAsia="Calibri" w:hAnsi="Arial" w:cs="Arial"/>
          <w:sz w:val="24"/>
          <w:szCs w:val="24"/>
          <w:lang w:eastAsia="en-US"/>
        </w:rPr>
        <w:t>1 mujeres).</w:t>
      </w:r>
    </w:p>
    <w:p w:rsidR="00F76C7B" w:rsidRPr="00BF239A" w:rsidRDefault="00F76C7B" w:rsidP="00BF239A">
      <w:pPr>
        <w:spacing w:after="0" w:line="360" w:lineRule="auto"/>
        <w:contextualSpacing/>
        <w:jc w:val="both"/>
        <w:rPr>
          <w:rFonts w:ascii="Arial" w:eastAsia="Calibri" w:hAnsi="Arial" w:cs="Arial"/>
          <w:b/>
          <w:sz w:val="24"/>
          <w:szCs w:val="24"/>
          <w:u w:val="single"/>
          <w:lang w:eastAsia="en-US"/>
        </w:rPr>
      </w:pPr>
    </w:p>
    <w:p w:rsidR="00F76C7B" w:rsidRPr="00BF239A" w:rsidRDefault="00F76C7B" w:rsidP="00BF239A">
      <w:pPr>
        <w:spacing w:after="0" w:line="360" w:lineRule="auto"/>
        <w:contextualSpacing/>
        <w:jc w:val="both"/>
        <w:rPr>
          <w:rFonts w:ascii="Arial" w:eastAsia="Calibri" w:hAnsi="Arial" w:cs="Arial"/>
          <w:b/>
          <w:sz w:val="24"/>
          <w:szCs w:val="24"/>
          <w:u w:val="single"/>
          <w:lang w:eastAsia="en-US"/>
        </w:rPr>
      </w:pPr>
    </w:p>
    <w:p w:rsidR="00F76C7B" w:rsidRPr="00BF239A" w:rsidRDefault="00F76C7B" w:rsidP="00BF239A">
      <w:pPr>
        <w:spacing w:after="0" w:line="360" w:lineRule="auto"/>
        <w:contextualSpacing/>
        <w:jc w:val="both"/>
        <w:rPr>
          <w:rFonts w:ascii="Arial" w:eastAsia="Calibri" w:hAnsi="Arial" w:cs="Arial"/>
          <w:b/>
          <w:sz w:val="24"/>
          <w:szCs w:val="24"/>
          <w:u w:val="single"/>
          <w:lang w:eastAsia="en-US"/>
        </w:rPr>
      </w:pPr>
      <w:r w:rsidRPr="00BF239A">
        <w:rPr>
          <w:rFonts w:ascii="Arial" w:eastAsia="Calibri" w:hAnsi="Arial" w:cs="Arial"/>
          <w:b/>
          <w:sz w:val="24"/>
          <w:szCs w:val="24"/>
          <w:u w:val="single"/>
          <w:lang w:eastAsia="en-US"/>
        </w:rPr>
        <w:t xml:space="preserve">MES DE </w:t>
      </w:r>
      <w:r w:rsidR="0016792C" w:rsidRPr="00BF239A">
        <w:rPr>
          <w:rFonts w:ascii="Arial" w:eastAsia="Calibri" w:hAnsi="Arial" w:cs="Arial"/>
          <w:b/>
          <w:sz w:val="24"/>
          <w:szCs w:val="24"/>
          <w:u w:val="single"/>
          <w:lang w:eastAsia="en-US"/>
        </w:rPr>
        <w:t>DICIEMBRE</w:t>
      </w:r>
    </w:p>
    <w:p w:rsidR="00F76C7B" w:rsidRDefault="00F76C7B" w:rsidP="00BF239A">
      <w:pPr>
        <w:tabs>
          <w:tab w:val="left" w:pos="990"/>
        </w:tabs>
        <w:spacing w:after="160" w:line="360" w:lineRule="auto"/>
        <w:jc w:val="both"/>
        <w:rPr>
          <w:rFonts w:ascii="Arial" w:eastAsia="Calibri" w:hAnsi="Arial" w:cs="Arial"/>
          <w:sz w:val="24"/>
          <w:szCs w:val="24"/>
          <w:lang w:eastAsia="en-US"/>
        </w:rPr>
      </w:pPr>
      <w:r w:rsidRPr="00BF239A">
        <w:rPr>
          <w:rFonts w:ascii="Arial" w:eastAsia="Calibri" w:hAnsi="Arial" w:cs="Arial"/>
          <w:sz w:val="24"/>
          <w:szCs w:val="24"/>
          <w:lang w:eastAsia="en-US"/>
        </w:rPr>
        <w:t xml:space="preserve">En el mes de </w:t>
      </w:r>
      <w:r w:rsidR="0016792C" w:rsidRPr="00BF239A">
        <w:rPr>
          <w:rFonts w:ascii="Arial" w:eastAsia="Calibri" w:hAnsi="Arial" w:cs="Arial"/>
          <w:sz w:val="24"/>
          <w:szCs w:val="24"/>
          <w:lang w:eastAsia="en-US"/>
        </w:rPr>
        <w:t>diciembre se ha desarrollado 1 Concejo Consultivo</w:t>
      </w:r>
      <w:r w:rsidRPr="00BF239A">
        <w:rPr>
          <w:rFonts w:ascii="Arial" w:eastAsia="Calibri" w:hAnsi="Arial" w:cs="Arial"/>
          <w:sz w:val="24"/>
          <w:szCs w:val="24"/>
          <w:lang w:eastAsia="en-US"/>
        </w:rPr>
        <w:t xml:space="preserve"> por la Región de Usulután donde</w:t>
      </w:r>
      <w:r w:rsidR="00D2369B" w:rsidRPr="00BF239A">
        <w:rPr>
          <w:rFonts w:ascii="Arial" w:eastAsia="Calibri" w:hAnsi="Arial" w:cs="Arial"/>
          <w:sz w:val="24"/>
          <w:szCs w:val="24"/>
          <w:lang w:eastAsia="en-US"/>
        </w:rPr>
        <w:t xml:space="preserve">  hubo  una participación de 51 personas (25 hombres y 26</w:t>
      </w:r>
      <w:r w:rsidRPr="00BF239A">
        <w:rPr>
          <w:rFonts w:ascii="Arial" w:eastAsia="Calibri" w:hAnsi="Arial" w:cs="Arial"/>
          <w:sz w:val="24"/>
          <w:szCs w:val="24"/>
          <w:lang w:eastAsia="en-US"/>
        </w:rPr>
        <w:t xml:space="preserve"> mujeres).</w:t>
      </w:r>
    </w:p>
    <w:p w:rsidR="00B92D0F" w:rsidRPr="00BF239A" w:rsidRDefault="00B92D0F" w:rsidP="00BF239A">
      <w:pPr>
        <w:tabs>
          <w:tab w:val="left" w:pos="990"/>
        </w:tabs>
        <w:spacing w:after="160" w:line="360" w:lineRule="auto"/>
        <w:jc w:val="both"/>
        <w:rPr>
          <w:rFonts w:ascii="Arial" w:eastAsia="Calibri" w:hAnsi="Arial" w:cs="Arial"/>
          <w:sz w:val="24"/>
          <w:szCs w:val="24"/>
          <w:lang w:eastAsia="en-US"/>
        </w:rPr>
      </w:pPr>
    </w:p>
    <w:p w:rsidR="00E45D9E" w:rsidRDefault="00F338CB" w:rsidP="00BF239A">
      <w:pPr>
        <w:tabs>
          <w:tab w:val="left" w:pos="990"/>
        </w:tabs>
        <w:spacing w:after="160" w:line="360" w:lineRule="auto"/>
        <w:jc w:val="both"/>
        <w:rPr>
          <w:rFonts w:ascii="Arial" w:eastAsia="Calibri" w:hAnsi="Arial" w:cs="Arial"/>
          <w:sz w:val="24"/>
          <w:szCs w:val="24"/>
          <w:lang w:eastAsia="en-US"/>
        </w:rPr>
      </w:pPr>
      <w:r w:rsidRPr="00BF239A">
        <w:rPr>
          <w:rFonts w:ascii="Arial" w:eastAsia="Calibri" w:hAnsi="Arial" w:cs="Arial"/>
          <w:sz w:val="24"/>
          <w:szCs w:val="24"/>
          <w:lang w:eastAsia="en-US"/>
        </w:rPr>
        <w:t>Con la ejecución de dicho mecanismo se ha logrado</w:t>
      </w:r>
      <w:r w:rsidR="00083171">
        <w:rPr>
          <w:rFonts w:ascii="Arial" w:eastAsia="Calibri" w:hAnsi="Arial" w:cs="Arial"/>
          <w:sz w:val="24"/>
          <w:szCs w:val="24"/>
          <w:lang w:eastAsia="en-US"/>
        </w:rPr>
        <w:t xml:space="preserve"> que los</w:t>
      </w:r>
      <w:r w:rsidRPr="00BF239A">
        <w:rPr>
          <w:rFonts w:ascii="Arial" w:eastAsia="Calibri" w:hAnsi="Arial" w:cs="Arial"/>
          <w:sz w:val="24"/>
          <w:szCs w:val="24"/>
          <w:lang w:eastAsia="en-US"/>
        </w:rPr>
        <w:t xml:space="preserve"> </w:t>
      </w:r>
      <w:r w:rsidR="004974BC">
        <w:rPr>
          <w:rFonts w:ascii="Arial" w:eastAsia="Calibri" w:hAnsi="Arial" w:cs="Arial"/>
          <w:sz w:val="24"/>
          <w:szCs w:val="24"/>
          <w:lang w:eastAsia="en-US"/>
        </w:rPr>
        <w:t xml:space="preserve">representantes de organizaciones </w:t>
      </w:r>
      <w:r w:rsidR="0055534B">
        <w:rPr>
          <w:rFonts w:ascii="Arial" w:eastAsia="Calibri" w:hAnsi="Arial" w:cs="Arial"/>
          <w:sz w:val="24"/>
          <w:szCs w:val="24"/>
          <w:lang w:eastAsia="en-US"/>
        </w:rPr>
        <w:t>Guber</w:t>
      </w:r>
      <w:r w:rsidR="00083171">
        <w:rPr>
          <w:rFonts w:ascii="Arial" w:eastAsia="Calibri" w:hAnsi="Arial" w:cs="Arial"/>
          <w:sz w:val="24"/>
          <w:szCs w:val="24"/>
          <w:lang w:eastAsia="en-US"/>
        </w:rPr>
        <w:t xml:space="preserve">namentales y no Gubernamentales se </w:t>
      </w:r>
      <w:r w:rsidR="00317116">
        <w:rPr>
          <w:rFonts w:ascii="Arial" w:eastAsia="Calibri" w:hAnsi="Arial" w:cs="Arial"/>
          <w:sz w:val="24"/>
          <w:szCs w:val="24"/>
          <w:lang w:eastAsia="en-US"/>
        </w:rPr>
        <w:t>enlacen</w:t>
      </w:r>
      <w:r w:rsidR="00083171">
        <w:rPr>
          <w:rFonts w:ascii="Arial" w:eastAsia="Calibri" w:hAnsi="Arial" w:cs="Arial"/>
          <w:sz w:val="24"/>
          <w:szCs w:val="24"/>
          <w:lang w:eastAsia="en-US"/>
        </w:rPr>
        <w:t xml:space="preserve"> </w:t>
      </w:r>
      <w:r w:rsidR="00317116">
        <w:rPr>
          <w:rFonts w:ascii="Arial" w:eastAsia="Calibri" w:hAnsi="Arial" w:cs="Arial"/>
          <w:sz w:val="24"/>
          <w:szCs w:val="24"/>
          <w:lang w:eastAsia="en-US"/>
        </w:rPr>
        <w:t xml:space="preserve">con referentes de las distintas comunidades y mesa temáticas creadas a través de la Política de Participación Ciudadana Institucional </w:t>
      </w:r>
      <w:r w:rsidR="00FC172F">
        <w:rPr>
          <w:rFonts w:ascii="Arial" w:eastAsia="Calibri" w:hAnsi="Arial" w:cs="Arial"/>
          <w:sz w:val="24"/>
          <w:szCs w:val="24"/>
          <w:lang w:eastAsia="en-US"/>
        </w:rPr>
        <w:t>llegando</w:t>
      </w:r>
      <w:r w:rsidR="00083171">
        <w:rPr>
          <w:rFonts w:ascii="Arial" w:eastAsia="Calibri" w:hAnsi="Arial" w:cs="Arial"/>
          <w:sz w:val="24"/>
          <w:szCs w:val="24"/>
          <w:lang w:eastAsia="en-US"/>
        </w:rPr>
        <w:t xml:space="preserve"> hasta las propiedades</w:t>
      </w:r>
      <w:r w:rsidR="00DE606A">
        <w:rPr>
          <w:rFonts w:ascii="Arial" w:eastAsia="Calibri" w:hAnsi="Arial" w:cs="Arial"/>
          <w:sz w:val="24"/>
          <w:szCs w:val="24"/>
          <w:lang w:eastAsia="en-US"/>
        </w:rPr>
        <w:t>,</w:t>
      </w:r>
      <w:r w:rsidR="00083171">
        <w:rPr>
          <w:rFonts w:ascii="Arial" w:eastAsia="Calibri" w:hAnsi="Arial" w:cs="Arial"/>
          <w:sz w:val="24"/>
          <w:szCs w:val="24"/>
          <w:lang w:eastAsia="en-US"/>
        </w:rPr>
        <w:t xml:space="preserve"> </w:t>
      </w:r>
      <w:r w:rsidR="00FF71BE">
        <w:rPr>
          <w:rFonts w:ascii="Arial" w:eastAsia="Calibri" w:hAnsi="Arial" w:cs="Arial"/>
          <w:sz w:val="24"/>
          <w:szCs w:val="24"/>
          <w:lang w:eastAsia="en-US"/>
        </w:rPr>
        <w:t>generando</w:t>
      </w:r>
      <w:r w:rsidR="00083171">
        <w:rPr>
          <w:rFonts w:ascii="Arial" w:eastAsia="Calibri" w:hAnsi="Arial" w:cs="Arial"/>
          <w:sz w:val="24"/>
          <w:szCs w:val="24"/>
          <w:lang w:eastAsia="en-US"/>
        </w:rPr>
        <w:t xml:space="preserve"> contacto cercano</w:t>
      </w:r>
      <w:r w:rsidR="00374835">
        <w:rPr>
          <w:rFonts w:ascii="Arial" w:eastAsia="Calibri" w:hAnsi="Arial" w:cs="Arial"/>
          <w:sz w:val="24"/>
          <w:szCs w:val="24"/>
          <w:lang w:eastAsia="en-US"/>
        </w:rPr>
        <w:t xml:space="preserve">, </w:t>
      </w:r>
      <w:r w:rsidR="00DB7EEC" w:rsidRPr="00BF239A">
        <w:rPr>
          <w:rFonts w:ascii="Arial" w:eastAsia="Calibri" w:hAnsi="Arial" w:cs="Arial"/>
          <w:sz w:val="24"/>
          <w:szCs w:val="24"/>
          <w:lang w:eastAsia="en-US"/>
        </w:rPr>
        <w:t xml:space="preserve">con </w:t>
      </w:r>
      <w:r w:rsidR="00FF71BE">
        <w:rPr>
          <w:rFonts w:ascii="Arial" w:eastAsia="Calibri" w:hAnsi="Arial" w:cs="Arial"/>
          <w:sz w:val="24"/>
          <w:szCs w:val="24"/>
          <w:lang w:eastAsia="en-US"/>
        </w:rPr>
        <w:t xml:space="preserve">la </w:t>
      </w:r>
      <w:r w:rsidR="00DB7EEC" w:rsidRPr="00BF239A">
        <w:rPr>
          <w:rFonts w:ascii="Arial" w:eastAsia="Calibri" w:hAnsi="Arial" w:cs="Arial"/>
          <w:sz w:val="24"/>
          <w:szCs w:val="24"/>
          <w:lang w:eastAsia="en-US"/>
        </w:rPr>
        <w:t>finalidad de que</w:t>
      </w:r>
      <w:r w:rsidR="00FF71BE">
        <w:rPr>
          <w:rFonts w:ascii="Arial" w:eastAsia="Calibri" w:hAnsi="Arial" w:cs="Arial"/>
          <w:sz w:val="24"/>
          <w:szCs w:val="24"/>
          <w:lang w:eastAsia="en-US"/>
        </w:rPr>
        <w:t xml:space="preserve"> se </w:t>
      </w:r>
      <w:r w:rsidR="00DB7EEC" w:rsidRPr="00BF239A">
        <w:rPr>
          <w:rFonts w:ascii="Arial" w:eastAsia="Calibri" w:hAnsi="Arial" w:cs="Arial"/>
          <w:sz w:val="24"/>
          <w:szCs w:val="24"/>
          <w:lang w:eastAsia="en-US"/>
        </w:rPr>
        <w:t xml:space="preserve"> brinden </w:t>
      </w:r>
      <w:r w:rsidR="003F468A" w:rsidRPr="00BF239A">
        <w:rPr>
          <w:rFonts w:ascii="Arial" w:eastAsia="Calibri" w:hAnsi="Arial" w:cs="Arial"/>
          <w:sz w:val="24"/>
          <w:szCs w:val="24"/>
          <w:lang w:eastAsia="en-US"/>
        </w:rPr>
        <w:t>apoyo reciproco de una u otra manera a las propiedades</w:t>
      </w:r>
      <w:r w:rsidR="002F325C" w:rsidRPr="00BF239A">
        <w:rPr>
          <w:rFonts w:ascii="Arial" w:eastAsia="Calibri" w:hAnsi="Arial" w:cs="Arial"/>
          <w:sz w:val="24"/>
          <w:szCs w:val="24"/>
          <w:lang w:eastAsia="en-US"/>
        </w:rPr>
        <w:t>,</w:t>
      </w:r>
      <w:r w:rsidR="003F468A" w:rsidRPr="00BF239A">
        <w:rPr>
          <w:rFonts w:ascii="Arial" w:eastAsia="Calibri" w:hAnsi="Arial" w:cs="Arial"/>
          <w:sz w:val="24"/>
          <w:szCs w:val="24"/>
          <w:lang w:eastAsia="en-US"/>
        </w:rPr>
        <w:t xml:space="preserve"> prioridad para escritu</w:t>
      </w:r>
      <w:r w:rsidR="00990F8B" w:rsidRPr="00BF239A">
        <w:rPr>
          <w:rFonts w:ascii="Arial" w:eastAsia="Calibri" w:hAnsi="Arial" w:cs="Arial"/>
          <w:sz w:val="24"/>
          <w:szCs w:val="24"/>
          <w:lang w:eastAsia="en-US"/>
        </w:rPr>
        <w:t xml:space="preserve">rarse. </w:t>
      </w:r>
    </w:p>
    <w:p w:rsidR="00F338CB" w:rsidRPr="00BF239A" w:rsidRDefault="00990F8B" w:rsidP="00BF239A">
      <w:pPr>
        <w:tabs>
          <w:tab w:val="left" w:pos="990"/>
        </w:tabs>
        <w:spacing w:after="160" w:line="360" w:lineRule="auto"/>
        <w:jc w:val="both"/>
        <w:rPr>
          <w:rFonts w:ascii="Arial" w:eastAsia="Calibri" w:hAnsi="Arial" w:cs="Arial"/>
          <w:sz w:val="24"/>
          <w:szCs w:val="24"/>
          <w:lang w:eastAsia="en-US"/>
        </w:rPr>
      </w:pPr>
      <w:r w:rsidRPr="00BF239A">
        <w:rPr>
          <w:rFonts w:ascii="Arial" w:eastAsia="Calibri" w:hAnsi="Arial" w:cs="Arial"/>
          <w:sz w:val="24"/>
          <w:szCs w:val="24"/>
          <w:lang w:eastAsia="en-US"/>
        </w:rPr>
        <w:t xml:space="preserve">Se </w:t>
      </w:r>
      <w:r w:rsidR="002F325C" w:rsidRPr="00BF239A">
        <w:rPr>
          <w:rFonts w:ascii="Arial" w:eastAsia="Calibri" w:hAnsi="Arial" w:cs="Arial"/>
          <w:sz w:val="24"/>
          <w:szCs w:val="24"/>
          <w:lang w:eastAsia="en-US"/>
        </w:rPr>
        <w:t>generó</w:t>
      </w:r>
      <w:r w:rsidRPr="00BF239A">
        <w:rPr>
          <w:rFonts w:ascii="Arial" w:eastAsia="Calibri" w:hAnsi="Arial" w:cs="Arial"/>
          <w:sz w:val="24"/>
          <w:szCs w:val="24"/>
          <w:lang w:eastAsia="en-US"/>
        </w:rPr>
        <w:t xml:space="preserve"> con </w:t>
      </w:r>
      <w:r w:rsidR="002F325C" w:rsidRPr="00BF239A">
        <w:rPr>
          <w:rFonts w:ascii="Arial" w:eastAsia="Calibri" w:hAnsi="Arial" w:cs="Arial"/>
          <w:sz w:val="24"/>
          <w:szCs w:val="24"/>
          <w:lang w:eastAsia="en-US"/>
        </w:rPr>
        <w:t>este</w:t>
      </w:r>
      <w:r w:rsidRPr="00BF239A">
        <w:rPr>
          <w:rFonts w:ascii="Arial" w:eastAsia="Calibri" w:hAnsi="Arial" w:cs="Arial"/>
          <w:sz w:val="24"/>
          <w:szCs w:val="24"/>
          <w:lang w:eastAsia="en-US"/>
        </w:rPr>
        <w:t xml:space="preserve"> </w:t>
      </w:r>
      <w:r w:rsidR="00182AB4" w:rsidRPr="00BF239A">
        <w:rPr>
          <w:rFonts w:ascii="Arial" w:eastAsia="Calibri" w:hAnsi="Arial" w:cs="Arial"/>
          <w:sz w:val="24"/>
          <w:szCs w:val="24"/>
          <w:lang w:eastAsia="en-US"/>
        </w:rPr>
        <w:t>mecanismo que los re</w:t>
      </w:r>
      <w:r w:rsidR="002F325C" w:rsidRPr="00BF239A">
        <w:rPr>
          <w:rFonts w:ascii="Arial" w:eastAsia="Calibri" w:hAnsi="Arial" w:cs="Arial"/>
          <w:sz w:val="24"/>
          <w:szCs w:val="24"/>
          <w:lang w:eastAsia="en-US"/>
        </w:rPr>
        <w:t xml:space="preserve">presentantes de organizaciones y referentes de comunidades, </w:t>
      </w:r>
      <w:r w:rsidR="00726027" w:rsidRPr="00BF239A">
        <w:rPr>
          <w:rFonts w:ascii="Arial" w:eastAsia="Calibri" w:hAnsi="Arial" w:cs="Arial"/>
          <w:sz w:val="24"/>
          <w:szCs w:val="24"/>
          <w:lang w:eastAsia="en-US"/>
        </w:rPr>
        <w:t xml:space="preserve">tuviesen un espacio para identificar </w:t>
      </w:r>
      <w:r w:rsidR="00B7592B" w:rsidRPr="00BF239A">
        <w:rPr>
          <w:rFonts w:ascii="Arial" w:eastAsia="Calibri" w:hAnsi="Arial" w:cs="Arial"/>
          <w:sz w:val="24"/>
          <w:szCs w:val="24"/>
          <w:lang w:eastAsia="en-US"/>
        </w:rPr>
        <w:t>y evaluar problemáticas suscitadas a fin de buscar soluciones conjunta</w:t>
      </w:r>
      <w:r w:rsidR="00396661" w:rsidRPr="00BF239A">
        <w:rPr>
          <w:rFonts w:ascii="Arial" w:eastAsia="Calibri" w:hAnsi="Arial" w:cs="Arial"/>
          <w:sz w:val="24"/>
          <w:szCs w:val="24"/>
          <w:lang w:eastAsia="en-US"/>
        </w:rPr>
        <w:t>,</w:t>
      </w:r>
      <w:r w:rsidR="00B7592B" w:rsidRPr="00BF239A">
        <w:rPr>
          <w:rFonts w:ascii="Arial" w:eastAsia="Calibri" w:hAnsi="Arial" w:cs="Arial"/>
          <w:sz w:val="24"/>
          <w:szCs w:val="24"/>
          <w:lang w:eastAsia="en-US"/>
        </w:rPr>
        <w:t xml:space="preserve"> ampliando su campo de ayuda y teniendo una </w:t>
      </w:r>
      <w:r w:rsidR="00396661" w:rsidRPr="00BF239A">
        <w:rPr>
          <w:rFonts w:ascii="Arial" w:eastAsia="Calibri" w:hAnsi="Arial" w:cs="Arial"/>
          <w:sz w:val="24"/>
          <w:szCs w:val="24"/>
          <w:lang w:eastAsia="en-US"/>
        </w:rPr>
        <w:t>opción</w:t>
      </w:r>
      <w:r w:rsidR="00B7592B" w:rsidRPr="00BF239A">
        <w:rPr>
          <w:rFonts w:ascii="Arial" w:eastAsia="Calibri" w:hAnsi="Arial" w:cs="Arial"/>
          <w:sz w:val="24"/>
          <w:szCs w:val="24"/>
          <w:lang w:eastAsia="en-US"/>
        </w:rPr>
        <w:t xml:space="preserve"> </w:t>
      </w:r>
      <w:r w:rsidR="00396661" w:rsidRPr="00BF239A">
        <w:rPr>
          <w:rFonts w:ascii="Arial" w:eastAsia="Calibri" w:hAnsi="Arial" w:cs="Arial"/>
          <w:sz w:val="24"/>
          <w:szCs w:val="24"/>
          <w:lang w:eastAsia="en-US"/>
        </w:rPr>
        <w:t>más</w:t>
      </w:r>
      <w:r w:rsidR="00296BB3" w:rsidRPr="00BF239A">
        <w:rPr>
          <w:rFonts w:ascii="Arial" w:eastAsia="Calibri" w:hAnsi="Arial" w:cs="Arial"/>
          <w:sz w:val="24"/>
          <w:szCs w:val="24"/>
          <w:lang w:eastAsia="en-US"/>
        </w:rPr>
        <w:t xml:space="preserve"> extensa </w:t>
      </w:r>
      <w:r w:rsidR="00B7592B" w:rsidRPr="00BF239A">
        <w:rPr>
          <w:rFonts w:ascii="Arial" w:eastAsia="Calibri" w:hAnsi="Arial" w:cs="Arial"/>
          <w:sz w:val="24"/>
          <w:szCs w:val="24"/>
          <w:lang w:eastAsia="en-US"/>
        </w:rPr>
        <w:t xml:space="preserve">para su desarrollo </w:t>
      </w:r>
      <w:r w:rsidR="002F325C" w:rsidRPr="00BF239A">
        <w:rPr>
          <w:rFonts w:ascii="Arial" w:eastAsia="Calibri" w:hAnsi="Arial" w:cs="Arial"/>
          <w:sz w:val="24"/>
          <w:szCs w:val="24"/>
          <w:lang w:eastAsia="en-US"/>
        </w:rPr>
        <w:t>social.</w:t>
      </w:r>
    </w:p>
    <w:p w:rsidR="00F76C7B" w:rsidRPr="00BF239A" w:rsidRDefault="00F76C7B" w:rsidP="00BF239A">
      <w:pPr>
        <w:tabs>
          <w:tab w:val="left" w:pos="990"/>
        </w:tabs>
        <w:spacing w:after="160" w:line="360" w:lineRule="auto"/>
        <w:jc w:val="both"/>
        <w:rPr>
          <w:rFonts w:ascii="Arial" w:eastAsia="Calibri" w:hAnsi="Arial" w:cs="Arial"/>
          <w:sz w:val="24"/>
          <w:szCs w:val="24"/>
          <w:lang w:eastAsia="en-US"/>
        </w:rPr>
      </w:pPr>
    </w:p>
    <w:p w:rsidR="00F76C7B" w:rsidRPr="00BF239A" w:rsidRDefault="00F76C7B" w:rsidP="00BF239A">
      <w:pPr>
        <w:tabs>
          <w:tab w:val="left" w:pos="990"/>
        </w:tabs>
        <w:spacing w:after="160" w:line="360" w:lineRule="auto"/>
        <w:jc w:val="both"/>
        <w:rPr>
          <w:rFonts w:ascii="Arial" w:eastAsia="Calibri" w:hAnsi="Arial" w:cs="Arial"/>
          <w:sz w:val="24"/>
          <w:szCs w:val="24"/>
          <w:lang w:eastAsia="en-US"/>
        </w:rPr>
      </w:pPr>
    </w:p>
    <w:p w:rsidR="00F76C7B" w:rsidRPr="004373C8" w:rsidRDefault="00E554A8" w:rsidP="004373C8">
      <w:pPr>
        <w:tabs>
          <w:tab w:val="left" w:pos="990"/>
        </w:tabs>
        <w:spacing w:after="160" w:line="360" w:lineRule="auto"/>
        <w:jc w:val="both"/>
        <w:rPr>
          <w:rFonts w:ascii="Arial" w:eastAsia="Calibri" w:hAnsi="Arial" w:cs="Arial"/>
          <w:b/>
          <w:sz w:val="24"/>
          <w:szCs w:val="24"/>
          <w:u w:val="single"/>
          <w:lang w:eastAsia="en-US"/>
        </w:rPr>
      </w:pPr>
      <w:r>
        <w:rPr>
          <w:noProof/>
        </w:rPr>
        <w:lastRenderedPageBreak/>
        <w:drawing>
          <wp:anchor distT="0" distB="0" distL="114300" distR="114300" simplePos="0" relativeHeight="251680768" behindDoc="1" locked="0" layoutInCell="1" allowOverlap="1" wp14:anchorId="354B10B4" wp14:editId="1BCCA914">
            <wp:simplePos x="0" y="0"/>
            <wp:positionH relativeFrom="page">
              <wp:posOffset>1489368</wp:posOffset>
            </wp:positionH>
            <wp:positionV relativeFrom="paragraph">
              <wp:posOffset>4104740</wp:posOffset>
            </wp:positionV>
            <wp:extent cx="5612130" cy="3162300"/>
            <wp:effectExtent l="323850" t="323850" r="331470" b="323850"/>
            <wp:wrapTight wrapText="bothSides">
              <wp:wrapPolygon edited="0">
                <wp:start x="1980" y="-2212"/>
                <wp:lineTo x="-513" y="-1952"/>
                <wp:lineTo x="-513" y="130"/>
                <wp:lineTo x="-1100" y="130"/>
                <wp:lineTo x="-1246" y="8458"/>
                <wp:lineTo x="-1246" y="21080"/>
                <wp:lineTo x="-807" y="23031"/>
                <wp:lineTo x="-73" y="23682"/>
                <wp:lineTo x="19796" y="23682"/>
                <wp:lineTo x="20896" y="23031"/>
                <wp:lineTo x="22289" y="21080"/>
                <wp:lineTo x="22289" y="20949"/>
                <wp:lineTo x="22729" y="18867"/>
                <wp:lineTo x="22802" y="130"/>
                <wp:lineTo x="21703" y="-1822"/>
                <wp:lineTo x="21629" y="-2212"/>
                <wp:lineTo x="1980" y="-2212"/>
              </wp:wrapPolygon>
            </wp:wrapTight>
            <wp:docPr id="37" name="Imagen 37" descr="https://pbs.twimg.com/media/Cyjf0XaUcAE-CHA.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bs.twimg.com/media/Cyjf0XaUcAE-CHA.jpg:lar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1623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noProof/>
        </w:rPr>
        <w:drawing>
          <wp:anchor distT="0" distB="0" distL="114300" distR="114300" simplePos="0" relativeHeight="251679744" behindDoc="1" locked="0" layoutInCell="1" allowOverlap="1" wp14:anchorId="52101987" wp14:editId="4EB01F17">
            <wp:simplePos x="0" y="0"/>
            <wp:positionH relativeFrom="margin">
              <wp:align>center</wp:align>
            </wp:positionH>
            <wp:positionV relativeFrom="paragraph">
              <wp:posOffset>715874</wp:posOffset>
            </wp:positionV>
            <wp:extent cx="5612130" cy="3162300"/>
            <wp:effectExtent l="323850" t="323850" r="331470" b="323850"/>
            <wp:wrapTight wrapText="bothSides">
              <wp:wrapPolygon edited="0">
                <wp:start x="1980" y="-2212"/>
                <wp:lineTo x="-513" y="-1952"/>
                <wp:lineTo x="-513" y="130"/>
                <wp:lineTo x="-1100" y="130"/>
                <wp:lineTo x="-1246" y="8458"/>
                <wp:lineTo x="-1246" y="21080"/>
                <wp:lineTo x="-807" y="23031"/>
                <wp:lineTo x="-73" y="23682"/>
                <wp:lineTo x="19796" y="23682"/>
                <wp:lineTo x="20896" y="23031"/>
                <wp:lineTo x="22289" y="21080"/>
                <wp:lineTo x="22289" y="20949"/>
                <wp:lineTo x="22729" y="18867"/>
                <wp:lineTo x="22802" y="130"/>
                <wp:lineTo x="21703" y="-1822"/>
                <wp:lineTo x="21629" y="-2212"/>
                <wp:lineTo x="1980" y="-2212"/>
              </wp:wrapPolygon>
            </wp:wrapTight>
            <wp:docPr id="36" name="Imagen 36" descr="https://pbs.twimg.com/media/CzMn94WUQAA6H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media/CzMn94WUQAA6HD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31623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F76C7B" w:rsidRPr="00BF239A">
        <w:rPr>
          <w:rFonts w:ascii="Arial" w:eastAsia="Calibri" w:hAnsi="Arial" w:cs="Arial"/>
          <w:b/>
          <w:sz w:val="24"/>
          <w:szCs w:val="24"/>
          <w:u w:val="single"/>
          <w:lang w:eastAsia="en-US"/>
        </w:rPr>
        <w:t xml:space="preserve">MESAS TEMATICAS REALIZADAS EN EL </w:t>
      </w:r>
      <w:r w:rsidR="007373D6" w:rsidRPr="00BF239A">
        <w:rPr>
          <w:rFonts w:ascii="Arial" w:eastAsia="Calibri" w:hAnsi="Arial" w:cs="Arial"/>
          <w:b/>
          <w:sz w:val="24"/>
          <w:szCs w:val="24"/>
          <w:u w:val="single"/>
          <w:lang w:eastAsia="en-US"/>
        </w:rPr>
        <w:t>CUARTO</w:t>
      </w:r>
      <w:r w:rsidR="004373C8">
        <w:rPr>
          <w:rFonts w:ascii="Arial" w:eastAsia="Calibri" w:hAnsi="Arial" w:cs="Arial"/>
          <w:b/>
          <w:sz w:val="24"/>
          <w:szCs w:val="24"/>
          <w:u w:val="single"/>
          <w:lang w:eastAsia="en-US"/>
        </w:rPr>
        <w:t xml:space="preserve"> TRIMESTRE DEL 2016 </w:t>
      </w:r>
    </w:p>
    <w:p w:rsidR="00F76C7B" w:rsidRDefault="00F76C7B" w:rsidP="00BF239A">
      <w:pPr>
        <w:tabs>
          <w:tab w:val="left" w:pos="990"/>
        </w:tabs>
        <w:spacing w:after="160" w:line="360" w:lineRule="auto"/>
        <w:jc w:val="both"/>
        <w:rPr>
          <w:rFonts w:ascii="Arial" w:eastAsia="Calibri" w:hAnsi="Arial" w:cs="Arial"/>
          <w:sz w:val="24"/>
          <w:szCs w:val="24"/>
          <w:lang w:eastAsia="en-US"/>
        </w:rPr>
      </w:pPr>
    </w:p>
    <w:p w:rsidR="00F76C7B" w:rsidRPr="00BF239A" w:rsidRDefault="00F76C7B" w:rsidP="00BF239A">
      <w:pPr>
        <w:tabs>
          <w:tab w:val="left" w:pos="990"/>
        </w:tabs>
        <w:spacing w:after="160" w:line="360" w:lineRule="auto"/>
        <w:jc w:val="both"/>
        <w:rPr>
          <w:rFonts w:ascii="Arial" w:eastAsia="Calibri" w:hAnsi="Arial" w:cs="Arial"/>
          <w:sz w:val="24"/>
          <w:szCs w:val="24"/>
          <w:lang w:eastAsia="en-US"/>
        </w:rPr>
      </w:pPr>
    </w:p>
    <w:p w:rsidR="00F76C7B" w:rsidRPr="00BF239A" w:rsidRDefault="00F76C7B" w:rsidP="00BF239A">
      <w:pPr>
        <w:tabs>
          <w:tab w:val="left" w:pos="990"/>
        </w:tabs>
        <w:spacing w:after="160" w:line="360" w:lineRule="auto"/>
        <w:jc w:val="both"/>
        <w:rPr>
          <w:rFonts w:ascii="Arial" w:eastAsia="Calibri" w:hAnsi="Arial" w:cs="Arial"/>
          <w:sz w:val="24"/>
          <w:szCs w:val="24"/>
          <w:highlight w:val="yellow"/>
          <w:lang w:eastAsia="en-US"/>
        </w:rPr>
      </w:pPr>
      <w:r w:rsidRPr="00BF239A">
        <w:rPr>
          <w:rFonts w:ascii="Arial" w:eastAsia="Calibri" w:hAnsi="Arial" w:cs="Arial"/>
          <w:sz w:val="24"/>
          <w:szCs w:val="24"/>
          <w:lang w:eastAsia="en-US"/>
        </w:rPr>
        <w:t xml:space="preserve">En este </w:t>
      </w:r>
      <w:r w:rsidR="00E477AD" w:rsidRPr="00BF239A">
        <w:rPr>
          <w:rFonts w:ascii="Arial" w:eastAsia="Calibri" w:hAnsi="Arial" w:cs="Arial"/>
          <w:sz w:val="24"/>
          <w:szCs w:val="24"/>
          <w:lang w:eastAsia="en-US"/>
        </w:rPr>
        <w:t>cuarto</w:t>
      </w:r>
      <w:r w:rsidRPr="00BF239A">
        <w:rPr>
          <w:rFonts w:ascii="Arial" w:eastAsia="Calibri" w:hAnsi="Arial" w:cs="Arial"/>
          <w:sz w:val="24"/>
          <w:szCs w:val="24"/>
          <w:lang w:eastAsia="en-US"/>
        </w:rPr>
        <w:t xml:space="preserve"> trimestre de trabajo, la Unidad de Participación Ciudadana ha conformado un total de </w:t>
      </w:r>
      <w:r w:rsidR="00E477AD" w:rsidRPr="00BF239A">
        <w:rPr>
          <w:rFonts w:ascii="Arial" w:eastAsia="Calibri" w:hAnsi="Arial" w:cs="Arial"/>
          <w:sz w:val="24"/>
          <w:szCs w:val="24"/>
          <w:lang w:eastAsia="en-US"/>
        </w:rPr>
        <w:t>8</w:t>
      </w:r>
      <w:r w:rsidRPr="00BF239A">
        <w:rPr>
          <w:rFonts w:ascii="Arial" w:eastAsia="Calibri" w:hAnsi="Arial" w:cs="Arial"/>
          <w:sz w:val="24"/>
          <w:szCs w:val="24"/>
          <w:lang w:eastAsia="en-US"/>
        </w:rPr>
        <w:t xml:space="preserve"> Mesas Temáticas con la participación de </w:t>
      </w:r>
      <w:r w:rsidR="00990070" w:rsidRPr="00BF239A">
        <w:rPr>
          <w:rFonts w:ascii="Arial" w:eastAsia="Calibri" w:hAnsi="Arial" w:cs="Arial"/>
          <w:sz w:val="24"/>
          <w:szCs w:val="24"/>
          <w:lang w:eastAsia="en-US"/>
        </w:rPr>
        <w:t>63</w:t>
      </w:r>
      <w:r w:rsidRPr="00BF239A">
        <w:rPr>
          <w:rFonts w:ascii="Arial" w:eastAsia="Calibri" w:hAnsi="Arial" w:cs="Arial"/>
          <w:sz w:val="24"/>
          <w:szCs w:val="24"/>
          <w:lang w:eastAsia="en-US"/>
        </w:rPr>
        <w:t xml:space="preserve"> personas, </w:t>
      </w:r>
      <w:r w:rsidR="00990070" w:rsidRPr="00BF239A">
        <w:rPr>
          <w:rFonts w:ascii="Arial" w:eastAsia="Calibri" w:hAnsi="Arial" w:cs="Arial"/>
          <w:sz w:val="24"/>
          <w:szCs w:val="24"/>
          <w:lang w:eastAsia="en-US"/>
        </w:rPr>
        <w:t>36</w:t>
      </w:r>
      <w:r w:rsidRPr="00BF239A">
        <w:rPr>
          <w:rFonts w:ascii="Arial" w:eastAsia="Calibri" w:hAnsi="Arial" w:cs="Arial"/>
          <w:sz w:val="24"/>
          <w:szCs w:val="24"/>
          <w:lang w:eastAsia="en-US"/>
        </w:rPr>
        <w:t xml:space="preserve"> hombres y </w:t>
      </w:r>
      <w:r w:rsidR="00990070" w:rsidRPr="00BF239A">
        <w:rPr>
          <w:rFonts w:ascii="Arial" w:eastAsia="Calibri" w:hAnsi="Arial" w:cs="Arial"/>
          <w:sz w:val="24"/>
          <w:szCs w:val="24"/>
          <w:lang w:eastAsia="en-US"/>
        </w:rPr>
        <w:t>27 mujeres</w:t>
      </w:r>
      <w:r w:rsidRPr="00BF239A">
        <w:rPr>
          <w:rFonts w:ascii="Arial" w:eastAsia="Calibri" w:hAnsi="Arial" w:cs="Arial"/>
          <w:sz w:val="24"/>
          <w:szCs w:val="24"/>
          <w:lang w:eastAsia="en-US"/>
        </w:rPr>
        <w:t xml:space="preserve">. </w:t>
      </w:r>
    </w:p>
    <w:p w:rsidR="00F76C7B" w:rsidRPr="00BF239A" w:rsidRDefault="00F76C7B" w:rsidP="00BF239A">
      <w:pPr>
        <w:tabs>
          <w:tab w:val="left" w:pos="990"/>
        </w:tabs>
        <w:spacing w:after="160" w:line="360" w:lineRule="auto"/>
        <w:jc w:val="both"/>
        <w:rPr>
          <w:rFonts w:ascii="Arial" w:eastAsia="Calibri" w:hAnsi="Arial" w:cs="Arial"/>
          <w:sz w:val="24"/>
          <w:szCs w:val="24"/>
          <w:lang w:eastAsia="en-US"/>
        </w:rPr>
      </w:pPr>
      <w:r w:rsidRPr="00BF239A">
        <w:rPr>
          <w:rFonts w:ascii="Arial" w:eastAsia="Calibri" w:hAnsi="Arial" w:cs="Arial"/>
          <w:sz w:val="24"/>
          <w:szCs w:val="24"/>
          <w:lang w:eastAsia="en-US"/>
        </w:rPr>
        <w:t>Dentro de los logros principales se tienen identificados: mayor grado de organización dentro de las comunidades siendo agentes de su propio desarrollo; Incidir de manera más directa ante instituciones, realizando sus propias gestiones;  que las y los beneficiarios se empoderen de los procesos. Así mismo estas han servido de apoyo en los proceso para agilizar el trámite de legalización, generando conciencia de la importancia de cumplir con los requisitos del programa y actualizar la información requerida a la brevedad posible para evitar inconvenientes de atrasos, sugieren que se les brinde o se desarrollen Capacitaciones de autogestión o Talleres en Agroindustria, así como creación de nuevas organizaciones dentro de comunidades que carecen de ellas.</w:t>
      </w:r>
    </w:p>
    <w:p w:rsidR="00FF30A4" w:rsidRPr="00BF239A" w:rsidRDefault="00FF30A4" w:rsidP="00BF239A">
      <w:pPr>
        <w:tabs>
          <w:tab w:val="left" w:pos="990"/>
        </w:tabs>
        <w:spacing w:after="160" w:line="360" w:lineRule="auto"/>
        <w:jc w:val="both"/>
        <w:rPr>
          <w:rFonts w:ascii="Arial" w:eastAsia="Calibri" w:hAnsi="Arial" w:cs="Arial"/>
          <w:sz w:val="24"/>
          <w:szCs w:val="24"/>
          <w:lang w:eastAsia="en-US"/>
        </w:rPr>
      </w:pPr>
      <w:r w:rsidRPr="00BF239A">
        <w:rPr>
          <w:rFonts w:ascii="Arial" w:eastAsia="Calibri" w:hAnsi="Arial" w:cs="Arial"/>
          <w:sz w:val="24"/>
          <w:szCs w:val="24"/>
          <w:lang w:eastAsia="en-US"/>
        </w:rPr>
        <w:t>Estas estructuras sirvieron de apoy</w:t>
      </w:r>
      <w:r w:rsidR="00077B2D">
        <w:rPr>
          <w:rFonts w:ascii="Arial" w:eastAsia="Calibri" w:hAnsi="Arial" w:cs="Arial"/>
          <w:sz w:val="24"/>
          <w:szCs w:val="24"/>
          <w:lang w:eastAsia="en-US"/>
        </w:rPr>
        <w:t>o</w:t>
      </w:r>
      <w:r w:rsidRPr="00BF239A">
        <w:rPr>
          <w:rFonts w:ascii="Arial" w:eastAsia="Calibri" w:hAnsi="Arial" w:cs="Arial"/>
          <w:sz w:val="24"/>
          <w:szCs w:val="24"/>
          <w:lang w:eastAsia="en-US"/>
        </w:rPr>
        <w:t xml:space="preserve"> en la entrega masiva de escrituras del m</w:t>
      </w:r>
      <w:r w:rsidR="00077B2D">
        <w:rPr>
          <w:rFonts w:ascii="Arial" w:eastAsia="Calibri" w:hAnsi="Arial" w:cs="Arial"/>
          <w:sz w:val="24"/>
          <w:szCs w:val="24"/>
          <w:lang w:eastAsia="en-US"/>
        </w:rPr>
        <w:t>es de diciembre, a un que</w:t>
      </w:r>
      <w:r w:rsidR="00E13E32" w:rsidRPr="00BF239A">
        <w:rPr>
          <w:rFonts w:ascii="Arial" w:eastAsia="Calibri" w:hAnsi="Arial" w:cs="Arial"/>
          <w:sz w:val="24"/>
          <w:szCs w:val="24"/>
          <w:lang w:eastAsia="en-US"/>
        </w:rPr>
        <w:t xml:space="preserve"> el proce</w:t>
      </w:r>
      <w:r w:rsidR="00077B2D">
        <w:rPr>
          <w:rFonts w:ascii="Arial" w:eastAsia="Calibri" w:hAnsi="Arial" w:cs="Arial"/>
          <w:sz w:val="24"/>
          <w:szCs w:val="24"/>
          <w:lang w:eastAsia="en-US"/>
        </w:rPr>
        <w:t>so de escrituración continuara</w:t>
      </w:r>
      <w:r w:rsidR="00E13E32" w:rsidRPr="00BF239A">
        <w:rPr>
          <w:rFonts w:ascii="Arial" w:eastAsia="Calibri" w:hAnsi="Arial" w:cs="Arial"/>
          <w:sz w:val="24"/>
          <w:szCs w:val="24"/>
          <w:lang w:eastAsia="en-US"/>
        </w:rPr>
        <w:t xml:space="preserve"> hasta el año 2017. Esto refleja que se ha logrado crear conciencia </w:t>
      </w:r>
      <w:r w:rsidR="00077B2D">
        <w:rPr>
          <w:rFonts w:ascii="Arial" w:eastAsia="Calibri" w:hAnsi="Arial" w:cs="Arial"/>
          <w:sz w:val="24"/>
          <w:szCs w:val="24"/>
          <w:lang w:eastAsia="en-US"/>
        </w:rPr>
        <w:t>de la importancia de estar organizado</w:t>
      </w:r>
      <w:r w:rsidR="00EC2C3A" w:rsidRPr="00BF239A">
        <w:rPr>
          <w:rFonts w:ascii="Arial" w:eastAsia="Calibri" w:hAnsi="Arial" w:cs="Arial"/>
          <w:sz w:val="24"/>
          <w:szCs w:val="24"/>
          <w:lang w:eastAsia="en-US"/>
        </w:rPr>
        <w:t xml:space="preserve"> </w:t>
      </w:r>
      <w:r w:rsidR="00E13E32" w:rsidRPr="00BF239A">
        <w:rPr>
          <w:rFonts w:ascii="Arial" w:eastAsia="Calibri" w:hAnsi="Arial" w:cs="Arial"/>
          <w:sz w:val="24"/>
          <w:szCs w:val="24"/>
          <w:lang w:eastAsia="en-US"/>
        </w:rPr>
        <w:t xml:space="preserve">y </w:t>
      </w:r>
      <w:r w:rsidR="00077B2D">
        <w:rPr>
          <w:rFonts w:ascii="Arial" w:eastAsia="Calibri" w:hAnsi="Arial" w:cs="Arial"/>
          <w:sz w:val="24"/>
          <w:szCs w:val="24"/>
          <w:lang w:eastAsia="en-US"/>
        </w:rPr>
        <w:t xml:space="preserve">la </w:t>
      </w:r>
      <w:r w:rsidR="00E13E32" w:rsidRPr="00BF239A">
        <w:rPr>
          <w:rFonts w:ascii="Arial" w:eastAsia="Calibri" w:hAnsi="Arial" w:cs="Arial"/>
          <w:sz w:val="24"/>
          <w:szCs w:val="24"/>
          <w:lang w:eastAsia="en-US"/>
        </w:rPr>
        <w:t>confianza</w:t>
      </w:r>
      <w:r w:rsidR="00EC2C3A" w:rsidRPr="00BF239A">
        <w:rPr>
          <w:rFonts w:ascii="Arial" w:eastAsia="Calibri" w:hAnsi="Arial" w:cs="Arial"/>
          <w:sz w:val="24"/>
          <w:szCs w:val="24"/>
          <w:lang w:eastAsia="en-US"/>
        </w:rPr>
        <w:t xml:space="preserve"> hacia la institución.</w:t>
      </w:r>
    </w:p>
    <w:p w:rsidR="00EC2C3A" w:rsidRPr="00BF239A" w:rsidRDefault="00F76C7B" w:rsidP="00BF239A">
      <w:pPr>
        <w:tabs>
          <w:tab w:val="left" w:pos="990"/>
        </w:tabs>
        <w:spacing w:after="160" w:line="360" w:lineRule="auto"/>
        <w:jc w:val="both"/>
        <w:rPr>
          <w:rFonts w:ascii="Arial" w:eastAsia="Calibri" w:hAnsi="Arial" w:cs="Arial"/>
          <w:sz w:val="24"/>
          <w:szCs w:val="24"/>
          <w:lang w:eastAsia="en-US"/>
        </w:rPr>
      </w:pPr>
      <w:r w:rsidRPr="00BF239A">
        <w:rPr>
          <w:rFonts w:ascii="Arial" w:eastAsia="Calibri" w:hAnsi="Arial" w:cs="Arial"/>
          <w:sz w:val="24"/>
          <w:szCs w:val="24"/>
          <w:lang w:eastAsia="en-US"/>
        </w:rPr>
        <w:t xml:space="preserve">A continuación se detallan las mesas desarrolladas por las Regiones en los meses de </w:t>
      </w:r>
      <w:r w:rsidR="00EC2C3A" w:rsidRPr="00BF239A">
        <w:rPr>
          <w:rFonts w:ascii="Arial" w:eastAsia="Calibri" w:hAnsi="Arial" w:cs="Arial"/>
          <w:sz w:val="24"/>
          <w:szCs w:val="24"/>
          <w:lang w:eastAsia="en-US"/>
        </w:rPr>
        <w:t>octubre, noviembre y diciembre</w:t>
      </w:r>
      <w:r w:rsidRPr="00BF239A">
        <w:rPr>
          <w:rFonts w:ascii="Arial" w:eastAsia="Calibri" w:hAnsi="Arial" w:cs="Arial"/>
          <w:sz w:val="24"/>
          <w:szCs w:val="24"/>
          <w:lang w:eastAsia="en-US"/>
        </w:rPr>
        <w:t>:</w:t>
      </w:r>
    </w:p>
    <w:p w:rsidR="00EC2C3A" w:rsidRPr="00BF239A" w:rsidRDefault="00EC2C3A" w:rsidP="00BF239A">
      <w:pPr>
        <w:tabs>
          <w:tab w:val="left" w:pos="990"/>
        </w:tabs>
        <w:spacing w:after="160" w:line="360" w:lineRule="auto"/>
        <w:jc w:val="both"/>
        <w:rPr>
          <w:rFonts w:ascii="Arial" w:eastAsia="Calibri" w:hAnsi="Arial" w:cs="Arial"/>
          <w:sz w:val="24"/>
          <w:szCs w:val="24"/>
          <w:lang w:eastAsia="en-US"/>
        </w:rPr>
      </w:pPr>
    </w:p>
    <w:p w:rsidR="00F76C7B" w:rsidRPr="009339F3" w:rsidRDefault="00F76C7B" w:rsidP="00BF239A">
      <w:pPr>
        <w:tabs>
          <w:tab w:val="left" w:pos="990"/>
        </w:tabs>
        <w:spacing w:after="160" w:line="360" w:lineRule="auto"/>
        <w:jc w:val="both"/>
        <w:rPr>
          <w:rFonts w:ascii="Arial" w:eastAsia="Calibri" w:hAnsi="Arial" w:cs="Arial"/>
          <w:sz w:val="24"/>
          <w:szCs w:val="24"/>
          <w:lang w:eastAsia="en-US"/>
        </w:rPr>
      </w:pPr>
      <w:r w:rsidRPr="00BF239A">
        <w:rPr>
          <w:rFonts w:ascii="Arial" w:eastAsia="Calibri" w:hAnsi="Arial" w:cs="Arial"/>
          <w:b/>
          <w:sz w:val="24"/>
          <w:szCs w:val="24"/>
          <w:u w:val="single"/>
          <w:lang w:eastAsia="en-US"/>
        </w:rPr>
        <w:t xml:space="preserve">MES DE </w:t>
      </w:r>
      <w:r w:rsidR="00CC4181" w:rsidRPr="00BF239A">
        <w:rPr>
          <w:rFonts w:ascii="Arial" w:eastAsia="Calibri" w:hAnsi="Arial" w:cs="Arial"/>
          <w:b/>
          <w:sz w:val="24"/>
          <w:szCs w:val="24"/>
          <w:u w:val="single"/>
          <w:lang w:eastAsia="en-US"/>
        </w:rPr>
        <w:t>OCTUBRE</w:t>
      </w:r>
      <w:r w:rsidRPr="00BF239A">
        <w:rPr>
          <w:rFonts w:ascii="Arial" w:eastAsia="Calibri" w:hAnsi="Arial" w:cs="Arial"/>
          <w:b/>
          <w:sz w:val="24"/>
          <w:szCs w:val="24"/>
          <w:u w:val="single"/>
          <w:lang w:eastAsia="en-US"/>
        </w:rPr>
        <w:t xml:space="preserve">  </w:t>
      </w:r>
    </w:p>
    <w:p w:rsidR="00CC4181" w:rsidRPr="008E1A29" w:rsidRDefault="00CC4181" w:rsidP="008E1A29">
      <w:pPr>
        <w:spacing w:after="160" w:line="360" w:lineRule="auto"/>
        <w:jc w:val="both"/>
        <w:rPr>
          <w:rFonts w:ascii="Arial" w:eastAsia="Calibri" w:hAnsi="Arial" w:cs="Arial"/>
          <w:sz w:val="24"/>
          <w:szCs w:val="24"/>
          <w:lang w:eastAsia="en-US"/>
        </w:rPr>
      </w:pPr>
      <w:r w:rsidRPr="00BF239A">
        <w:rPr>
          <w:rFonts w:ascii="Arial" w:eastAsia="Calibri" w:hAnsi="Arial" w:cs="Arial"/>
          <w:sz w:val="24"/>
          <w:szCs w:val="24"/>
          <w:lang w:eastAsia="en-US"/>
        </w:rPr>
        <w:t xml:space="preserve">Se han conformado 5 </w:t>
      </w:r>
      <w:r w:rsidR="0019431A">
        <w:rPr>
          <w:rFonts w:ascii="Arial" w:eastAsia="Calibri" w:hAnsi="Arial" w:cs="Arial"/>
          <w:sz w:val="24"/>
          <w:szCs w:val="24"/>
          <w:lang w:eastAsia="en-US"/>
        </w:rPr>
        <w:t xml:space="preserve">Mesas Temáticas, donde se abordan diferentes </w:t>
      </w:r>
      <w:r w:rsidRPr="00BF239A">
        <w:rPr>
          <w:rFonts w:ascii="Arial" w:eastAsia="Calibri" w:hAnsi="Arial" w:cs="Arial"/>
          <w:sz w:val="24"/>
          <w:szCs w:val="24"/>
          <w:lang w:eastAsia="en-US"/>
        </w:rPr>
        <w:t xml:space="preserve">problemáticas, teniendo la participación de un total de 42 personas (32 hombres y 10 mujeres) </w:t>
      </w:r>
    </w:p>
    <w:tbl>
      <w:tblPr>
        <w:tblStyle w:val="Tablaconcuadrcula1"/>
        <w:tblW w:w="7452" w:type="dxa"/>
        <w:tblInd w:w="765" w:type="dxa"/>
        <w:tblLayout w:type="fixed"/>
        <w:tblLook w:val="04A0" w:firstRow="1" w:lastRow="0" w:firstColumn="1" w:lastColumn="0" w:noHBand="0" w:noVBand="1"/>
      </w:tblPr>
      <w:tblGrid>
        <w:gridCol w:w="1609"/>
        <w:gridCol w:w="1640"/>
        <w:gridCol w:w="2502"/>
        <w:gridCol w:w="804"/>
        <w:gridCol w:w="897"/>
      </w:tblGrid>
      <w:tr w:rsidR="00CC4181" w:rsidRPr="00BF239A" w:rsidTr="00802FAC">
        <w:trPr>
          <w:trHeight w:val="614"/>
        </w:trPr>
        <w:tc>
          <w:tcPr>
            <w:tcW w:w="1609" w:type="dxa"/>
            <w:shd w:val="clear" w:color="auto" w:fill="5B9BD5" w:themeFill="accent1"/>
          </w:tcPr>
          <w:p w:rsidR="00CC4181" w:rsidRPr="00BF239A" w:rsidRDefault="00CC4181" w:rsidP="00BF239A">
            <w:pPr>
              <w:spacing w:line="360" w:lineRule="auto"/>
              <w:contextualSpacing/>
              <w:rPr>
                <w:rFonts w:ascii="Arial" w:eastAsiaTheme="minorHAnsi" w:hAnsi="Arial" w:cs="Arial"/>
                <w:sz w:val="24"/>
                <w:szCs w:val="24"/>
                <w:lang w:eastAsia="en-US"/>
              </w:rPr>
            </w:pPr>
            <w:r w:rsidRPr="00BF239A">
              <w:rPr>
                <w:rFonts w:ascii="Arial" w:eastAsiaTheme="minorHAnsi" w:hAnsi="Arial" w:cs="Arial"/>
                <w:sz w:val="24"/>
                <w:szCs w:val="24"/>
                <w:lang w:eastAsia="en-US"/>
              </w:rPr>
              <w:lastRenderedPageBreak/>
              <w:t>Oficina Regional</w:t>
            </w:r>
          </w:p>
        </w:tc>
        <w:tc>
          <w:tcPr>
            <w:tcW w:w="1640" w:type="dxa"/>
            <w:shd w:val="clear" w:color="auto" w:fill="5B9BD5" w:themeFill="accent1"/>
          </w:tcPr>
          <w:p w:rsidR="00CC4181" w:rsidRPr="00BF239A" w:rsidRDefault="00CC4181" w:rsidP="00BF239A">
            <w:pPr>
              <w:spacing w:line="360" w:lineRule="auto"/>
              <w:contextualSpacing/>
              <w:rPr>
                <w:rFonts w:ascii="Arial" w:eastAsiaTheme="minorHAnsi" w:hAnsi="Arial" w:cs="Arial"/>
                <w:sz w:val="24"/>
                <w:szCs w:val="24"/>
                <w:lang w:eastAsia="en-US"/>
              </w:rPr>
            </w:pPr>
            <w:r w:rsidRPr="00BF239A">
              <w:rPr>
                <w:rFonts w:ascii="Arial" w:eastAsiaTheme="minorHAnsi" w:hAnsi="Arial" w:cs="Arial"/>
                <w:sz w:val="24"/>
                <w:szCs w:val="24"/>
                <w:lang w:eastAsia="en-US"/>
              </w:rPr>
              <w:t xml:space="preserve">Cantidad </w:t>
            </w:r>
          </w:p>
        </w:tc>
        <w:tc>
          <w:tcPr>
            <w:tcW w:w="2502" w:type="dxa"/>
            <w:shd w:val="clear" w:color="auto" w:fill="5B9BD5" w:themeFill="accent1"/>
          </w:tcPr>
          <w:p w:rsidR="00CC4181" w:rsidRPr="00BF239A" w:rsidRDefault="00CC4181" w:rsidP="00BF239A">
            <w:pPr>
              <w:spacing w:line="360" w:lineRule="auto"/>
              <w:contextualSpacing/>
              <w:rPr>
                <w:rFonts w:ascii="Arial" w:eastAsiaTheme="minorHAnsi" w:hAnsi="Arial" w:cs="Arial"/>
                <w:sz w:val="24"/>
                <w:szCs w:val="24"/>
                <w:lang w:eastAsia="en-US"/>
              </w:rPr>
            </w:pPr>
            <w:r w:rsidRPr="00BF239A">
              <w:rPr>
                <w:rFonts w:ascii="Arial" w:eastAsiaTheme="minorHAnsi" w:hAnsi="Arial" w:cs="Arial"/>
                <w:sz w:val="24"/>
                <w:szCs w:val="24"/>
                <w:lang w:eastAsia="en-US"/>
              </w:rPr>
              <w:t>Temática</w:t>
            </w:r>
          </w:p>
        </w:tc>
        <w:tc>
          <w:tcPr>
            <w:tcW w:w="1701" w:type="dxa"/>
            <w:gridSpan w:val="2"/>
            <w:shd w:val="clear" w:color="auto" w:fill="5B9BD5" w:themeFill="accent1"/>
          </w:tcPr>
          <w:p w:rsidR="00CC4181" w:rsidRPr="00BF239A" w:rsidRDefault="00CC4181" w:rsidP="00BF239A">
            <w:pPr>
              <w:spacing w:line="360" w:lineRule="auto"/>
              <w:contextualSpacing/>
              <w:jc w:val="center"/>
              <w:rPr>
                <w:rFonts w:ascii="Arial" w:eastAsiaTheme="minorHAnsi" w:hAnsi="Arial" w:cs="Arial"/>
                <w:sz w:val="24"/>
                <w:szCs w:val="24"/>
                <w:lang w:eastAsia="en-US"/>
              </w:rPr>
            </w:pPr>
            <w:r w:rsidRPr="00BF239A">
              <w:rPr>
                <w:rFonts w:ascii="Arial" w:eastAsiaTheme="minorHAnsi" w:hAnsi="Arial" w:cs="Arial"/>
                <w:sz w:val="24"/>
                <w:szCs w:val="24"/>
                <w:lang w:eastAsia="en-US"/>
              </w:rPr>
              <w:t>Participantes</w:t>
            </w:r>
          </w:p>
          <w:p w:rsidR="00CC4181" w:rsidRPr="00BF239A" w:rsidRDefault="00CC4181" w:rsidP="00BF239A">
            <w:pPr>
              <w:spacing w:line="360" w:lineRule="auto"/>
              <w:contextualSpacing/>
              <w:rPr>
                <w:rFonts w:ascii="Arial" w:eastAsiaTheme="minorHAnsi" w:hAnsi="Arial" w:cs="Arial"/>
                <w:sz w:val="24"/>
                <w:szCs w:val="24"/>
                <w:lang w:eastAsia="en-US"/>
              </w:rPr>
            </w:pPr>
            <w:r w:rsidRPr="00BF239A">
              <w:rPr>
                <w:rFonts w:ascii="Arial" w:eastAsiaTheme="minorHAnsi" w:hAnsi="Arial" w:cs="Arial"/>
                <w:sz w:val="24"/>
                <w:szCs w:val="24"/>
                <w:lang w:eastAsia="en-US"/>
              </w:rPr>
              <w:t>H             M</w:t>
            </w:r>
          </w:p>
        </w:tc>
      </w:tr>
      <w:tr w:rsidR="00CC4181" w:rsidRPr="00BF239A" w:rsidTr="00802FAC">
        <w:tc>
          <w:tcPr>
            <w:tcW w:w="1609" w:type="dxa"/>
          </w:tcPr>
          <w:p w:rsidR="00CC4181" w:rsidRPr="00BF239A" w:rsidRDefault="00CC4181" w:rsidP="00BF239A">
            <w:pPr>
              <w:spacing w:line="360" w:lineRule="auto"/>
              <w:contextualSpacing/>
              <w:rPr>
                <w:rFonts w:ascii="Arial" w:eastAsiaTheme="minorHAnsi" w:hAnsi="Arial" w:cs="Arial"/>
                <w:sz w:val="24"/>
                <w:szCs w:val="24"/>
                <w:lang w:eastAsia="en-US"/>
              </w:rPr>
            </w:pPr>
            <w:r w:rsidRPr="00BF239A">
              <w:rPr>
                <w:rFonts w:ascii="Arial" w:eastAsiaTheme="minorHAnsi" w:hAnsi="Arial" w:cs="Arial"/>
                <w:sz w:val="24"/>
                <w:szCs w:val="24"/>
                <w:lang w:eastAsia="en-US"/>
              </w:rPr>
              <w:t xml:space="preserve">Paracentral  </w:t>
            </w:r>
          </w:p>
        </w:tc>
        <w:tc>
          <w:tcPr>
            <w:tcW w:w="1640" w:type="dxa"/>
          </w:tcPr>
          <w:p w:rsidR="00CC4181" w:rsidRPr="00BF239A" w:rsidRDefault="00CC4181" w:rsidP="00BF239A">
            <w:pPr>
              <w:spacing w:line="360" w:lineRule="auto"/>
              <w:contextualSpacing/>
              <w:jc w:val="center"/>
              <w:rPr>
                <w:rFonts w:ascii="Arial" w:eastAsiaTheme="minorHAnsi" w:hAnsi="Arial" w:cs="Arial"/>
                <w:sz w:val="24"/>
                <w:szCs w:val="24"/>
                <w:lang w:eastAsia="en-US"/>
              </w:rPr>
            </w:pPr>
            <w:r w:rsidRPr="00BF239A">
              <w:rPr>
                <w:rFonts w:ascii="Arial" w:eastAsiaTheme="minorHAnsi" w:hAnsi="Arial" w:cs="Arial"/>
                <w:sz w:val="24"/>
                <w:szCs w:val="24"/>
                <w:lang w:eastAsia="en-US"/>
              </w:rPr>
              <w:t>2</w:t>
            </w:r>
          </w:p>
        </w:tc>
        <w:tc>
          <w:tcPr>
            <w:tcW w:w="2502" w:type="dxa"/>
          </w:tcPr>
          <w:p w:rsidR="00CC4181" w:rsidRPr="00BF239A" w:rsidRDefault="00CC4181" w:rsidP="00BF239A">
            <w:pPr>
              <w:spacing w:line="360" w:lineRule="auto"/>
              <w:contextualSpacing/>
              <w:rPr>
                <w:rFonts w:ascii="Arial" w:eastAsiaTheme="minorHAnsi" w:hAnsi="Arial" w:cs="Arial"/>
                <w:sz w:val="24"/>
                <w:szCs w:val="24"/>
                <w:lang w:eastAsia="en-US"/>
              </w:rPr>
            </w:pPr>
            <w:r w:rsidRPr="00BF239A">
              <w:rPr>
                <w:rFonts w:ascii="Arial" w:eastAsiaTheme="minorHAnsi" w:hAnsi="Arial" w:cs="Arial"/>
                <w:sz w:val="24"/>
                <w:szCs w:val="24"/>
                <w:lang w:eastAsia="en-US"/>
              </w:rPr>
              <w:t>Transferencia de Tierras</w:t>
            </w:r>
          </w:p>
        </w:tc>
        <w:tc>
          <w:tcPr>
            <w:tcW w:w="804" w:type="dxa"/>
          </w:tcPr>
          <w:p w:rsidR="00CC4181" w:rsidRPr="00BF239A" w:rsidRDefault="00CC4181" w:rsidP="00BF239A">
            <w:pPr>
              <w:spacing w:line="360" w:lineRule="auto"/>
              <w:contextualSpacing/>
              <w:jc w:val="center"/>
              <w:rPr>
                <w:rFonts w:ascii="Arial" w:eastAsiaTheme="minorHAnsi" w:hAnsi="Arial" w:cs="Arial"/>
                <w:sz w:val="24"/>
                <w:szCs w:val="24"/>
                <w:lang w:eastAsia="en-US"/>
              </w:rPr>
            </w:pPr>
            <w:r w:rsidRPr="00BF239A">
              <w:rPr>
                <w:rFonts w:ascii="Arial" w:eastAsiaTheme="minorHAnsi" w:hAnsi="Arial" w:cs="Arial"/>
                <w:sz w:val="24"/>
                <w:szCs w:val="24"/>
                <w:lang w:eastAsia="en-US"/>
              </w:rPr>
              <w:t>13</w:t>
            </w:r>
          </w:p>
        </w:tc>
        <w:tc>
          <w:tcPr>
            <w:tcW w:w="897" w:type="dxa"/>
          </w:tcPr>
          <w:p w:rsidR="00CC4181" w:rsidRPr="00BF239A" w:rsidRDefault="00CC4181" w:rsidP="00BF239A">
            <w:pPr>
              <w:spacing w:line="360" w:lineRule="auto"/>
              <w:contextualSpacing/>
              <w:jc w:val="center"/>
              <w:rPr>
                <w:rFonts w:ascii="Arial" w:eastAsiaTheme="minorHAnsi" w:hAnsi="Arial" w:cs="Arial"/>
                <w:sz w:val="24"/>
                <w:szCs w:val="24"/>
                <w:lang w:eastAsia="en-US"/>
              </w:rPr>
            </w:pPr>
            <w:r w:rsidRPr="00BF239A">
              <w:rPr>
                <w:rFonts w:ascii="Arial" w:eastAsiaTheme="minorHAnsi" w:hAnsi="Arial" w:cs="Arial"/>
                <w:sz w:val="24"/>
                <w:szCs w:val="24"/>
                <w:lang w:eastAsia="en-US"/>
              </w:rPr>
              <w:t>4</w:t>
            </w:r>
          </w:p>
        </w:tc>
      </w:tr>
      <w:tr w:rsidR="00CC4181" w:rsidRPr="00BF239A" w:rsidTr="00802FAC">
        <w:tc>
          <w:tcPr>
            <w:tcW w:w="1609" w:type="dxa"/>
          </w:tcPr>
          <w:p w:rsidR="00CC4181" w:rsidRPr="00BF239A" w:rsidRDefault="00CC4181" w:rsidP="00BF239A">
            <w:pPr>
              <w:spacing w:line="360" w:lineRule="auto"/>
              <w:contextualSpacing/>
              <w:rPr>
                <w:rFonts w:ascii="Arial" w:eastAsiaTheme="minorHAnsi" w:hAnsi="Arial" w:cs="Arial"/>
                <w:sz w:val="24"/>
                <w:szCs w:val="24"/>
                <w:lang w:eastAsia="en-US"/>
              </w:rPr>
            </w:pPr>
            <w:r w:rsidRPr="00BF239A">
              <w:rPr>
                <w:rFonts w:ascii="Arial" w:eastAsiaTheme="minorHAnsi" w:hAnsi="Arial" w:cs="Arial"/>
                <w:sz w:val="24"/>
                <w:szCs w:val="24"/>
                <w:lang w:eastAsia="en-US"/>
              </w:rPr>
              <w:t>Usulután</w:t>
            </w:r>
          </w:p>
        </w:tc>
        <w:tc>
          <w:tcPr>
            <w:tcW w:w="1640" w:type="dxa"/>
          </w:tcPr>
          <w:p w:rsidR="00CC4181" w:rsidRPr="00BF239A" w:rsidRDefault="00CC4181" w:rsidP="00BF239A">
            <w:pPr>
              <w:spacing w:line="360" w:lineRule="auto"/>
              <w:contextualSpacing/>
              <w:jc w:val="center"/>
              <w:rPr>
                <w:rFonts w:ascii="Arial" w:eastAsiaTheme="minorHAnsi" w:hAnsi="Arial" w:cs="Arial"/>
                <w:sz w:val="24"/>
                <w:szCs w:val="24"/>
                <w:lang w:eastAsia="en-US"/>
              </w:rPr>
            </w:pPr>
            <w:r w:rsidRPr="00BF239A">
              <w:rPr>
                <w:rFonts w:ascii="Arial" w:eastAsiaTheme="minorHAnsi" w:hAnsi="Arial" w:cs="Arial"/>
                <w:sz w:val="24"/>
                <w:szCs w:val="24"/>
                <w:lang w:eastAsia="en-US"/>
              </w:rPr>
              <w:t>1</w:t>
            </w:r>
          </w:p>
        </w:tc>
        <w:tc>
          <w:tcPr>
            <w:tcW w:w="2502" w:type="dxa"/>
          </w:tcPr>
          <w:p w:rsidR="00CC4181" w:rsidRPr="00BF239A" w:rsidRDefault="00CC4181" w:rsidP="00BF239A">
            <w:pPr>
              <w:spacing w:line="360" w:lineRule="auto"/>
              <w:contextualSpacing/>
              <w:rPr>
                <w:rFonts w:ascii="Arial" w:eastAsiaTheme="minorHAnsi" w:hAnsi="Arial" w:cs="Arial"/>
                <w:sz w:val="24"/>
                <w:szCs w:val="24"/>
                <w:lang w:eastAsia="en-US"/>
              </w:rPr>
            </w:pPr>
            <w:r w:rsidRPr="00BF239A">
              <w:rPr>
                <w:rFonts w:ascii="Arial" w:eastAsiaTheme="minorHAnsi" w:hAnsi="Arial" w:cs="Arial"/>
                <w:sz w:val="24"/>
                <w:szCs w:val="24"/>
                <w:lang w:eastAsia="en-US"/>
              </w:rPr>
              <w:t>Desarrollo Agropecuario</w:t>
            </w:r>
          </w:p>
        </w:tc>
        <w:tc>
          <w:tcPr>
            <w:tcW w:w="804" w:type="dxa"/>
          </w:tcPr>
          <w:p w:rsidR="00CC4181" w:rsidRPr="00BF239A" w:rsidRDefault="00CC4181" w:rsidP="00BF239A">
            <w:pPr>
              <w:spacing w:line="360" w:lineRule="auto"/>
              <w:contextualSpacing/>
              <w:jc w:val="center"/>
              <w:rPr>
                <w:rFonts w:ascii="Arial" w:eastAsiaTheme="minorHAnsi" w:hAnsi="Arial" w:cs="Arial"/>
                <w:sz w:val="24"/>
                <w:szCs w:val="24"/>
                <w:lang w:eastAsia="en-US"/>
              </w:rPr>
            </w:pPr>
            <w:r w:rsidRPr="00BF239A">
              <w:rPr>
                <w:rFonts w:ascii="Arial" w:eastAsiaTheme="minorHAnsi" w:hAnsi="Arial" w:cs="Arial"/>
                <w:sz w:val="24"/>
                <w:szCs w:val="24"/>
                <w:lang w:eastAsia="en-US"/>
              </w:rPr>
              <w:t>4</w:t>
            </w:r>
          </w:p>
        </w:tc>
        <w:tc>
          <w:tcPr>
            <w:tcW w:w="897" w:type="dxa"/>
          </w:tcPr>
          <w:p w:rsidR="00CC4181" w:rsidRPr="00BF239A" w:rsidRDefault="00CC4181" w:rsidP="00BF239A">
            <w:pPr>
              <w:spacing w:line="360" w:lineRule="auto"/>
              <w:contextualSpacing/>
              <w:jc w:val="center"/>
              <w:rPr>
                <w:rFonts w:ascii="Arial" w:eastAsiaTheme="minorHAnsi" w:hAnsi="Arial" w:cs="Arial"/>
                <w:sz w:val="24"/>
                <w:szCs w:val="24"/>
                <w:lang w:eastAsia="en-US"/>
              </w:rPr>
            </w:pPr>
            <w:r w:rsidRPr="00BF239A">
              <w:rPr>
                <w:rFonts w:ascii="Arial" w:eastAsiaTheme="minorHAnsi" w:hAnsi="Arial" w:cs="Arial"/>
                <w:sz w:val="24"/>
                <w:szCs w:val="24"/>
                <w:lang w:eastAsia="en-US"/>
              </w:rPr>
              <w:t>4</w:t>
            </w:r>
          </w:p>
        </w:tc>
      </w:tr>
      <w:tr w:rsidR="00CC4181" w:rsidRPr="00BF239A" w:rsidTr="00802FAC">
        <w:tc>
          <w:tcPr>
            <w:tcW w:w="1609" w:type="dxa"/>
            <w:vMerge w:val="restart"/>
          </w:tcPr>
          <w:p w:rsidR="00CC4181" w:rsidRPr="00BF239A" w:rsidRDefault="00CC4181" w:rsidP="00BF239A">
            <w:pPr>
              <w:spacing w:line="360" w:lineRule="auto"/>
              <w:contextualSpacing/>
              <w:rPr>
                <w:rFonts w:ascii="Arial" w:eastAsiaTheme="minorHAnsi" w:hAnsi="Arial" w:cs="Arial"/>
                <w:sz w:val="24"/>
                <w:szCs w:val="24"/>
                <w:lang w:eastAsia="en-US"/>
              </w:rPr>
            </w:pPr>
            <w:r w:rsidRPr="00BF239A">
              <w:rPr>
                <w:rFonts w:ascii="Arial" w:eastAsiaTheme="minorHAnsi" w:hAnsi="Arial" w:cs="Arial"/>
                <w:sz w:val="24"/>
                <w:szCs w:val="24"/>
                <w:lang w:eastAsia="en-US"/>
              </w:rPr>
              <w:t>Oriental</w:t>
            </w:r>
          </w:p>
        </w:tc>
        <w:tc>
          <w:tcPr>
            <w:tcW w:w="1640" w:type="dxa"/>
          </w:tcPr>
          <w:p w:rsidR="00CC4181" w:rsidRPr="00BF239A" w:rsidRDefault="00CC4181" w:rsidP="00BF239A">
            <w:pPr>
              <w:spacing w:line="360" w:lineRule="auto"/>
              <w:contextualSpacing/>
              <w:jc w:val="center"/>
              <w:rPr>
                <w:rFonts w:ascii="Arial" w:eastAsiaTheme="minorHAnsi" w:hAnsi="Arial" w:cs="Arial"/>
                <w:sz w:val="24"/>
                <w:szCs w:val="24"/>
                <w:lang w:eastAsia="en-US"/>
              </w:rPr>
            </w:pPr>
            <w:r w:rsidRPr="00BF239A">
              <w:rPr>
                <w:rFonts w:ascii="Arial" w:eastAsiaTheme="minorHAnsi" w:hAnsi="Arial" w:cs="Arial"/>
                <w:sz w:val="24"/>
                <w:szCs w:val="24"/>
                <w:lang w:eastAsia="en-US"/>
              </w:rPr>
              <w:t>1</w:t>
            </w:r>
          </w:p>
        </w:tc>
        <w:tc>
          <w:tcPr>
            <w:tcW w:w="2502" w:type="dxa"/>
          </w:tcPr>
          <w:p w:rsidR="00CC4181" w:rsidRPr="00BF239A" w:rsidRDefault="00CC4181" w:rsidP="00BF239A">
            <w:pPr>
              <w:spacing w:line="360" w:lineRule="auto"/>
              <w:contextualSpacing/>
              <w:rPr>
                <w:rFonts w:ascii="Arial" w:eastAsiaTheme="minorHAnsi" w:hAnsi="Arial" w:cs="Arial"/>
                <w:sz w:val="24"/>
                <w:szCs w:val="24"/>
                <w:lang w:eastAsia="en-US"/>
              </w:rPr>
            </w:pPr>
            <w:r w:rsidRPr="00BF239A">
              <w:rPr>
                <w:rFonts w:ascii="Arial" w:eastAsiaTheme="minorHAnsi" w:hAnsi="Arial" w:cs="Arial"/>
                <w:sz w:val="24"/>
                <w:szCs w:val="24"/>
                <w:lang w:eastAsia="en-US"/>
              </w:rPr>
              <w:t>Desarrollo Agropecuario</w:t>
            </w:r>
          </w:p>
        </w:tc>
        <w:tc>
          <w:tcPr>
            <w:tcW w:w="804" w:type="dxa"/>
          </w:tcPr>
          <w:p w:rsidR="00CC4181" w:rsidRPr="00BF239A" w:rsidRDefault="00CC4181" w:rsidP="00BF239A">
            <w:pPr>
              <w:spacing w:line="360" w:lineRule="auto"/>
              <w:contextualSpacing/>
              <w:jc w:val="center"/>
              <w:rPr>
                <w:rFonts w:ascii="Arial" w:eastAsiaTheme="minorHAnsi" w:hAnsi="Arial" w:cs="Arial"/>
                <w:sz w:val="24"/>
                <w:szCs w:val="24"/>
                <w:lang w:eastAsia="en-US"/>
              </w:rPr>
            </w:pPr>
            <w:r w:rsidRPr="00BF239A">
              <w:rPr>
                <w:rFonts w:ascii="Arial" w:eastAsiaTheme="minorHAnsi" w:hAnsi="Arial" w:cs="Arial"/>
                <w:sz w:val="24"/>
                <w:szCs w:val="24"/>
                <w:lang w:eastAsia="en-US"/>
              </w:rPr>
              <w:t>10</w:t>
            </w:r>
          </w:p>
        </w:tc>
        <w:tc>
          <w:tcPr>
            <w:tcW w:w="897" w:type="dxa"/>
          </w:tcPr>
          <w:p w:rsidR="00CC4181" w:rsidRPr="00BF239A" w:rsidRDefault="00CC4181" w:rsidP="00BF239A">
            <w:pPr>
              <w:spacing w:line="360" w:lineRule="auto"/>
              <w:contextualSpacing/>
              <w:jc w:val="center"/>
              <w:rPr>
                <w:rFonts w:ascii="Arial" w:eastAsiaTheme="minorHAnsi" w:hAnsi="Arial" w:cs="Arial"/>
                <w:sz w:val="24"/>
                <w:szCs w:val="24"/>
                <w:lang w:eastAsia="en-US"/>
              </w:rPr>
            </w:pPr>
            <w:r w:rsidRPr="00BF239A">
              <w:rPr>
                <w:rFonts w:ascii="Arial" w:eastAsiaTheme="minorHAnsi" w:hAnsi="Arial" w:cs="Arial"/>
                <w:sz w:val="24"/>
                <w:szCs w:val="24"/>
                <w:lang w:eastAsia="en-US"/>
              </w:rPr>
              <w:t>1</w:t>
            </w:r>
          </w:p>
        </w:tc>
      </w:tr>
      <w:tr w:rsidR="00CC4181" w:rsidRPr="00BF239A" w:rsidTr="00802FAC">
        <w:tc>
          <w:tcPr>
            <w:tcW w:w="1609" w:type="dxa"/>
            <w:vMerge/>
          </w:tcPr>
          <w:p w:rsidR="00CC4181" w:rsidRPr="00BF239A" w:rsidRDefault="00CC4181" w:rsidP="00BF239A">
            <w:pPr>
              <w:spacing w:line="360" w:lineRule="auto"/>
              <w:contextualSpacing/>
              <w:rPr>
                <w:rFonts w:ascii="Arial" w:eastAsiaTheme="minorHAnsi" w:hAnsi="Arial" w:cs="Arial"/>
                <w:sz w:val="24"/>
                <w:szCs w:val="24"/>
                <w:lang w:eastAsia="en-US"/>
              </w:rPr>
            </w:pPr>
          </w:p>
        </w:tc>
        <w:tc>
          <w:tcPr>
            <w:tcW w:w="1640" w:type="dxa"/>
          </w:tcPr>
          <w:p w:rsidR="00CC4181" w:rsidRPr="00BF239A" w:rsidRDefault="00CC4181" w:rsidP="00BF239A">
            <w:pPr>
              <w:spacing w:line="360" w:lineRule="auto"/>
              <w:contextualSpacing/>
              <w:jc w:val="center"/>
              <w:rPr>
                <w:rFonts w:ascii="Arial" w:eastAsiaTheme="minorHAnsi" w:hAnsi="Arial" w:cs="Arial"/>
                <w:sz w:val="24"/>
                <w:szCs w:val="24"/>
                <w:lang w:eastAsia="en-US"/>
              </w:rPr>
            </w:pPr>
            <w:r w:rsidRPr="00BF239A">
              <w:rPr>
                <w:rFonts w:ascii="Arial" w:eastAsiaTheme="minorHAnsi" w:hAnsi="Arial" w:cs="Arial"/>
                <w:sz w:val="24"/>
                <w:szCs w:val="24"/>
                <w:lang w:eastAsia="en-US"/>
              </w:rPr>
              <w:t>1</w:t>
            </w:r>
          </w:p>
        </w:tc>
        <w:tc>
          <w:tcPr>
            <w:tcW w:w="2502" w:type="dxa"/>
          </w:tcPr>
          <w:p w:rsidR="00CC4181" w:rsidRPr="00BF239A" w:rsidRDefault="00CC4181" w:rsidP="00BF239A">
            <w:pPr>
              <w:spacing w:line="360" w:lineRule="auto"/>
              <w:contextualSpacing/>
              <w:rPr>
                <w:rFonts w:ascii="Arial" w:eastAsiaTheme="minorHAnsi" w:hAnsi="Arial" w:cs="Arial"/>
                <w:sz w:val="24"/>
                <w:szCs w:val="24"/>
                <w:lang w:eastAsia="en-US"/>
              </w:rPr>
            </w:pPr>
            <w:r w:rsidRPr="00BF239A">
              <w:rPr>
                <w:rFonts w:ascii="Arial" w:eastAsiaTheme="minorHAnsi" w:hAnsi="Arial" w:cs="Arial"/>
                <w:sz w:val="24"/>
                <w:szCs w:val="24"/>
                <w:lang w:eastAsia="en-US"/>
              </w:rPr>
              <w:t xml:space="preserve">Transferencia de Tierras </w:t>
            </w:r>
          </w:p>
        </w:tc>
        <w:tc>
          <w:tcPr>
            <w:tcW w:w="804" w:type="dxa"/>
          </w:tcPr>
          <w:p w:rsidR="00CC4181" w:rsidRPr="00BF239A" w:rsidRDefault="00CC4181" w:rsidP="00BF239A">
            <w:pPr>
              <w:spacing w:line="360" w:lineRule="auto"/>
              <w:contextualSpacing/>
              <w:jc w:val="center"/>
              <w:rPr>
                <w:rFonts w:ascii="Arial" w:eastAsiaTheme="minorHAnsi" w:hAnsi="Arial" w:cs="Arial"/>
                <w:sz w:val="24"/>
                <w:szCs w:val="24"/>
                <w:lang w:eastAsia="en-US"/>
              </w:rPr>
            </w:pPr>
            <w:r w:rsidRPr="00BF239A">
              <w:rPr>
                <w:rFonts w:ascii="Arial" w:eastAsiaTheme="minorHAnsi" w:hAnsi="Arial" w:cs="Arial"/>
                <w:sz w:val="24"/>
                <w:szCs w:val="24"/>
                <w:lang w:eastAsia="en-US"/>
              </w:rPr>
              <w:t>5</w:t>
            </w:r>
          </w:p>
        </w:tc>
        <w:tc>
          <w:tcPr>
            <w:tcW w:w="897" w:type="dxa"/>
          </w:tcPr>
          <w:p w:rsidR="00CC4181" w:rsidRPr="00BF239A" w:rsidRDefault="00CC4181" w:rsidP="00BF239A">
            <w:pPr>
              <w:spacing w:line="360" w:lineRule="auto"/>
              <w:contextualSpacing/>
              <w:jc w:val="center"/>
              <w:rPr>
                <w:rFonts w:ascii="Arial" w:eastAsiaTheme="minorHAnsi" w:hAnsi="Arial" w:cs="Arial"/>
                <w:sz w:val="24"/>
                <w:szCs w:val="24"/>
                <w:lang w:eastAsia="en-US"/>
              </w:rPr>
            </w:pPr>
            <w:r w:rsidRPr="00BF239A">
              <w:rPr>
                <w:rFonts w:ascii="Arial" w:eastAsiaTheme="minorHAnsi" w:hAnsi="Arial" w:cs="Arial"/>
                <w:sz w:val="24"/>
                <w:szCs w:val="24"/>
                <w:lang w:eastAsia="en-US"/>
              </w:rPr>
              <w:t>1</w:t>
            </w:r>
          </w:p>
        </w:tc>
      </w:tr>
      <w:tr w:rsidR="00CC4181" w:rsidRPr="00BF239A" w:rsidTr="00802FAC">
        <w:trPr>
          <w:trHeight w:val="15"/>
        </w:trPr>
        <w:tc>
          <w:tcPr>
            <w:tcW w:w="1609" w:type="dxa"/>
          </w:tcPr>
          <w:p w:rsidR="00CC4181" w:rsidRPr="00BF239A" w:rsidRDefault="00CC4181" w:rsidP="00BF239A">
            <w:pPr>
              <w:spacing w:line="360" w:lineRule="auto"/>
              <w:contextualSpacing/>
              <w:rPr>
                <w:rFonts w:ascii="Arial" w:eastAsiaTheme="minorHAnsi" w:hAnsi="Arial" w:cs="Arial"/>
                <w:b/>
                <w:sz w:val="24"/>
                <w:szCs w:val="24"/>
                <w:lang w:eastAsia="en-US"/>
              </w:rPr>
            </w:pPr>
            <w:r w:rsidRPr="00BF239A">
              <w:rPr>
                <w:rFonts w:ascii="Arial" w:eastAsiaTheme="minorHAnsi" w:hAnsi="Arial" w:cs="Arial"/>
                <w:b/>
                <w:sz w:val="24"/>
                <w:szCs w:val="24"/>
                <w:lang w:eastAsia="en-US"/>
              </w:rPr>
              <w:t xml:space="preserve">Total </w:t>
            </w:r>
          </w:p>
        </w:tc>
        <w:tc>
          <w:tcPr>
            <w:tcW w:w="1640" w:type="dxa"/>
          </w:tcPr>
          <w:p w:rsidR="00CC4181" w:rsidRPr="00BF239A" w:rsidRDefault="00CC4181" w:rsidP="00BF239A">
            <w:pPr>
              <w:spacing w:line="360" w:lineRule="auto"/>
              <w:contextualSpacing/>
              <w:jc w:val="center"/>
              <w:rPr>
                <w:rFonts w:ascii="Arial" w:eastAsiaTheme="minorHAnsi" w:hAnsi="Arial" w:cs="Arial"/>
                <w:b/>
                <w:sz w:val="24"/>
                <w:szCs w:val="24"/>
                <w:lang w:eastAsia="en-US"/>
              </w:rPr>
            </w:pPr>
            <w:r w:rsidRPr="00BF239A">
              <w:rPr>
                <w:rFonts w:ascii="Arial" w:eastAsiaTheme="minorHAnsi" w:hAnsi="Arial" w:cs="Arial"/>
                <w:b/>
                <w:sz w:val="24"/>
                <w:szCs w:val="24"/>
                <w:lang w:eastAsia="en-US"/>
              </w:rPr>
              <w:t>5</w:t>
            </w:r>
          </w:p>
        </w:tc>
        <w:tc>
          <w:tcPr>
            <w:tcW w:w="2502" w:type="dxa"/>
          </w:tcPr>
          <w:p w:rsidR="00CC4181" w:rsidRPr="00BF239A" w:rsidRDefault="00CC4181" w:rsidP="00BF239A">
            <w:pPr>
              <w:spacing w:line="360" w:lineRule="auto"/>
              <w:contextualSpacing/>
              <w:rPr>
                <w:rFonts w:ascii="Arial" w:eastAsiaTheme="minorHAnsi" w:hAnsi="Arial" w:cs="Arial"/>
                <w:b/>
                <w:sz w:val="24"/>
                <w:szCs w:val="24"/>
                <w:lang w:eastAsia="en-US"/>
              </w:rPr>
            </w:pPr>
          </w:p>
        </w:tc>
        <w:tc>
          <w:tcPr>
            <w:tcW w:w="804" w:type="dxa"/>
          </w:tcPr>
          <w:p w:rsidR="00CC4181" w:rsidRPr="00BF239A" w:rsidRDefault="00CC4181" w:rsidP="00BF239A">
            <w:pPr>
              <w:spacing w:line="360" w:lineRule="auto"/>
              <w:contextualSpacing/>
              <w:jc w:val="center"/>
              <w:rPr>
                <w:rFonts w:ascii="Arial" w:eastAsiaTheme="minorHAnsi" w:hAnsi="Arial" w:cs="Arial"/>
                <w:b/>
                <w:sz w:val="24"/>
                <w:szCs w:val="24"/>
                <w:lang w:eastAsia="en-US"/>
              </w:rPr>
            </w:pPr>
            <w:r w:rsidRPr="00BF239A">
              <w:rPr>
                <w:rFonts w:ascii="Arial" w:eastAsiaTheme="minorHAnsi" w:hAnsi="Arial" w:cs="Arial"/>
                <w:b/>
                <w:sz w:val="24"/>
                <w:szCs w:val="24"/>
                <w:lang w:eastAsia="en-US"/>
              </w:rPr>
              <w:t>32</w:t>
            </w:r>
          </w:p>
        </w:tc>
        <w:tc>
          <w:tcPr>
            <w:tcW w:w="897" w:type="dxa"/>
          </w:tcPr>
          <w:p w:rsidR="00CC4181" w:rsidRPr="00BF239A" w:rsidRDefault="00CC4181" w:rsidP="00BF239A">
            <w:pPr>
              <w:spacing w:line="360" w:lineRule="auto"/>
              <w:contextualSpacing/>
              <w:jc w:val="center"/>
              <w:rPr>
                <w:rFonts w:ascii="Arial" w:eastAsiaTheme="minorHAnsi" w:hAnsi="Arial" w:cs="Arial"/>
                <w:b/>
                <w:sz w:val="24"/>
                <w:szCs w:val="24"/>
                <w:lang w:eastAsia="en-US"/>
              </w:rPr>
            </w:pPr>
            <w:r w:rsidRPr="00BF239A">
              <w:rPr>
                <w:rFonts w:ascii="Arial" w:eastAsiaTheme="minorHAnsi" w:hAnsi="Arial" w:cs="Arial"/>
                <w:b/>
                <w:sz w:val="24"/>
                <w:szCs w:val="24"/>
                <w:lang w:eastAsia="en-US"/>
              </w:rPr>
              <w:t>10</w:t>
            </w:r>
          </w:p>
        </w:tc>
      </w:tr>
    </w:tbl>
    <w:p w:rsidR="00CC4181" w:rsidRPr="00BF239A" w:rsidRDefault="00CC4181" w:rsidP="00BF239A">
      <w:pPr>
        <w:spacing w:after="160" w:line="360" w:lineRule="auto"/>
        <w:ind w:left="765"/>
        <w:contextualSpacing/>
        <w:rPr>
          <w:rFonts w:ascii="Arial" w:eastAsiaTheme="minorHAnsi" w:hAnsi="Arial" w:cs="Arial"/>
          <w:b/>
          <w:sz w:val="24"/>
          <w:szCs w:val="24"/>
          <w:u w:val="single"/>
          <w:lang w:eastAsia="en-US"/>
        </w:rPr>
      </w:pPr>
    </w:p>
    <w:p w:rsidR="00313880" w:rsidRPr="00BF239A" w:rsidRDefault="00313880" w:rsidP="00BF239A">
      <w:pPr>
        <w:tabs>
          <w:tab w:val="left" w:pos="1278"/>
        </w:tabs>
        <w:spacing w:after="0" w:line="360" w:lineRule="auto"/>
        <w:contextualSpacing/>
        <w:jc w:val="both"/>
        <w:rPr>
          <w:rFonts w:ascii="Arial" w:eastAsia="Calibri" w:hAnsi="Arial" w:cs="Arial"/>
          <w:sz w:val="24"/>
          <w:szCs w:val="24"/>
          <w:lang w:eastAsia="en-US"/>
        </w:rPr>
      </w:pPr>
      <w:r w:rsidRPr="00BF239A">
        <w:rPr>
          <w:rFonts w:ascii="Arial" w:eastAsia="Calibri" w:hAnsi="Arial" w:cs="Arial"/>
          <w:sz w:val="24"/>
          <w:szCs w:val="24"/>
          <w:lang w:eastAsia="en-US"/>
        </w:rPr>
        <w:tab/>
      </w:r>
    </w:p>
    <w:p w:rsidR="00F76C7B" w:rsidRPr="00BF239A" w:rsidRDefault="00F76C7B" w:rsidP="00BF239A">
      <w:pPr>
        <w:spacing w:after="0" w:line="360" w:lineRule="auto"/>
        <w:contextualSpacing/>
        <w:jc w:val="both"/>
        <w:rPr>
          <w:rFonts w:ascii="Arial" w:eastAsia="Calibri" w:hAnsi="Arial" w:cs="Arial"/>
          <w:b/>
          <w:sz w:val="24"/>
          <w:szCs w:val="24"/>
          <w:u w:val="single"/>
          <w:lang w:eastAsia="en-US"/>
        </w:rPr>
      </w:pPr>
      <w:r w:rsidRPr="00BF239A">
        <w:rPr>
          <w:rFonts w:ascii="Arial" w:eastAsia="Calibri" w:hAnsi="Arial" w:cs="Arial"/>
          <w:b/>
          <w:sz w:val="24"/>
          <w:szCs w:val="24"/>
          <w:u w:val="single"/>
          <w:lang w:eastAsia="en-US"/>
        </w:rPr>
        <w:t xml:space="preserve">MES DE </w:t>
      </w:r>
      <w:r w:rsidR="00CC4181" w:rsidRPr="00BF239A">
        <w:rPr>
          <w:rFonts w:ascii="Arial" w:eastAsia="Calibri" w:hAnsi="Arial" w:cs="Arial"/>
          <w:b/>
          <w:sz w:val="24"/>
          <w:szCs w:val="24"/>
          <w:u w:val="single"/>
          <w:lang w:eastAsia="en-US"/>
        </w:rPr>
        <w:t>NOVIEMBRE</w:t>
      </w:r>
    </w:p>
    <w:p w:rsidR="00F76C7B" w:rsidRPr="00BF239A" w:rsidRDefault="00F76C7B" w:rsidP="00BF239A">
      <w:pPr>
        <w:spacing w:after="160" w:line="360" w:lineRule="auto"/>
        <w:rPr>
          <w:rFonts w:ascii="Arial" w:eastAsia="Calibri" w:hAnsi="Arial" w:cs="Arial"/>
          <w:sz w:val="24"/>
          <w:szCs w:val="24"/>
          <w:lang w:eastAsia="en-US"/>
        </w:rPr>
      </w:pPr>
    </w:p>
    <w:p w:rsidR="00CC4181" w:rsidRPr="009339F3" w:rsidRDefault="00CC4181" w:rsidP="009339F3">
      <w:pPr>
        <w:spacing w:after="160" w:line="360" w:lineRule="auto"/>
        <w:jc w:val="both"/>
        <w:rPr>
          <w:rFonts w:ascii="Arial" w:eastAsia="Calibri" w:hAnsi="Arial" w:cs="Arial"/>
          <w:sz w:val="24"/>
          <w:szCs w:val="24"/>
          <w:lang w:eastAsia="en-US"/>
        </w:rPr>
      </w:pPr>
      <w:r w:rsidRPr="00BF239A">
        <w:rPr>
          <w:rFonts w:ascii="Arial" w:eastAsia="Calibri" w:hAnsi="Arial" w:cs="Arial"/>
          <w:sz w:val="24"/>
          <w:szCs w:val="24"/>
          <w:lang w:eastAsia="en-US"/>
        </w:rPr>
        <w:t xml:space="preserve">Se han conformado 3 Mesas Temáticas, donde se abordan diferentes problemáticas, teniendo la participación de un total de 21 personas (4   hombres y 17 mujeres) </w:t>
      </w:r>
    </w:p>
    <w:tbl>
      <w:tblPr>
        <w:tblStyle w:val="Tablaconcuadrcula1"/>
        <w:tblW w:w="7452" w:type="dxa"/>
        <w:tblInd w:w="765" w:type="dxa"/>
        <w:tblLayout w:type="fixed"/>
        <w:tblLook w:val="04A0" w:firstRow="1" w:lastRow="0" w:firstColumn="1" w:lastColumn="0" w:noHBand="0" w:noVBand="1"/>
      </w:tblPr>
      <w:tblGrid>
        <w:gridCol w:w="1609"/>
        <w:gridCol w:w="1640"/>
        <w:gridCol w:w="2502"/>
        <w:gridCol w:w="804"/>
        <w:gridCol w:w="897"/>
      </w:tblGrid>
      <w:tr w:rsidR="00CC4181" w:rsidRPr="00BF239A" w:rsidTr="00802FAC">
        <w:trPr>
          <w:trHeight w:val="614"/>
        </w:trPr>
        <w:tc>
          <w:tcPr>
            <w:tcW w:w="1609" w:type="dxa"/>
            <w:shd w:val="clear" w:color="auto" w:fill="5B9BD5" w:themeFill="accent1"/>
          </w:tcPr>
          <w:p w:rsidR="00CC4181" w:rsidRPr="00BF239A" w:rsidRDefault="00CC4181" w:rsidP="00BF239A">
            <w:pPr>
              <w:spacing w:line="360" w:lineRule="auto"/>
              <w:contextualSpacing/>
              <w:rPr>
                <w:rFonts w:ascii="Arial" w:eastAsiaTheme="minorHAnsi" w:hAnsi="Arial" w:cs="Arial"/>
                <w:sz w:val="24"/>
                <w:szCs w:val="24"/>
                <w:lang w:eastAsia="en-US"/>
              </w:rPr>
            </w:pPr>
            <w:r w:rsidRPr="00BF239A">
              <w:rPr>
                <w:rFonts w:ascii="Arial" w:eastAsiaTheme="minorHAnsi" w:hAnsi="Arial" w:cs="Arial"/>
                <w:sz w:val="24"/>
                <w:szCs w:val="24"/>
                <w:lang w:eastAsia="en-US"/>
              </w:rPr>
              <w:t>Oficina Regional</w:t>
            </w:r>
          </w:p>
        </w:tc>
        <w:tc>
          <w:tcPr>
            <w:tcW w:w="1640" w:type="dxa"/>
            <w:shd w:val="clear" w:color="auto" w:fill="5B9BD5" w:themeFill="accent1"/>
          </w:tcPr>
          <w:p w:rsidR="00CC4181" w:rsidRPr="00BF239A" w:rsidRDefault="00CC4181" w:rsidP="00BF239A">
            <w:pPr>
              <w:spacing w:line="360" w:lineRule="auto"/>
              <w:contextualSpacing/>
              <w:rPr>
                <w:rFonts w:ascii="Arial" w:eastAsiaTheme="minorHAnsi" w:hAnsi="Arial" w:cs="Arial"/>
                <w:sz w:val="24"/>
                <w:szCs w:val="24"/>
                <w:lang w:eastAsia="en-US"/>
              </w:rPr>
            </w:pPr>
            <w:r w:rsidRPr="00BF239A">
              <w:rPr>
                <w:rFonts w:ascii="Arial" w:eastAsiaTheme="minorHAnsi" w:hAnsi="Arial" w:cs="Arial"/>
                <w:sz w:val="24"/>
                <w:szCs w:val="24"/>
                <w:lang w:eastAsia="en-US"/>
              </w:rPr>
              <w:t xml:space="preserve">Cantidad </w:t>
            </w:r>
          </w:p>
        </w:tc>
        <w:tc>
          <w:tcPr>
            <w:tcW w:w="2502" w:type="dxa"/>
            <w:shd w:val="clear" w:color="auto" w:fill="5B9BD5" w:themeFill="accent1"/>
          </w:tcPr>
          <w:p w:rsidR="00CC4181" w:rsidRPr="00BF239A" w:rsidRDefault="00CC4181" w:rsidP="00BF239A">
            <w:pPr>
              <w:spacing w:line="360" w:lineRule="auto"/>
              <w:contextualSpacing/>
              <w:rPr>
                <w:rFonts w:ascii="Arial" w:eastAsiaTheme="minorHAnsi" w:hAnsi="Arial" w:cs="Arial"/>
                <w:sz w:val="24"/>
                <w:szCs w:val="24"/>
                <w:lang w:eastAsia="en-US"/>
              </w:rPr>
            </w:pPr>
            <w:r w:rsidRPr="00BF239A">
              <w:rPr>
                <w:rFonts w:ascii="Arial" w:eastAsiaTheme="minorHAnsi" w:hAnsi="Arial" w:cs="Arial"/>
                <w:sz w:val="24"/>
                <w:szCs w:val="24"/>
                <w:lang w:eastAsia="en-US"/>
              </w:rPr>
              <w:t>Temática</w:t>
            </w:r>
          </w:p>
        </w:tc>
        <w:tc>
          <w:tcPr>
            <w:tcW w:w="1701" w:type="dxa"/>
            <w:gridSpan w:val="2"/>
            <w:shd w:val="clear" w:color="auto" w:fill="5B9BD5" w:themeFill="accent1"/>
          </w:tcPr>
          <w:p w:rsidR="00CC4181" w:rsidRPr="00BF239A" w:rsidRDefault="00CC4181" w:rsidP="00BF239A">
            <w:pPr>
              <w:spacing w:line="360" w:lineRule="auto"/>
              <w:contextualSpacing/>
              <w:jc w:val="center"/>
              <w:rPr>
                <w:rFonts w:ascii="Arial" w:eastAsiaTheme="minorHAnsi" w:hAnsi="Arial" w:cs="Arial"/>
                <w:sz w:val="24"/>
                <w:szCs w:val="24"/>
                <w:lang w:eastAsia="en-US"/>
              </w:rPr>
            </w:pPr>
            <w:r w:rsidRPr="00BF239A">
              <w:rPr>
                <w:rFonts w:ascii="Arial" w:eastAsiaTheme="minorHAnsi" w:hAnsi="Arial" w:cs="Arial"/>
                <w:sz w:val="24"/>
                <w:szCs w:val="24"/>
                <w:lang w:eastAsia="en-US"/>
              </w:rPr>
              <w:t>Participantes</w:t>
            </w:r>
          </w:p>
          <w:p w:rsidR="00CC4181" w:rsidRPr="00BF239A" w:rsidRDefault="00CC4181" w:rsidP="00BF239A">
            <w:pPr>
              <w:spacing w:line="360" w:lineRule="auto"/>
              <w:contextualSpacing/>
              <w:rPr>
                <w:rFonts w:ascii="Arial" w:eastAsiaTheme="minorHAnsi" w:hAnsi="Arial" w:cs="Arial"/>
                <w:sz w:val="24"/>
                <w:szCs w:val="24"/>
                <w:lang w:eastAsia="en-US"/>
              </w:rPr>
            </w:pPr>
            <w:r w:rsidRPr="00BF239A">
              <w:rPr>
                <w:rFonts w:ascii="Arial" w:eastAsiaTheme="minorHAnsi" w:hAnsi="Arial" w:cs="Arial"/>
                <w:sz w:val="24"/>
                <w:szCs w:val="24"/>
                <w:lang w:eastAsia="en-US"/>
              </w:rPr>
              <w:t>H              M</w:t>
            </w:r>
          </w:p>
        </w:tc>
      </w:tr>
      <w:tr w:rsidR="00CC4181" w:rsidRPr="00BF239A" w:rsidTr="00802FAC">
        <w:tc>
          <w:tcPr>
            <w:tcW w:w="1609" w:type="dxa"/>
          </w:tcPr>
          <w:p w:rsidR="00CC4181" w:rsidRPr="00BF239A" w:rsidRDefault="00CC4181" w:rsidP="00BF239A">
            <w:pPr>
              <w:spacing w:line="360" w:lineRule="auto"/>
              <w:contextualSpacing/>
              <w:rPr>
                <w:rFonts w:ascii="Arial" w:eastAsiaTheme="minorHAnsi" w:hAnsi="Arial" w:cs="Arial"/>
                <w:sz w:val="24"/>
                <w:szCs w:val="24"/>
                <w:lang w:eastAsia="en-US"/>
              </w:rPr>
            </w:pPr>
            <w:r w:rsidRPr="00BF239A">
              <w:rPr>
                <w:rFonts w:ascii="Arial" w:eastAsiaTheme="minorHAnsi" w:hAnsi="Arial" w:cs="Arial"/>
                <w:sz w:val="24"/>
                <w:szCs w:val="24"/>
                <w:lang w:eastAsia="en-US"/>
              </w:rPr>
              <w:t>Occidental</w:t>
            </w:r>
          </w:p>
        </w:tc>
        <w:tc>
          <w:tcPr>
            <w:tcW w:w="1640" w:type="dxa"/>
          </w:tcPr>
          <w:p w:rsidR="00CC4181" w:rsidRPr="00BF239A" w:rsidRDefault="00CC4181" w:rsidP="00BF239A">
            <w:pPr>
              <w:spacing w:line="360" w:lineRule="auto"/>
              <w:contextualSpacing/>
              <w:jc w:val="center"/>
              <w:rPr>
                <w:rFonts w:ascii="Arial" w:eastAsiaTheme="minorHAnsi" w:hAnsi="Arial" w:cs="Arial"/>
                <w:sz w:val="24"/>
                <w:szCs w:val="24"/>
                <w:lang w:eastAsia="en-US"/>
              </w:rPr>
            </w:pPr>
            <w:r w:rsidRPr="00BF239A">
              <w:rPr>
                <w:rFonts w:ascii="Arial" w:eastAsiaTheme="minorHAnsi" w:hAnsi="Arial" w:cs="Arial"/>
                <w:sz w:val="24"/>
                <w:szCs w:val="24"/>
                <w:lang w:eastAsia="en-US"/>
              </w:rPr>
              <w:t>1</w:t>
            </w:r>
          </w:p>
        </w:tc>
        <w:tc>
          <w:tcPr>
            <w:tcW w:w="2502" w:type="dxa"/>
          </w:tcPr>
          <w:p w:rsidR="00CC4181" w:rsidRPr="00BF239A" w:rsidRDefault="00CC4181" w:rsidP="00BF239A">
            <w:pPr>
              <w:spacing w:line="360" w:lineRule="auto"/>
              <w:contextualSpacing/>
              <w:rPr>
                <w:rFonts w:ascii="Arial" w:eastAsiaTheme="minorHAnsi" w:hAnsi="Arial" w:cs="Arial"/>
                <w:sz w:val="24"/>
                <w:szCs w:val="24"/>
                <w:lang w:eastAsia="en-US"/>
              </w:rPr>
            </w:pPr>
            <w:r w:rsidRPr="00BF239A">
              <w:rPr>
                <w:rFonts w:ascii="Arial" w:eastAsiaTheme="minorHAnsi" w:hAnsi="Arial" w:cs="Arial"/>
                <w:sz w:val="24"/>
                <w:szCs w:val="24"/>
                <w:lang w:eastAsia="en-US"/>
              </w:rPr>
              <w:t>Transferencia de Tierra</w:t>
            </w:r>
          </w:p>
        </w:tc>
        <w:tc>
          <w:tcPr>
            <w:tcW w:w="804" w:type="dxa"/>
          </w:tcPr>
          <w:p w:rsidR="00CC4181" w:rsidRPr="00BF239A" w:rsidRDefault="00CC4181" w:rsidP="00BF239A">
            <w:pPr>
              <w:spacing w:line="360" w:lineRule="auto"/>
              <w:contextualSpacing/>
              <w:jc w:val="center"/>
              <w:rPr>
                <w:rFonts w:ascii="Arial" w:eastAsiaTheme="minorHAnsi" w:hAnsi="Arial" w:cs="Arial"/>
                <w:sz w:val="24"/>
                <w:szCs w:val="24"/>
                <w:lang w:eastAsia="en-US"/>
              </w:rPr>
            </w:pPr>
            <w:r w:rsidRPr="00BF239A">
              <w:rPr>
                <w:rFonts w:ascii="Arial" w:eastAsiaTheme="minorHAnsi" w:hAnsi="Arial" w:cs="Arial"/>
                <w:sz w:val="24"/>
                <w:szCs w:val="24"/>
                <w:lang w:eastAsia="en-US"/>
              </w:rPr>
              <w:t>3</w:t>
            </w:r>
          </w:p>
        </w:tc>
        <w:tc>
          <w:tcPr>
            <w:tcW w:w="897" w:type="dxa"/>
          </w:tcPr>
          <w:p w:rsidR="00CC4181" w:rsidRPr="00BF239A" w:rsidRDefault="00CC4181" w:rsidP="00BF239A">
            <w:pPr>
              <w:spacing w:line="360" w:lineRule="auto"/>
              <w:contextualSpacing/>
              <w:jc w:val="center"/>
              <w:rPr>
                <w:rFonts w:ascii="Arial" w:eastAsiaTheme="minorHAnsi" w:hAnsi="Arial" w:cs="Arial"/>
                <w:sz w:val="24"/>
                <w:szCs w:val="24"/>
                <w:lang w:eastAsia="en-US"/>
              </w:rPr>
            </w:pPr>
            <w:r w:rsidRPr="00BF239A">
              <w:rPr>
                <w:rFonts w:ascii="Arial" w:eastAsiaTheme="minorHAnsi" w:hAnsi="Arial" w:cs="Arial"/>
                <w:sz w:val="24"/>
                <w:szCs w:val="24"/>
                <w:lang w:eastAsia="en-US"/>
              </w:rPr>
              <w:t>4</w:t>
            </w:r>
          </w:p>
        </w:tc>
      </w:tr>
      <w:tr w:rsidR="00CC4181" w:rsidRPr="00BF239A" w:rsidTr="00802FAC">
        <w:tc>
          <w:tcPr>
            <w:tcW w:w="1609" w:type="dxa"/>
          </w:tcPr>
          <w:p w:rsidR="00CC4181" w:rsidRPr="00BF239A" w:rsidRDefault="00CC4181" w:rsidP="00BF239A">
            <w:pPr>
              <w:spacing w:line="360" w:lineRule="auto"/>
              <w:contextualSpacing/>
              <w:rPr>
                <w:rFonts w:ascii="Arial" w:eastAsiaTheme="minorHAnsi" w:hAnsi="Arial" w:cs="Arial"/>
                <w:sz w:val="24"/>
                <w:szCs w:val="24"/>
                <w:lang w:eastAsia="en-US"/>
              </w:rPr>
            </w:pPr>
            <w:r w:rsidRPr="00BF239A">
              <w:rPr>
                <w:rFonts w:ascii="Arial" w:eastAsiaTheme="minorHAnsi" w:hAnsi="Arial" w:cs="Arial"/>
                <w:sz w:val="24"/>
                <w:szCs w:val="24"/>
                <w:lang w:eastAsia="en-US"/>
              </w:rPr>
              <w:t>Paracentral</w:t>
            </w:r>
          </w:p>
        </w:tc>
        <w:tc>
          <w:tcPr>
            <w:tcW w:w="1640" w:type="dxa"/>
          </w:tcPr>
          <w:p w:rsidR="00CC4181" w:rsidRPr="00BF239A" w:rsidRDefault="00CC4181" w:rsidP="00BF239A">
            <w:pPr>
              <w:spacing w:line="360" w:lineRule="auto"/>
              <w:contextualSpacing/>
              <w:jc w:val="center"/>
              <w:rPr>
                <w:rFonts w:ascii="Arial" w:eastAsiaTheme="minorHAnsi" w:hAnsi="Arial" w:cs="Arial"/>
                <w:sz w:val="24"/>
                <w:szCs w:val="24"/>
                <w:lang w:eastAsia="en-US"/>
              </w:rPr>
            </w:pPr>
            <w:r w:rsidRPr="00BF239A">
              <w:rPr>
                <w:rFonts w:ascii="Arial" w:eastAsiaTheme="minorHAnsi" w:hAnsi="Arial" w:cs="Arial"/>
                <w:sz w:val="24"/>
                <w:szCs w:val="24"/>
                <w:lang w:eastAsia="en-US"/>
              </w:rPr>
              <w:t>1</w:t>
            </w:r>
          </w:p>
        </w:tc>
        <w:tc>
          <w:tcPr>
            <w:tcW w:w="2502" w:type="dxa"/>
          </w:tcPr>
          <w:p w:rsidR="00CC4181" w:rsidRPr="00BF239A" w:rsidRDefault="00CC4181" w:rsidP="00BF239A">
            <w:pPr>
              <w:spacing w:line="360" w:lineRule="auto"/>
              <w:contextualSpacing/>
              <w:rPr>
                <w:rFonts w:ascii="Arial" w:eastAsiaTheme="minorHAnsi" w:hAnsi="Arial" w:cs="Arial"/>
                <w:sz w:val="24"/>
                <w:szCs w:val="24"/>
                <w:lang w:eastAsia="en-US"/>
              </w:rPr>
            </w:pPr>
            <w:r w:rsidRPr="00BF239A">
              <w:rPr>
                <w:rFonts w:ascii="Arial" w:eastAsiaTheme="minorHAnsi" w:hAnsi="Arial" w:cs="Arial"/>
                <w:sz w:val="24"/>
                <w:szCs w:val="24"/>
                <w:lang w:eastAsia="en-US"/>
              </w:rPr>
              <w:t xml:space="preserve">Transferencia de Tierra </w:t>
            </w:r>
          </w:p>
        </w:tc>
        <w:tc>
          <w:tcPr>
            <w:tcW w:w="804" w:type="dxa"/>
          </w:tcPr>
          <w:p w:rsidR="00CC4181" w:rsidRPr="00BF239A" w:rsidRDefault="00CC4181" w:rsidP="00BF239A">
            <w:pPr>
              <w:spacing w:line="360" w:lineRule="auto"/>
              <w:contextualSpacing/>
              <w:jc w:val="center"/>
              <w:rPr>
                <w:rFonts w:ascii="Arial" w:eastAsiaTheme="minorHAnsi" w:hAnsi="Arial" w:cs="Arial"/>
                <w:sz w:val="24"/>
                <w:szCs w:val="24"/>
                <w:lang w:eastAsia="en-US"/>
              </w:rPr>
            </w:pPr>
            <w:r w:rsidRPr="00BF239A">
              <w:rPr>
                <w:rFonts w:ascii="Arial" w:eastAsiaTheme="minorHAnsi" w:hAnsi="Arial" w:cs="Arial"/>
                <w:sz w:val="24"/>
                <w:szCs w:val="24"/>
                <w:lang w:eastAsia="en-US"/>
              </w:rPr>
              <w:t>1</w:t>
            </w:r>
          </w:p>
        </w:tc>
        <w:tc>
          <w:tcPr>
            <w:tcW w:w="897" w:type="dxa"/>
          </w:tcPr>
          <w:p w:rsidR="00CC4181" w:rsidRPr="00BF239A" w:rsidRDefault="00CC4181" w:rsidP="00BF239A">
            <w:pPr>
              <w:spacing w:line="360" w:lineRule="auto"/>
              <w:contextualSpacing/>
              <w:jc w:val="center"/>
              <w:rPr>
                <w:rFonts w:ascii="Arial" w:eastAsiaTheme="minorHAnsi" w:hAnsi="Arial" w:cs="Arial"/>
                <w:sz w:val="24"/>
                <w:szCs w:val="24"/>
                <w:lang w:eastAsia="en-US"/>
              </w:rPr>
            </w:pPr>
            <w:r w:rsidRPr="00BF239A">
              <w:rPr>
                <w:rFonts w:ascii="Arial" w:eastAsiaTheme="minorHAnsi" w:hAnsi="Arial" w:cs="Arial"/>
                <w:sz w:val="24"/>
                <w:szCs w:val="24"/>
                <w:lang w:eastAsia="en-US"/>
              </w:rPr>
              <w:t>4</w:t>
            </w:r>
          </w:p>
        </w:tc>
      </w:tr>
      <w:tr w:rsidR="00CC4181" w:rsidRPr="00BF239A" w:rsidTr="00802FAC">
        <w:tc>
          <w:tcPr>
            <w:tcW w:w="1609" w:type="dxa"/>
          </w:tcPr>
          <w:p w:rsidR="00CC4181" w:rsidRPr="00BF239A" w:rsidRDefault="00CC4181" w:rsidP="00BF239A">
            <w:pPr>
              <w:spacing w:line="360" w:lineRule="auto"/>
              <w:contextualSpacing/>
              <w:rPr>
                <w:rFonts w:ascii="Arial" w:eastAsiaTheme="minorHAnsi" w:hAnsi="Arial" w:cs="Arial"/>
                <w:sz w:val="24"/>
                <w:szCs w:val="24"/>
                <w:lang w:eastAsia="en-US"/>
              </w:rPr>
            </w:pPr>
            <w:r w:rsidRPr="00BF239A">
              <w:rPr>
                <w:rFonts w:ascii="Arial" w:eastAsiaTheme="minorHAnsi" w:hAnsi="Arial" w:cs="Arial"/>
                <w:sz w:val="24"/>
                <w:szCs w:val="24"/>
                <w:lang w:eastAsia="en-US"/>
              </w:rPr>
              <w:t>Oriental</w:t>
            </w:r>
          </w:p>
        </w:tc>
        <w:tc>
          <w:tcPr>
            <w:tcW w:w="1640" w:type="dxa"/>
          </w:tcPr>
          <w:p w:rsidR="00CC4181" w:rsidRPr="00BF239A" w:rsidRDefault="00CC4181" w:rsidP="00BF239A">
            <w:pPr>
              <w:spacing w:line="360" w:lineRule="auto"/>
              <w:contextualSpacing/>
              <w:jc w:val="center"/>
              <w:rPr>
                <w:rFonts w:ascii="Arial" w:eastAsiaTheme="minorHAnsi" w:hAnsi="Arial" w:cs="Arial"/>
                <w:sz w:val="24"/>
                <w:szCs w:val="24"/>
                <w:lang w:eastAsia="en-US"/>
              </w:rPr>
            </w:pPr>
            <w:r w:rsidRPr="00BF239A">
              <w:rPr>
                <w:rFonts w:ascii="Arial" w:eastAsiaTheme="minorHAnsi" w:hAnsi="Arial" w:cs="Arial"/>
                <w:sz w:val="24"/>
                <w:szCs w:val="24"/>
                <w:lang w:eastAsia="en-US"/>
              </w:rPr>
              <w:t>1</w:t>
            </w:r>
          </w:p>
        </w:tc>
        <w:tc>
          <w:tcPr>
            <w:tcW w:w="2502" w:type="dxa"/>
          </w:tcPr>
          <w:p w:rsidR="00CC4181" w:rsidRPr="00BF239A" w:rsidRDefault="00CC4181" w:rsidP="00BF239A">
            <w:pPr>
              <w:spacing w:line="360" w:lineRule="auto"/>
              <w:contextualSpacing/>
              <w:rPr>
                <w:rFonts w:ascii="Arial" w:eastAsiaTheme="minorHAnsi" w:hAnsi="Arial" w:cs="Arial"/>
                <w:sz w:val="24"/>
                <w:szCs w:val="24"/>
                <w:lang w:eastAsia="en-US"/>
              </w:rPr>
            </w:pPr>
            <w:r w:rsidRPr="00BF239A">
              <w:rPr>
                <w:rFonts w:ascii="Arial" w:eastAsiaTheme="minorHAnsi" w:hAnsi="Arial" w:cs="Arial"/>
                <w:sz w:val="24"/>
                <w:szCs w:val="24"/>
                <w:lang w:eastAsia="en-US"/>
              </w:rPr>
              <w:t>Transferencia de Tierra</w:t>
            </w:r>
          </w:p>
        </w:tc>
        <w:tc>
          <w:tcPr>
            <w:tcW w:w="804" w:type="dxa"/>
          </w:tcPr>
          <w:p w:rsidR="00CC4181" w:rsidRPr="00BF239A" w:rsidRDefault="00CC4181" w:rsidP="00BF239A">
            <w:pPr>
              <w:spacing w:line="360" w:lineRule="auto"/>
              <w:contextualSpacing/>
              <w:jc w:val="center"/>
              <w:rPr>
                <w:rFonts w:ascii="Arial" w:eastAsiaTheme="minorHAnsi" w:hAnsi="Arial" w:cs="Arial"/>
                <w:sz w:val="24"/>
                <w:szCs w:val="24"/>
                <w:lang w:eastAsia="en-US"/>
              </w:rPr>
            </w:pPr>
            <w:r w:rsidRPr="00BF239A">
              <w:rPr>
                <w:rFonts w:ascii="Arial" w:eastAsiaTheme="minorHAnsi" w:hAnsi="Arial" w:cs="Arial"/>
                <w:sz w:val="24"/>
                <w:szCs w:val="24"/>
                <w:lang w:eastAsia="en-US"/>
              </w:rPr>
              <w:t>0</w:t>
            </w:r>
          </w:p>
        </w:tc>
        <w:tc>
          <w:tcPr>
            <w:tcW w:w="897" w:type="dxa"/>
          </w:tcPr>
          <w:p w:rsidR="00CC4181" w:rsidRPr="00BF239A" w:rsidRDefault="00CC4181" w:rsidP="00BF239A">
            <w:pPr>
              <w:spacing w:line="360" w:lineRule="auto"/>
              <w:contextualSpacing/>
              <w:jc w:val="center"/>
              <w:rPr>
                <w:rFonts w:ascii="Arial" w:eastAsiaTheme="minorHAnsi" w:hAnsi="Arial" w:cs="Arial"/>
                <w:sz w:val="24"/>
                <w:szCs w:val="24"/>
                <w:lang w:eastAsia="en-US"/>
              </w:rPr>
            </w:pPr>
            <w:r w:rsidRPr="00BF239A">
              <w:rPr>
                <w:rFonts w:ascii="Arial" w:eastAsiaTheme="minorHAnsi" w:hAnsi="Arial" w:cs="Arial"/>
                <w:sz w:val="24"/>
                <w:szCs w:val="24"/>
                <w:lang w:eastAsia="en-US"/>
              </w:rPr>
              <w:t>9</w:t>
            </w:r>
          </w:p>
        </w:tc>
      </w:tr>
      <w:tr w:rsidR="00CC4181" w:rsidRPr="00BF239A" w:rsidTr="00802FAC">
        <w:tc>
          <w:tcPr>
            <w:tcW w:w="1609" w:type="dxa"/>
          </w:tcPr>
          <w:p w:rsidR="00CC4181" w:rsidRPr="00BF239A" w:rsidRDefault="00CC4181" w:rsidP="00BF239A">
            <w:pPr>
              <w:spacing w:line="360" w:lineRule="auto"/>
              <w:contextualSpacing/>
              <w:rPr>
                <w:rFonts w:ascii="Arial" w:eastAsiaTheme="minorHAnsi" w:hAnsi="Arial" w:cs="Arial"/>
                <w:b/>
                <w:sz w:val="24"/>
                <w:szCs w:val="24"/>
                <w:lang w:eastAsia="en-US"/>
              </w:rPr>
            </w:pPr>
            <w:r w:rsidRPr="00BF239A">
              <w:rPr>
                <w:rFonts w:ascii="Arial" w:eastAsiaTheme="minorHAnsi" w:hAnsi="Arial" w:cs="Arial"/>
                <w:b/>
                <w:sz w:val="24"/>
                <w:szCs w:val="24"/>
                <w:lang w:eastAsia="en-US"/>
              </w:rPr>
              <w:t xml:space="preserve">Total </w:t>
            </w:r>
          </w:p>
        </w:tc>
        <w:tc>
          <w:tcPr>
            <w:tcW w:w="1640" w:type="dxa"/>
          </w:tcPr>
          <w:p w:rsidR="00CC4181" w:rsidRPr="00BF239A" w:rsidRDefault="00CC4181" w:rsidP="00BF239A">
            <w:pPr>
              <w:spacing w:line="360" w:lineRule="auto"/>
              <w:contextualSpacing/>
              <w:jc w:val="center"/>
              <w:rPr>
                <w:rFonts w:ascii="Arial" w:eastAsiaTheme="minorHAnsi" w:hAnsi="Arial" w:cs="Arial"/>
                <w:b/>
                <w:sz w:val="24"/>
                <w:szCs w:val="24"/>
                <w:lang w:eastAsia="en-US"/>
              </w:rPr>
            </w:pPr>
            <w:r w:rsidRPr="00BF239A">
              <w:rPr>
                <w:rFonts w:ascii="Arial" w:eastAsiaTheme="minorHAnsi" w:hAnsi="Arial" w:cs="Arial"/>
                <w:b/>
                <w:sz w:val="24"/>
                <w:szCs w:val="24"/>
                <w:lang w:eastAsia="en-US"/>
              </w:rPr>
              <w:t>3</w:t>
            </w:r>
          </w:p>
        </w:tc>
        <w:tc>
          <w:tcPr>
            <w:tcW w:w="2502" w:type="dxa"/>
          </w:tcPr>
          <w:p w:rsidR="00CC4181" w:rsidRPr="00BF239A" w:rsidRDefault="00CC4181" w:rsidP="00BF239A">
            <w:pPr>
              <w:spacing w:line="360" w:lineRule="auto"/>
              <w:contextualSpacing/>
              <w:rPr>
                <w:rFonts w:ascii="Arial" w:eastAsiaTheme="minorHAnsi" w:hAnsi="Arial" w:cs="Arial"/>
                <w:b/>
                <w:sz w:val="24"/>
                <w:szCs w:val="24"/>
                <w:lang w:eastAsia="en-US"/>
              </w:rPr>
            </w:pPr>
          </w:p>
        </w:tc>
        <w:tc>
          <w:tcPr>
            <w:tcW w:w="804" w:type="dxa"/>
          </w:tcPr>
          <w:p w:rsidR="00CC4181" w:rsidRPr="00BF239A" w:rsidRDefault="00CC4181" w:rsidP="00BF239A">
            <w:pPr>
              <w:spacing w:line="360" w:lineRule="auto"/>
              <w:contextualSpacing/>
              <w:jc w:val="center"/>
              <w:rPr>
                <w:rFonts w:ascii="Arial" w:eastAsiaTheme="minorHAnsi" w:hAnsi="Arial" w:cs="Arial"/>
                <w:b/>
                <w:sz w:val="24"/>
                <w:szCs w:val="24"/>
                <w:lang w:eastAsia="en-US"/>
              </w:rPr>
            </w:pPr>
            <w:r w:rsidRPr="00BF239A">
              <w:rPr>
                <w:rFonts w:ascii="Arial" w:eastAsiaTheme="minorHAnsi" w:hAnsi="Arial" w:cs="Arial"/>
                <w:b/>
                <w:sz w:val="24"/>
                <w:szCs w:val="24"/>
                <w:lang w:eastAsia="en-US"/>
              </w:rPr>
              <w:t>4</w:t>
            </w:r>
          </w:p>
        </w:tc>
        <w:tc>
          <w:tcPr>
            <w:tcW w:w="897" w:type="dxa"/>
          </w:tcPr>
          <w:p w:rsidR="00CC4181" w:rsidRPr="00BF239A" w:rsidRDefault="00CC4181" w:rsidP="00BF239A">
            <w:pPr>
              <w:spacing w:line="360" w:lineRule="auto"/>
              <w:contextualSpacing/>
              <w:jc w:val="center"/>
              <w:rPr>
                <w:rFonts w:ascii="Arial" w:eastAsiaTheme="minorHAnsi" w:hAnsi="Arial" w:cs="Arial"/>
                <w:b/>
                <w:sz w:val="24"/>
                <w:szCs w:val="24"/>
                <w:lang w:eastAsia="en-US"/>
              </w:rPr>
            </w:pPr>
            <w:r w:rsidRPr="00BF239A">
              <w:rPr>
                <w:rFonts w:ascii="Arial" w:eastAsiaTheme="minorHAnsi" w:hAnsi="Arial" w:cs="Arial"/>
                <w:b/>
                <w:sz w:val="24"/>
                <w:szCs w:val="24"/>
                <w:lang w:eastAsia="en-US"/>
              </w:rPr>
              <w:t>17</w:t>
            </w:r>
          </w:p>
        </w:tc>
      </w:tr>
    </w:tbl>
    <w:p w:rsidR="00904753" w:rsidRPr="00BF239A" w:rsidRDefault="00904753" w:rsidP="00BF239A">
      <w:pPr>
        <w:spacing w:after="160" w:line="360" w:lineRule="auto"/>
        <w:jc w:val="both"/>
        <w:rPr>
          <w:rFonts w:ascii="Arial" w:eastAsia="Calibri" w:hAnsi="Arial" w:cs="Arial"/>
          <w:sz w:val="24"/>
          <w:szCs w:val="24"/>
          <w:lang w:eastAsia="en-US"/>
        </w:rPr>
      </w:pPr>
    </w:p>
    <w:p w:rsidR="006327AB" w:rsidRPr="00BF239A" w:rsidRDefault="004A6CAD" w:rsidP="00BF239A">
      <w:pPr>
        <w:tabs>
          <w:tab w:val="left" w:pos="990"/>
        </w:tabs>
        <w:spacing w:after="160" w:line="360" w:lineRule="auto"/>
        <w:jc w:val="both"/>
        <w:rPr>
          <w:rFonts w:ascii="Arial" w:eastAsia="Calibri" w:hAnsi="Arial" w:cs="Arial"/>
          <w:sz w:val="24"/>
          <w:szCs w:val="24"/>
          <w:lang w:eastAsia="en-US"/>
        </w:rPr>
      </w:pPr>
      <w:r w:rsidRPr="00BF239A">
        <w:rPr>
          <w:rFonts w:ascii="Arial" w:eastAsia="Calibri" w:hAnsi="Arial" w:cs="Arial"/>
          <w:sz w:val="24"/>
          <w:szCs w:val="24"/>
          <w:lang w:eastAsia="en-US"/>
        </w:rPr>
        <w:lastRenderedPageBreak/>
        <w:t xml:space="preserve">Este mecanismo genera un trabajo más dinámico y organizativo, además que ha servido de apoyo en aquellas comunidades donde no existía ningún nivel de organización o no era funcional la existente. </w:t>
      </w:r>
    </w:p>
    <w:p w:rsidR="00483AD8" w:rsidRPr="00BF239A" w:rsidRDefault="00483AD8" w:rsidP="00BF239A">
      <w:pPr>
        <w:tabs>
          <w:tab w:val="left" w:pos="990"/>
        </w:tabs>
        <w:spacing w:after="160" w:line="360" w:lineRule="auto"/>
        <w:jc w:val="both"/>
        <w:rPr>
          <w:rFonts w:ascii="Arial" w:eastAsia="Calibri" w:hAnsi="Arial" w:cs="Arial"/>
          <w:sz w:val="24"/>
          <w:szCs w:val="24"/>
          <w:lang w:eastAsia="en-US"/>
        </w:rPr>
      </w:pPr>
      <w:r w:rsidRPr="00BF239A">
        <w:rPr>
          <w:rFonts w:ascii="Arial" w:eastAsia="Calibri" w:hAnsi="Arial" w:cs="Arial"/>
          <w:sz w:val="24"/>
          <w:szCs w:val="24"/>
          <w:lang w:eastAsia="en-US"/>
        </w:rPr>
        <w:t xml:space="preserve">A través de las mesas </w:t>
      </w:r>
      <w:r w:rsidR="005E391E" w:rsidRPr="00BF239A">
        <w:rPr>
          <w:rFonts w:ascii="Arial" w:eastAsia="Calibri" w:hAnsi="Arial" w:cs="Arial"/>
          <w:sz w:val="24"/>
          <w:szCs w:val="24"/>
          <w:lang w:eastAsia="en-US"/>
        </w:rPr>
        <w:t>temáticas</w:t>
      </w:r>
      <w:r w:rsidR="00994663" w:rsidRPr="00BF239A">
        <w:rPr>
          <w:rFonts w:ascii="Arial" w:eastAsia="Calibri" w:hAnsi="Arial" w:cs="Arial"/>
          <w:sz w:val="24"/>
          <w:szCs w:val="24"/>
          <w:lang w:eastAsia="en-US"/>
        </w:rPr>
        <w:t xml:space="preserve"> se ha logrado obtener </w:t>
      </w:r>
      <w:r w:rsidR="00EF6B56">
        <w:rPr>
          <w:rFonts w:ascii="Arial" w:eastAsia="Calibri" w:hAnsi="Arial" w:cs="Arial"/>
          <w:sz w:val="24"/>
          <w:szCs w:val="24"/>
          <w:lang w:eastAsia="en-US"/>
        </w:rPr>
        <w:t xml:space="preserve">más </w:t>
      </w:r>
      <w:r w:rsidR="00994663" w:rsidRPr="00BF239A">
        <w:rPr>
          <w:rFonts w:ascii="Arial" w:eastAsia="Calibri" w:hAnsi="Arial" w:cs="Arial"/>
          <w:sz w:val="24"/>
          <w:szCs w:val="24"/>
          <w:lang w:eastAsia="en-US"/>
        </w:rPr>
        <w:t xml:space="preserve">información </w:t>
      </w:r>
      <w:r w:rsidR="00D03587" w:rsidRPr="00BF239A">
        <w:rPr>
          <w:rFonts w:ascii="Arial" w:eastAsia="Calibri" w:hAnsi="Arial" w:cs="Arial"/>
          <w:sz w:val="24"/>
          <w:szCs w:val="24"/>
          <w:lang w:eastAsia="en-US"/>
        </w:rPr>
        <w:t xml:space="preserve">canalizando y empleándola de una manera </w:t>
      </w:r>
      <w:r w:rsidR="005E391E" w:rsidRPr="00BF239A">
        <w:rPr>
          <w:rFonts w:ascii="Arial" w:eastAsia="Calibri" w:hAnsi="Arial" w:cs="Arial"/>
          <w:sz w:val="24"/>
          <w:szCs w:val="24"/>
          <w:lang w:eastAsia="en-US"/>
        </w:rPr>
        <w:t>más</w:t>
      </w:r>
      <w:r w:rsidR="00D03587" w:rsidRPr="00BF239A">
        <w:rPr>
          <w:rFonts w:ascii="Arial" w:eastAsia="Calibri" w:hAnsi="Arial" w:cs="Arial"/>
          <w:sz w:val="24"/>
          <w:szCs w:val="24"/>
          <w:lang w:eastAsia="en-US"/>
        </w:rPr>
        <w:t xml:space="preserve"> efectiva </w:t>
      </w:r>
      <w:r w:rsidR="005E391E" w:rsidRPr="00BF239A">
        <w:rPr>
          <w:rFonts w:ascii="Arial" w:eastAsia="Calibri" w:hAnsi="Arial" w:cs="Arial"/>
          <w:sz w:val="24"/>
          <w:szCs w:val="24"/>
          <w:lang w:eastAsia="en-US"/>
        </w:rPr>
        <w:t>haciendo menos engorroso los pr</w:t>
      </w:r>
      <w:r w:rsidR="00EF6B56">
        <w:rPr>
          <w:rFonts w:ascii="Arial" w:eastAsia="Calibri" w:hAnsi="Arial" w:cs="Arial"/>
          <w:sz w:val="24"/>
          <w:szCs w:val="24"/>
          <w:lang w:eastAsia="en-US"/>
        </w:rPr>
        <w:t>ocesos y agilizando los mismos, de esta forma</w:t>
      </w:r>
      <w:r w:rsidR="005E391E" w:rsidRPr="00BF239A">
        <w:rPr>
          <w:rFonts w:ascii="Arial" w:eastAsia="Calibri" w:hAnsi="Arial" w:cs="Arial"/>
          <w:sz w:val="24"/>
          <w:szCs w:val="24"/>
          <w:lang w:eastAsia="en-US"/>
        </w:rPr>
        <w:t xml:space="preserve"> se empod</w:t>
      </w:r>
      <w:r w:rsidR="00EF6B56">
        <w:rPr>
          <w:rFonts w:ascii="Arial" w:eastAsia="Calibri" w:hAnsi="Arial" w:cs="Arial"/>
          <w:sz w:val="24"/>
          <w:szCs w:val="24"/>
          <w:lang w:eastAsia="en-US"/>
        </w:rPr>
        <w:t>era a las beneficiarias</w:t>
      </w:r>
      <w:r w:rsidR="005E391E" w:rsidRPr="00BF239A">
        <w:rPr>
          <w:rFonts w:ascii="Arial" w:eastAsia="Calibri" w:hAnsi="Arial" w:cs="Arial"/>
          <w:sz w:val="24"/>
          <w:szCs w:val="24"/>
          <w:lang w:eastAsia="en-US"/>
        </w:rPr>
        <w:t xml:space="preserve"> </w:t>
      </w:r>
      <w:r w:rsidR="00EF6B56">
        <w:rPr>
          <w:rFonts w:ascii="Arial" w:eastAsia="Calibri" w:hAnsi="Arial" w:cs="Arial"/>
          <w:sz w:val="24"/>
          <w:szCs w:val="24"/>
          <w:lang w:eastAsia="en-US"/>
        </w:rPr>
        <w:t xml:space="preserve"> y beneficiarios a solicitar un servicio más ágil</w:t>
      </w:r>
      <w:r w:rsidR="008C790A" w:rsidRPr="00BF239A">
        <w:rPr>
          <w:rFonts w:ascii="Arial" w:eastAsia="Calibri" w:hAnsi="Arial" w:cs="Arial"/>
          <w:sz w:val="24"/>
          <w:szCs w:val="24"/>
          <w:lang w:eastAsia="en-US"/>
        </w:rPr>
        <w:t>.</w:t>
      </w:r>
    </w:p>
    <w:p w:rsidR="00AB2E25" w:rsidRPr="00BF239A" w:rsidRDefault="00AB2E25" w:rsidP="00BF239A">
      <w:pPr>
        <w:spacing w:after="160" w:line="360" w:lineRule="auto"/>
        <w:jc w:val="both"/>
        <w:rPr>
          <w:rFonts w:ascii="Arial" w:eastAsia="Calibri" w:hAnsi="Arial" w:cs="Arial"/>
          <w:sz w:val="24"/>
          <w:szCs w:val="24"/>
          <w:lang w:eastAsia="en-US"/>
        </w:rPr>
      </w:pPr>
    </w:p>
    <w:p w:rsidR="00F76C7B" w:rsidRPr="00BF239A" w:rsidRDefault="00F76C7B" w:rsidP="00BF239A">
      <w:pPr>
        <w:spacing w:after="160" w:line="360" w:lineRule="auto"/>
        <w:jc w:val="both"/>
        <w:rPr>
          <w:rFonts w:ascii="Arial" w:eastAsia="Calibri" w:hAnsi="Arial" w:cs="Arial"/>
          <w:b/>
          <w:sz w:val="24"/>
          <w:szCs w:val="24"/>
          <w:u w:val="single"/>
          <w:lang w:eastAsia="en-US"/>
        </w:rPr>
      </w:pPr>
      <w:r w:rsidRPr="00BF239A">
        <w:rPr>
          <w:rFonts w:ascii="Arial" w:eastAsia="Calibri" w:hAnsi="Arial" w:cs="Arial"/>
          <w:b/>
          <w:sz w:val="24"/>
          <w:szCs w:val="24"/>
          <w:u w:val="single"/>
          <w:lang w:eastAsia="en-US"/>
        </w:rPr>
        <w:t xml:space="preserve">REUNIONES VECINALES REALIZADAS EN EL </w:t>
      </w:r>
      <w:r w:rsidR="005B357F" w:rsidRPr="00BF239A">
        <w:rPr>
          <w:rFonts w:ascii="Arial" w:eastAsia="Calibri" w:hAnsi="Arial" w:cs="Arial"/>
          <w:b/>
          <w:sz w:val="24"/>
          <w:szCs w:val="24"/>
          <w:u w:val="single"/>
          <w:lang w:eastAsia="en-US"/>
        </w:rPr>
        <w:t>CUARTO</w:t>
      </w:r>
      <w:r w:rsidRPr="00BF239A">
        <w:rPr>
          <w:rFonts w:ascii="Arial" w:eastAsia="Calibri" w:hAnsi="Arial" w:cs="Arial"/>
          <w:b/>
          <w:sz w:val="24"/>
          <w:szCs w:val="24"/>
          <w:u w:val="single"/>
          <w:lang w:eastAsia="en-US"/>
        </w:rPr>
        <w:t xml:space="preserve"> TRIMESTRE DEL 2016</w:t>
      </w:r>
    </w:p>
    <w:p w:rsidR="00F76C7B" w:rsidRPr="00BF239A" w:rsidRDefault="00F07967" w:rsidP="00BF239A">
      <w:pPr>
        <w:spacing w:after="0" w:line="360" w:lineRule="auto"/>
        <w:contextualSpacing/>
        <w:jc w:val="both"/>
        <w:rPr>
          <w:rFonts w:ascii="Arial" w:eastAsia="Calibri" w:hAnsi="Arial" w:cs="Arial"/>
          <w:sz w:val="24"/>
          <w:szCs w:val="24"/>
          <w:lang w:eastAsia="en-US"/>
        </w:rPr>
      </w:pPr>
      <w:r>
        <w:rPr>
          <w:noProof/>
        </w:rPr>
        <w:drawing>
          <wp:inline distT="0" distB="0" distL="0" distR="0" wp14:anchorId="41BC1D4F" wp14:editId="68BD314B">
            <wp:extent cx="5612130" cy="3155315"/>
            <wp:effectExtent l="323850" t="323850" r="331470" b="330835"/>
            <wp:docPr id="1" name="Imagen 1" descr="http://www.ista.gob.sv/wp-content/uploads/2016/12/6-4-1140x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sta.gob.sv/wp-content/uploads/2016/12/6-4-1140x64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31553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F76C7B" w:rsidRPr="00BF239A" w:rsidRDefault="00F76C7B" w:rsidP="00BF239A">
      <w:pPr>
        <w:spacing w:after="0" w:line="360" w:lineRule="auto"/>
        <w:contextualSpacing/>
        <w:jc w:val="both"/>
        <w:rPr>
          <w:rFonts w:ascii="Arial" w:eastAsia="Calibri" w:hAnsi="Arial" w:cs="Arial"/>
          <w:sz w:val="24"/>
          <w:szCs w:val="24"/>
          <w:lang w:eastAsia="en-US"/>
        </w:rPr>
      </w:pPr>
    </w:p>
    <w:p w:rsidR="00F76C7B" w:rsidRPr="00BF239A" w:rsidRDefault="00F76C7B" w:rsidP="00BF239A">
      <w:pPr>
        <w:spacing w:after="0" w:line="360" w:lineRule="auto"/>
        <w:contextualSpacing/>
        <w:jc w:val="both"/>
        <w:rPr>
          <w:rFonts w:ascii="Arial" w:eastAsia="Calibri" w:hAnsi="Arial" w:cs="Arial"/>
          <w:sz w:val="24"/>
          <w:szCs w:val="24"/>
          <w:lang w:eastAsia="en-US"/>
        </w:rPr>
      </w:pPr>
    </w:p>
    <w:p w:rsidR="00BF5F85" w:rsidRDefault="00BF5F85" w:rsidP="00BF239A">
      <w:pPr>
        <w:spacing w:after="0" w:line="360" w:lineRule="auto"/>
        <w:contextualSpacing/>
        <w:jc w:val="both"/>
        <w:rPr>
          <w:rFonts w:ascii="Arial" w:eastAsia="Calibri" w:hAnsi="Arial" w:cs="Arial"/>
          <w:sz w:val="24"/>
          <w:szCs w:val="24"/>
          <w:lang w:eastAsia="en-US"/>
        </w:rPr>
      </w:pPr>
    </w:p>
    <w:p w:rsidR="00F76C7B" w:rsidRPr="00BF239A" w:rsidRDefault="00F76C7B" w:rsidP="00BF239A">
      <w:pPr>
        <w:spacing w:after="0" w:line="360" w:lineRule="auto"/>
        <w:contextualSpacing/>
        <w:jc w:val="both"/>
        <w:rPr>
          <w:rFonts w:ascii="Arial" w:eastAsia="Calibri" w:hAnsi="Arial" w:cs="Arial"/>
          <w:sz w:val="24"/>
          <w:szCs w:val="24"/>
          <w:lang w:eastAsia="en-US"/>
        </w:rPr>
      </w:pPr>
      <w:r w:rsidRPr="00BF239A">
        <w:rPr>
          <w:rFonts w:ascii="Arial" w:eastAsia="Calibri" w:hAnsi="Arial" w:cs="Arial"/>
          <w:sz w:val="24"/>
          <w:szCs w:val="24"/>
          <w:lang w:eastAsia="en-US"/>
        </w:rPr>
        <w:lastRenderedPageBreak/>
        <w:t xml:space="preserve">En los meses de </w:t>
      </w:r>
      <w:r w:rsidR="005B357F" w:rsidRPr="00BF239A">
        <w:rPr>
          <w:rFonts w:ascii="Arial" w:eastAsia="Calibri" w:hAnsi="Arial" w:cs="Arial"/>
          <w:sz w:val="24"/>
          <w:szCs w:val="24"/>
          <w:lang w:eastAsia="en-US"/>
        </w:rPr>
        <w:t xml:space="preserve">octubre, noviembre y diciembre </w:t>
      </w:r>
      <w:r w:rsidRPr="00BF239A">
        <w:rPr>
          <w:rFonts w:ascii="Arial" w:eastAsia="Calibri" w:hAnsi="Arial" w:cs="Arial"/>
          <w:sz w:val="24"/>
          <w:szCs w:val="24"/>
          <w:lang w:eastAsia="en-US"/>
        </w:rPr>
        <w:t xml:space="preserve">se han llevado a cabo </w:t>
      </w:r>
      <w:r w:rsidR="00C62356" w:rsidRPr="00BF239A">
        <w:rPr>
          <w:rFonts w:ascii="Arial" w:eastAsia="Calibri" w:hAnsi="Arial" w:cs="Arial"/>
          <w:sz w:val="24"/>
          <w:szCs w:val="24"/>
          <w:lang w:eastAsia="en-US"/>
        </w:rPr>
        <w:t>116</w:t>
      </w:r>
      <w:r w:rsidRPr="00BF239A">
        <w:rPr>
          <w:rFonts w:ascii="Arial" w:eastAsia="Calibri" w:hAnsi="Arial" w:cs="Arial"/>
          <w:sz w:val="24"/>
          <w:szCs w:val="24"/>
          <w:lang w:eastAsia="en-US"/>
        </w:rPr>
        <w:t xml:space="preserve"> Reuniones Vecinales donde han participado </w:t>
      </w:r>
      <w:r w:rsidR="00A20CFA" w:rsidRPr="00BF239A">
        <w:rPr>
          <w:rFonts w:ascii="Arial" w:eastAsia="Calibri" w:hAnsi="Arial" w:cs="Arial"/>
          <w:sz w:val="24"/>
          <w:szCs w:val="24"/>
          <w:lang w:eastAsia="en-US"/>
        </w:rPr>
        <w:t>3</w:t>
      </w:r>
      <w:r w:rsidRPr="00BF239A">
        <w:rPr>
          <w:rFonts w:ascii="Arial" w:eastAsia="Calibri" w:hAnsi="Arial" w:cs="Arial"/>
          <w:sz w:val="24"/>
          <w:szCs w:val="24"/>
          <w:lang w:eastAsia="en-US"/>
        </w:rPr>
        <w:t>,</w:t>
      </w:r>
      <w:r w:rsidR="00A20CFA" w:rsidRPr="00BF239A">
        <w:rPr>
          <w:rFonts w:ascii="Arial" w:eastAsia="Calibri" w:hAnsi="Arial" w:cs="Arial"/>
          <w:sz w:val="24"/>
          <w:szCs w:val="24"/>
          <w:lang w:eastAsia="en-US"/>
        </w:rPr>
        <w:t xml:space="preserve">353 </w:t>
      </w:r>
      <w:r w:rsidRPr="00BF239A">
        <w:rPr>
          <w:rFonts w:ascii="Arial" w:eastAsia="Calibri" w:hAnsi="Arial" w:cs="Arial"/>
          <w:sz w:val="24"/>
          <w:szCs w:val="24"/>
          <w:lang w:eastAsia="en-US"/>
        </w:rPr>
        <w:t xml:space="preserve">personas, </w:t>
      </w:r>
      <w:r w:rsidR="00A20CFA" w:rsidRPr="00BF239A">
        <w:rPr>
          <w:rFonts w:ascii="Arial" w:eastAsia="Calibri" w:hAnsi="Arial" w:cs="Arial"/>
          <w:sz w:val="24"/>
          <w:szCs w:val="24"/>
          <w:lang w:eastAsia="en-US"/>
        </w:rPr>
        <w:t xml:space="preserve">1, 619 </w:t>
      </w:r>
      <w:r w:rsidRPr="00BF239A">
        <w:rPr>
          <w:rFonts w:ascii="Arial" w:eastAsia="Calibri" w:hAnsi="Arial" w:cs="Arial"/>
          <w:sz w:val="24"/>
          <w:szCs w:val="24"/>
          <w:lang w:eastAsia="en-US"/>
        </w:rPr>
        <w:t>hombres y 1,</w:t>
      </w:r>
      <w:r w:rsidR="00A20CFA" w:rsidRPr="00BF239A">
        <w:rPr>
          <w:rFonts w:ascii="Arial" w:eastAsia="Calibri" w:hAnsi="Arial" w:cs="Arial"/>
          <w:sz w:val="24"/>
          <w:szCs w:val="24"/>
          <w:lang w:eastAsia="en-US"/>
        </w:rPr>
        <w:t>734</w:t>
      </w:r>
      <w:r w:rsidRPr="00BF239A">
        <w:rPr>
          <w:rFonts w:ascii="Arial" w:eastAsia="Calibri" w:hAnsi="Arial" w:cs="Arial"/>
          <w:sz w:val="24"/>
          <w:szCs w:val="24"/>
          <w:lang w:eastAsia="en-US"/>
        </w:rPr>
        <w:t xml:space="preserve"> mujeres. Los datos de las reuniones desarrolladas en estos tres meses se presentan a continuación.</w:t>
      </w:r>
    </w:p>
    <w:p w:rsidR="00F76C7B" w:rsidRPr="00BF239A" w:rsidRDefault="00F76C7B" w:rsidP="00BF239A">
      <w:pPr>
        <w:spacing w:after="0" w:line="360" w:lineRule="auto"/>
        <w:contextualSpacing/>
        <w:jc w:val="both"/>
        <w:rPr>
          <w:rFonts w:ascii="Arial" w:eastAsia="Calibri" w:hAnsi="Arial" w:cs="Arial"/>
          <w:sz w:val="24"/>
          <w:szCs w:val="24"/>
          <w:lang w:eastAsia="en-US"/>
        </w:rPr>
      </w:pPr>
    </w:p>
    <w:p w:rsidR="00F76C7B" w:rsidRPr="00BF239A" w:rsidRDefault="00F76C7B" w:rsidP="00BF239A">
      <w:pPr>
        <w:spacing w:after="160" w:line="360" w:lineRule="auto"/>
        <w:jc w:val="both"/>
        <w:rPr>
          <w:rFonts w:ascii="Arial" w:eastAsia="Calibri" w:hAnsi="Arial" w:cs="Arial"/>
          <w:b/>
          <w:sz w:val="24"/>
          <w:szCs w:val="24"/>
          <w:u w:val="single"/>
          <w:lang w:eastAsia="en-US"/>
        </w:rPr>
      </w:pPr>
      <w:r w:rsidRPr="00BF239A">
        <w:rPr>
          <w:rFonts w:ascii="Arial" w:eastAsia="Calibri" w:hAnsi="Arial" w:cs="Arial"/>
          <w:b/>
          <w:sz w:val="24"/>
          <w:szCs w:val="24"/>
          <w:u w:val="single"/>
          <w:lang w:eastAsia="en-US"/>
        </w:rPr>
        <w:t xml:space="preserve">MES DE </w:t>
      </w:r>
      <w:r w:rsidR="00430EB8" w:rsidRPr="00BF239A">
        <w:rPr>
          <w:rFonts w:ascii="Arial" w:eastAsia="Calibri" w:hAnsi="Arial" w:cs="Arial"/>
          <w:b/>
          <w:sz w:val="24"/>
          <w:szCs w:val="24"/>
          <w:u w:val="single"/>
          <w:lang w:eastAsia="en-US"/>
        </w:rPr>
        <w:t>OCTUBRE</w:t>
      </w:r>
    </w:p>
    <w:p w:rsidR="00430EB8" w:rsidRPr="00BF239A" w:rsidRDefault="00430EB8" w:rsidP="00BF239A">
      <w:pPr>
        <w:numPr>
          <w:ilvl w:val="0"/>
          <w:numId w:val="1"/>
        </w:numPr>
        <w:spacing w:after="160" w:line="360" w:lineRule="auto"/>
        <w:contextualSpacing/>
        <w:jc w:val="both"/>
        <w:rPr>
          <w:rFonts w:ascii="Arial" w:eastAsia="Calibri" w:hAnsi="Arial" w:cs="Arial"/>
          <w:sz w:val="24"/>
          <w:szCs w:val="24"/>
          <w:lang w:eastAsia="en-US"/>
        </w:rPr>
      </w:pPr>
      <w:r w:rsidRPr="00BF239A">
        <w:rPr>
          <w:rFonts w:ascii="Arial" w:eastAsia="Calibri" w:hAnsi="Arial" w:cs="Arial"/>
          <w:sz w:val="24"/>
          <w:szCs w:val="24"/>
          <w:lang w:eastAsia="en-US"/>
        </w:rPr>
        <w:t>Se han desarrollado 31 reuniones con un total de 1, 115 participantes (545 hombres y 570 mujeres), donde han socializado los Proyectos y Programas que la institución realiza. Estas reuniones sirven para coordinar y generar condiciones para la formación de otros espacios y mecanismos de participación. Los datos de las reuniones desarrolladas en este mes se presentan a continuación.</w:t>
      </w:r>
    </w:p>
    <w:p w:rsidR="00430EB8" w:rsidRPr="00BF239A" w:rsidRDefault="00A40189" w:rsidP="00BF239A">
      <w:pPr>
        <w:spacing w:after="160" w:line="360" w:lineRule="auto"/>
        <w:ind w:left="765"/>
        <w:contextualSpacing/>
        <w:jc w:val="both"/>
        <w:rPr>
          <w:rFonts w:ascii="Arial" w:eastAsia="Calibri" w:hAnsi="Arial" w:cs="Arial"/>
          <w:sz w:val="24"/>
          <w:szCs w:val="24"/>
          <w:lang w:eastAsia="en-US"/>
        </w:rPr>
      </w:pPr>
      <w:r w:rsidRPr="00BF239A">
        <w:rPr>
          <w:rFonts w:ascii="Arial" w:hAnsi="Arial" w:cs="Arial"/>
          <w:noProof/>
          <w:sz w:val="24"/>
          <w:szCs w:val="24"/>
        </w:rPr>
        <w:drawing>
          <wp:anchor distT="0" distB="0" distL="114300" distR="114300" simplePos="0" relativeHeight="251671552" behindDoc="0" locked="0" layoutInCell="1" allowOverlap="1" wp14:anchorId="32617B9B" wp14:editId="60CFAA45">
            <wp:simplePos x="0" y="0"/>
            <wp:positionH relativeFrom="column">
              <wp:posOffset>723265</wp:posOffset>
            </wp:positionH>
            <wp:positionV relativeFrom="paragraph">
              <wp:posOffset>147320</wp:posOffset>
            </wp:positionV>
            <wp:extent cx="4481830" cy="3025140"/>
            <wp:effectExtent l="0" t="0" r="13970" b="22860"/>
            <wp:wrapSquare wrapText="bothSides"/>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430EB8" w:rsidRPr="00BF239A" w:rsidRDefault="00430EB8" w:rsidP="00BF239A">
      <w:pPr>
        <w:spacing w:after="160" w:line="360" w:lineRule="auto"/>
        <w:ind w:left="765"/>
        <w:contextualSpacing/>
        <w:jc w:val="both"/>
        <w:rPr>
          <w:rFonts w:ascii="Arial" w:eastAsiaTheme="minorHAnsi" w:hAnsi="Arial" w:cs="Arial"/>
          <w:sz w:val="24"/>
          <w:szCs w:val="24"/>
          <w:lang w:eastAsia="en-US"/>
        </w:rPr>
      </w:pPr>
    </w:p>
    <w:p w:rsidR="00430EB8" w:rsidRPr="00BF239A" w:rsidRDefault="00430EB8" w:rsidP="00BF239A">
      <w:pPr>
        <w:spacing w:after="160" w:line="360" w:lineRule="auto"/>
        <w:ind w:left="765"/>
        <w:contextualSpacing/>
        <w:jc w:val="both"/>
        <w:rPr>
          <w:rFonts w:ascii="Arial" w:eastAsiaTheme="minorHAnsi" w:hAnsi="Arial" w:cs="Arial"/>
          <w:sz w:val="24"/>
          <w:szCs w:val="24"/>
          <w:lang w:eastAsia="en-US"/>
        </w:rPr>
      </w:pPr>
    </w:p>
    <w:p w:rsidR="00430EB8" w:rsidRPr="00BF239A" w:rsidRDefault="00430EB8" w:rsidP="00BF239A">
      <w:pPr>
        <w:spacing w:after="160" w:line="360" w:lineRule="auto"/>
        <w:ind w:left="765"/>
        <w:contextualSpacing/>
        <w:rPr>
          <w:rFonts w:ascii="Arial" w:eastAsiaTheme="minorHAnsi" w:hAnsi="Arial" w:cs="Arial"/>
          <w:sz w:val="24"/>
          <w:szCs w:val="24"/>
          <w:lang w:eastAsia="en-US"/>
        </w:rPr>
      </w:pPr>
    </w:p>
    <w:p w:rsidR="00430EB8" w:rsidRPr="00BF239A" w:rsidRDefault="00430EB8" w:rsidP="00BF239A">
      <w:pPr>
        <w:spacing w:after="160" w:line="360" w:lineRule="auto"/>
        <w:ind w:left="765"/>
        <w:contextualSpacing/>
        <w:rPr>
          <w:rFonts w:ascii="Arial" w:eastAsiaTheme="minorHAnsi" w:hAnsi="Arial" w:cs="Arial"/>
          <w:sz w:val="24"/>
          <w:szCs w:val="24"/>
          <w:lang w:eastAsia="en-US"/>
        </w:rPr>
      </w:pPr>
    </w:p>
    <w:p w:rsidR="00430EB8" w:rsidRPr="00BF239A" w:rsidRDefault="00430EB8" w:rsidP="00BF239A">
      <w:pPr>
        <w:spacing w:after="160" w:line="360" w:lineRule="auto"/>
        <w:contextualSpacing/>
        <w:jc w:val="center"/>
        <w:rPr>
          <w:rFonts w:ascii="Arial" w:hAnsi="Arial" w:cs="Arial"/>
          <w:noProof/>
          <w:sz w:val="24"/>
          <w:szCs w:val="24"/>
        </w:rPr>
      </w:pPr>
    </w:p>
    <w:p w:rsidR="00430EB8" w:rsidRPr="00BF239A" w:rsidRDefault="00430EB8" w:rsidP="00BF239A">
      <w:pPr>
        <w:spacing w:after="160" w:line="360" w:lineRule="auto"/>
        <w:contextualSpacing/>
        <w:jc w:val="center"/>
        <w:rPr>
          <w:rFonts w:ascii="Arial" w:hAnsi="Arial" w:cs="Arial"/>
          <w:noProof/>
          <w:sz w:val="24"/>
          <w:szCs w:val="24"/>
        </w:rPr>
      </w:pPr>
    </w:p>
    <w:p w:rsidR="00430EB8" w:rsidRPr="00BF239A" w:rsidRDefault="00430EB8" w:rsidP="00BF239A">
      <w:pPr>
        <w:spacing w:after="160" w:line="360" w:lineRule="auto"/>
        <w:contextualSpacing/>
        <w:jc w:val="center"/>
        <w:rPr>
          <w:rFonts w:ascii="Arial" w:hAnsi="Arial" w:cs="Arial"/>
          <w:noProof/>
          <w:sz w:val="24"/>
          <w:szCs w:val="24"/>
        </w:rPr>
      </w:pPr>
    </w:p>
    <w:p w:rsidR="00430EB8" w:rsidRPr="00BF239A" w:rsidRDefault="00430EB8" w:rsidP="00BF239A">
      <w:pPr>
        <w:spacing w:after="160" w:line="360" w:lineRule="auto"/>
        <w:contextualSpacing/>
        <w:jc w:val="center"/>
        <w:rPr>
          <w:rFonts w:ascii="Arial" w:hAnsi="Arial" w:cs="Arial"/>
          <w:noProof/>
          <w:sz w:val="24"/>
          <w:szCs w:val="24"/>
        </w:rPr>
      </w:pPr>
    </w:p>
    <w:p w:rsidR="00430EB8" w:rsidRPr="00BF239A" w:rsidRDefault="00430EB8" w:rsidP="00BF239A">
      <w:pPr>
        <w:spacing w:after="160" w:line="360" w:lineRule="auto"/>
        <w:rPr>
          <w:rFonts w:ascii="Arial" w:eastAsiaTheme="minorHAnsi" w:hAnsi="Arial" w:cs="Arial"/>
          <w:sz w:val="24"/>
          <w:szCs w:val="24"/>
          <w:lang w:eastAsia="en-US"/>
        </w:rPr>
      </w:pPr>
    </w:p>
    <w:p w:rsidR="00430EB8" w:rsidRPr="00BF239A" w:rsidRDefault="00430EB8" w:rsidP="00BF239A">
      <w:pPr>
        <w:spacing w:after="160" w:line="360" w:lineRule="auto"/>
        <w:rPr>
          <w:rFonts w:ascii="Arial" w:eastAsiaTheme="minorHAnsi" w:hAnsi="Arial" w:cs="Arial"/>
          <w:b/>
          <w:sz w:val="24"/>
          <w:szCs w:val="24"/>
          <w:lang w:eastAsia="en-US"/>
        </w:rPr>
      </w:pPr>
    </w:p>
    <w:p w:rsidR="00430EB8" w:rsidRPr="00BF239A" w:rsidRDefault="00430EB8" w:rsidP="00BF239A">
      <w:pPr>
        <w:spacing w:after="160" w:line="360" w:lineRule="auto"/>
        <w:rPr>
          <w:rFonts w:ascii="Arial" w:eastAsiaTheme="minorHAnsi" w:hAnsi="Arial" w:cs="Arial"/>
          <w:b/>
          <w:sz w:val="24"/>
          <w:szCs w:val="24"/>
          <w:lang w:eastAsia="en-US"/>
        </w:rPr>
      </w:pPr>
    </w:p>
    <w:p w:rsidR="00430EB8" w:rsidRPr="00BF239A" w:rsidRDefault="00A40189" w:rsidP="00BF239A">
      <w:pPr>
        <w:spacing w:after="160" w:line="360" w:lineRule="auto"/>
        <w:rPr>
          <w:rFonts w:ascii="Arial" w:eastAsiaTheme="minorHAnsi" w:hAnsi="Arial" w:cs="Arial"/>
          <w:b/>
          <w:sz w:val="24"/>
          <w:szCs w:val="24"/>
          <w:lang w:eastAsia="en-US"/>
        </w:rPr>
      </w:pPr>
      <w:r w:rsidRPr="00BF239A">
        <w:rPr>
          <w:rFonts w:ascii="Arial" w:hAnsi="Arial" w:cs="Arial"/>
          <w:noProof/>
          <w:sz w:val="24"/>
          <w:szCs w:val="24"/>
        </w:rPr>
        <w:drawing>
          <wp:anchor distT="0" distB="0" distL="114300" distR="114300" simplePos="0" relativeHeight="251672576" behindDoc="0" locked="0" layoutInCell="1" allowOverlap="1" wp14:anchorId="549F5F22" wp14:editId="01117798">
            <wp:simplePos x="0" y="0"/>
            <wp:positionH relativeFrom="margin">
              <wp:posOffset>1520190</wp:posOffset>
            </wp:positionH>
            <wp:positionV relativeFrom="paragraph">
              <wp:posOffset>6985</wp:posOffset>
            </wp:positionV>
            <wp:extent cx="2885440" cy="1306195"/>
            <wp:effectExtent l="0" t="0" r="10160" b="27305"/>
            <wp:wrapSquare wrapText="bothSides"/>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430EB8" w:rsidRPr="00BF239A" w:rsidRDefault="00430EB8" w:rsidP="00BF239A">
      <w:pPr>
        <w:spacing w:after="160" w:line="360" w:lineRule="auto"/>
        <w:rPr>
          <w:rFonts w:ascii="Arial" w:eastAsiaTheme="minorHAnsi" w:hAnsi="Arial" w:cs="Arial"/>
          <w:b/>
          <w:sz w:val="24"/>
          <w:szCs w:val="24"/>
          <w:lang w:eastAsia="en-US"/>
        </w:rPr>
      </w:pPr>
    </w:p>
    <w:p w:rsidR="00A40189" w:rsidRDefault="00A40189" w:rsidP="00BF239A">
      <w:pPr>
        <w:spacing w:after="160" w:line="360" w:lineRule="auto"/>
        <w:contextualSpacing/>
        <w:jc w:val="both"/>
        <w:rPr>
          <w:rFonts w:ascii="Arial" w:eastAsiaTheme="minorHAnsi" w:hAnsi="Arial" w:cs="Arial"/>
          <w:b/>
          <w:sz w:val="24"/>
          <w:szCs w:val="24"/>
          <w:lang w:eastAsia="en-US"/>
        </w:rPr>
      </w:pPr>
    </w:p>
    <w:p w:rsidR="00F76C7B" w:rsidRPr="00BF239A" w:rsidRDefault="00F76C7B" w:rsidP="00BF239A">
      <w:pPr>
        <w:spacing w:after="160" w:line="360" w:lineRule="auto"/>
        <w:contextualSpacing/>
        <w:jc w:val="both"/>
        <w:rPr>
          <w:rFonts w:ascii="Arial" w:eastAsia="Calibri" w:hAnsi="Arial" w:cs="Arial"/>
          <w:b/>
          <w:sz w:val="24"/>
          <w:szCs w:val="24"/>
          <w:u w:val="single"/>
          <w:lang w:eastAsia="en-US"/>
        </w:rPr>
      </w:pPr>
      <w:r w:rsidRPr="00BF239A">
        <w:rPr>
          <w:rFonts w:ascii="Arial" w:eastAsia="Calibri" w:hAnsi="Arial" w:cs="Arial"/>
          <w:b/>
          <w:sz w:val="24"/>
          <w:szCs w:val="24"/>
          <w:u w:val="single"/>
          <w:lang w:eastAsia="en-US"/>
        </w:rPr>
        <w:lastRenderedPageBreak/>
        <w:t xml:space="preserve">MES DE </w:t>
      </w:r>
      <w:r w:rsidR="00000D65" w:rsidRPr="00BF239A">
        <w:rPr>
          <w:rFonts w:ascii="Arial" w:eastAsia="Calibri" w:hAnsi="Arial" w:cs="Arial"/>
          <w:b/>
          <w:sz w:val="24"/>
          <w:szCs w:val="24"/>
          <w:u w:val="single"/>
          <w:lang w:eastAsia="en-US"/>
        </w:rPr>
        <w:t>NOVIEMBRE</w:t>
      </w:r>
    </w:p>
    <w:p w:rsidR="00F76C7B" w:rsidRPr="00BF239A" w:rsidRDefault="00F76C7B" w:rsidP="00BF239A">
      <w:pPr>
        <w:spacing w:after="160" w:line="360" w:lineRule="auto"/>
        <w:ind w:left="765"/>
        <w:contextualSpacing/>
        <w:jc w:val="both"/>
        <w:rPr>
          <w:rFonts w:ascii="Arial" w:eastAsia="Calibri" w:hAnsi="Arial" w:cs="Arial"/>
          <w:b/>
          <w:sz w:val="24"/>
          <w:szCs w:val="24"/>
          <w:u w:val="single"/>
          <w:lang w:eastAsia="en-US"/>
        </w:rPr>
      </w:pPr>
    </w:p>
    <w:p w:rsidR="00000D65" w:rsidRDefault="00000D65" w:rsidP="00BF239A">
      <w:pPr>
        <w:numPr>
          <w:ilvl w:val="0"/>
          <w:numId w:val="1"/>
        </w:numPr>
        <w:spacing w:after="160" w:line="360" w:lineRule="auto"/>
        <w:contextualSpacing/>
        <w:jc w:val="both"/>
        <w:rPr>
          <w:rFonts w:ascii="Arial" w:eastAsiaTheme="minorHAnsi" w:hAnsi="Arial" w:cs="Arial"/>
          <w:sz w:val="24"/>
          <w:szCs w:val="24"/>
          <w:lang w:eastAsia="en-US"/>
        </w:rPr>
      </w:pPr>
      <w:r w:rsidRPr="00BF239A">
        <w:rPr>
          <w:rFonts w:ascii="Arial" w:eastAsiaTheme="minorHAnsi" w:hAnsi="Arial" w:cs="Arial"/>
          <w:sz w:val="24"/>
          <w:szCs w:val="24"/>
          <w:lang w:eastAsia="en-US"/>
        </w:rPr>
        <w:t>Reuniones Vecinales: se han desarrollado 49 reuniones con un total de 1,373  participantes (677 hombres y 696 mujeres).</w:t>
      </w:r>
    </w:p>
    <w:p w:rsidR="00D82181" w:rsidRPr="00BF239A" w:rsidRDefault="00D82181" w:rsidP="00D82181">
      <w:pPr>
        <w:spacing w:after="160" w:line="360" w:lineRule="auto"/>
        <w:ind w:left="765"/>
        <w:contextualSpacing/>
        <w:jc w:val="both"/>
        <w:rPr>
          <w:rFonts w:ascii="Arial" w:eastAsiaTheme="minorHAnsi" w:hAnsi="Arial" w:cs="Arial"/>
          <w:sz w:val="24"/>
          <w:szCs w:val="24"/>
          <w:lang w:eastAsia="en-US"/>
        </w:rPr>
      </w:pPr>
    </w:p>
    <w:p w:rsidR="00000D65" w:rsidRPr="00BF239A" w:rsidRDefault="00D82181" w:rsidP="00E34331">
      <w:pPr>
        <w:spacing w:after="160" w:line="360" w:lineRule="auto"/>
        <w:ind w:left="405"/>
        <w:contextualSpacing/>
        <w:jc w:val="center"/>
        <w:rPr>
          <w:rFonts w:ascii="Arial" w:eastAsiaTheme="minorHAnsi" w:hAnsi="Arial" w:cs="Arial"/>
          <w:sz w:val="24"/>
          <w:szCs w:val="24"/>
          <w:lang w:eastAsia="en-US"/>
        </w:rPr>
      </w:pPr>
      <w:r w:rsidRPr="00BF239A">
        <w:rPr>
          <w:rFonts w:ascii="Arial" w:hAnsi="Arial" w:cs="Arial"/>
          <w:noProof/>
          <w:sz w:val="24"/>
          <w:szCs w:val="24"/>
        </w:rPr>
        <w:drawing>
          <wp:inline distT="0" distB="0" distL="0" distR="0" wp14:anchorId="319A5652" wp14:editId="08EE5D10">
            <wp:extent cx="4962418" cy="2547991"/>
            <wp:effectExtent l="0" t="0" r="10160" b="508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00D65" w:rsidRPr="00BF239A" w:rsidRDefault="00000D65" w:rsidP="00BF239A">
      <w:pPr>
        <w:spacing w:after="160" w:line="360" w:lineRule="auto"/>
        <w:ind w:left="765"/>
        <w:contextualSpacing/>
        <w:rPr>
          <w:rFonts w:ascii="Arial" w:eastAsiaTheme="minorHAnsi" w:hAnsi="Arial" w:cs="Arial"/>
          <w:sz w:val="24"/>
          <w:szCs w:val="24"/>
          <w:lang w:eastAsia="en-US"/>
        </w:rPr>
      </w:pPr>
      <w:r w:rsidRPr="00BF239A">
        <w:rPr>
          <w:rFonts w:ascii="Arial" w:hAnsi="Arial" w:cs="Arial"/>
          <w:noProof/>
          <w:sz w:val="24"/>
          <w:szCs w:val="24"/>
        </w:rPr>
        <w:drawing>
          <wp:anchor distT="0" distB="0" distL="114300" distR="114300" simplePos="0" relativeHeight="251674624" behindDoc="0" locked="0" layoutInCell="1" allowOverlap="1" wp14:anchorId="51165002" wp14:editId="60083BA9">
            <wp:simplePos x="0" y="0"/>
            <wp:positionH relativeFrom="column">
              <wp:posOffset>1120140</wp:posOffset>
            </wp:positionH>
            <wp:positionV relativeFrom="paragraph">
              <wp:posOffset>131445</wp:posOffset>
            </wp:positionV>
            <wp:extent cx="4010025" cy="2447925"/>
            <wp:effectExtent l="0" t="0" r="9525" b="9525"/>
            <wp:wrapSquare wrapText="bothSides"/>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000D65" w:rsidRPr="00BF239A" w:rsidRDefault="00000D65" w:rsidP="00BF239A">
      <w:pPr>
        <w:spacing w:after="160" w:line="360" w:lineRule="auto"/>
        <w:ind w:left="765"/>
        <w:contextualSpacing/>
        <w:rPr>
          <w:rFonts w:ascii="Arial" w:eastAsiaTheme="minorHAnsi" w:hAnsi="Arial" w:cs="Arial"/>
          <w:sz w:val="24"/>
          <w:szCs w:val="24"/>
          <w:lang w:eastAsia="en-US"/>
        </w:rPr>
      </w:pPr>
    </w:p>
    <w:p w:rsidR="00000D65" w:rsidRPr="00BF239A" w:rsidRDefault="00000D65" w:rsidP="00BF239A">
      <w:pPr>
        <w:spacing w:after="160" w:line="360" w:lineRule="auto"/>
        <w:ind w:left="765"/>
        <w:contextualSpacing/>
        <w:rPr>
          <w:rFonts w:ascii="Arial" w:eastAsiaTheme="minorHAnsi" w:hAnsi="Arial" w:cs="Arial"/>
          <w:sz w:val="24"/>
          <w:szCs w:val="24"/>
          <w:lang w:eastAsia="en-US"/>
        </w:rPr>
      </w:pPr>
    </w:p>
    <w:p w:rsidR="00000D65" w:rsidRPr="00BF239A" w:rsidRDefault="00000D65" w:rsidP="00BF239A">
      <w:pPr>
        <w:spacing w:after="160" w:line="360" w:lineRule="auto"/>
        <w:ind w:left="765"/>
        <w:contextualSpacing/>
        <w:rPr>
          <w:rFonts w:ascii="Arial" w:eastAsiaTheme="minorHAnsi" w:hAnsi="Arial" w:cs="Arial"/>
          <w:sz w:val="24"/>
          <w:szCs w:val="24"/>
          <w:lang w:eastAsia="en-US"/>
        </w:rPr>
      </w:pPr>
    </w:p>
    <w:p w:rsidR="00000D65" w:rsidRPr="00BF239A" w:rsidRDefault="00000D65" w:rsidP="00BF239A">
      <w:pPr>
        <w:spacing w:after="160" w:line="360" w:lineRule="auto"/>
        <w:ind w:left="765"/>
        <w:contextualSpacing/>
        <w:rPr>
          <w:rFonts w:ascii="Arial" w:eastAsiaTheme="minorHAnsi" w:hAnsi="Arial" w:cs="Arial"/>
          <w:sz w:val="24"/>
          <w:szCs w:val="24"/>
          <w:lang w:eastAsia="en-US"/>
        </w:rPr>
      </w:pPr>
    </w:p>
    <w:p w:rsidR="00000D65" w:rsidRPr="00BF239A" w:rsidRDefault="00000D65" w:rsidP="00BF239A">
      <w:pPr>
        <w:spacing w:after="160" w:line="360" w:lineRule="auto"/>
        <w:ind w:left="765"/>
        <w:contextualSpacing/>
        <w:rPr>
          <w:rFonts w:ascii="Arial" w:eastAsiaTheme="minorHAnsi" w:hAnsi="Arial" w:cs="Arial"/>
          <w:sz w:val="24"/>
          <w:szCs w:val="24"/>
          <w:lang w:eastAsia="en-US"/>
        </w:rPr>
      </w:pPr>
    </w:p>
    <w:p w:rsidR="00000D65" w:rsidRPr="00BF239A" w:rsidRDefault="00000D65" w:rsidP="00BF239A">
      <w:pPr>
        <w:spacing w:after="160" w:line="360" w:lineRule="auto"/>
        <w:ind w:left="765"/>
        <w:contextualSpacing/>
        <w:rPr>
          <w:rFonts w:ascii="Arial" w:eastAsiaTheme="minorHAnsi" w:hAnsi="Arial" w:cs="Arial"/>
          <w:sz w:val="24"/>
          <w:szCs w:val="24"/>
          <w:lang w:eastAsia="en-US"/>
        </w:rPr>
      </w:pPr>
    </w:p>
    <w:p w:rsidR="00000D65" w:rsidRPr="00BF239A" w:rsidRDefault="00000D65" w:rsidP="00BF239A">
      <w:pPr>
        <w:spacing w:after="160" w:line="360" w:lineRule="auto"/>
        <w:ind w:left="765"/>
        <w:contextualSpacing/>
        <w:rPr>
          <w:rFonts w:ascii="Arial" w:eastAsiaTheme="minorHAnsi" w:hAnsi="Arial" w:cs="Arial"/>
          <w:sz w:val="24"/>
          <w:szCs w:val="24"/>
          <w:lang w:eastAsia="en-US"/>
        </w:rPr>
      </w:pPr>
    </w:p>
    <w:p w:rsidR="00000D65" w:rsidRPr="00BF239A" w:rsidRDefault="00000D65" w:rsidP="00BF239A">
      <w:pPr>
        <w:spacing w:after="160" w:line="360" w:lineRule="auto"/>
        <w:ind w:left="765"/>
        <w:contextualSpacing/>
        <w:rPr>
          <w:rFonts w:ascii="Arial" w:eastAsiaTheme="minorHAnsi" w:hAnsi="Arial" w:cs="Arial"/>
          <w:sz w:val="24"/>
          <w:szCs w:val="24"/>
          <w:lang w:eastAsia="en-US"/>
        </w:rPr>
      </w:pPr>
    </w:p>
    <w:p w:rsidR="00F76C7B" w:rsidRPr="00BF239A" w:rsidRDefault="00F76C7B" w:rsidP="00BF239A">
      <w:pPr>
        <w:spacing w:after="0" w:line="360" w:lineRule="auto"/>
        <w:contextualSpacing/>
        <w:jc w:val="both"/>
        <w:rPr>
          <w:rFonts w:ascii="Arial" w:eastAsia="Calibri" w:hAnsi="Arial" w:cs="Arial"/>
          <w:b/>
          <w:sz w:val="24"/>
          <w:szCs w:val="24"/>
          <w:u w:val="single"/>
          <w:lang w:eastAsia="en-US"/>
        </w:rPr>
      </w:pPr>
    </w:p>
    <w:p w:rsidR="00D0743A" w:rsidRPr="00BF239A" w:rsidRDefault="00D0743A" w:rsidP="00BF239A">
      <w:pPr>
        <w:spacing w:after="0" w:line="360" w:lineRule="auto"/>
        <w:contextualSpacing/>
        <w:jc w:val="both"/>
        <w:rPr>
          <w:rFonts w:ascii="Arial" w:eastAsia="Calibri" w:hAnsi="Arial" w:cs="Arial"/>
          <w:b/>
          <w:sz w:val="24"/>
          <w:szCs w:val="24"/>
          <w:u w:val="single"/>
          <w:lang w:eastAsia="en-US"/>
        </w:rPr>
      </w:pPr>
    </w:p>
    <w:p w:rsidR="00A40189" w:rsidRDefault="00A40189" w:rsidP="00BF239A">
      <w:pPr>
        <w:spacing w:after="0" w:line="360" w:lineRule="auto"/>
        <w:contextualSpacing/>
        <w:jc w:val="both"/>
        <w:rPr>
          <w:rFonts w:ascii="Arial" w:eastAsia="Calibri" w:hAnsi="Arial" w:cs="Arial"/>
          <w:b/>
          <w:sz w:val="24"/>
          <w:szCs w:val="24"/>
          <w:u w:val="single"/>
          <w:lang w:eastAsia="en-US"/>
        </w:rPr>
      </w:pPr>
    </w:p>
    <w:p w:rsidR="00A40189" w:rsidRDefault="00A40189" w:rsidP="00BF239A">
      <w:pPr>
        <w:spacing w:after="0" w:line="360" w:lineRule="auto"/>
        <w:contextualSpacing/>
        <w:jc w:val="both"/>
        <w:rPr>
          <w:rFonts w:ascii="Arial" w:eastAsia="Calibri" w:hAnsi="Arial" w:cs="Arial"/>
          <w:b/>
          <w:sz w:val="24"/>
          <w:szCs w:val="24"/>
          <w:u w:val="single"/>
          <w:lang w:eastAsia="en-US"/>
        </w:rPr>
      </w:pPr>
    </w:p>
    <w:p w:rsidR="00A40189" w:rsidRDefault="00A40189" w:rsidP="00BF239A">
      <w:pPr>
        <w:spacing w:after="0" w:line="360" w:lineRule="auto"/>
        <w:contextualSpacing/>
        <w:jc w:val="both"/>
        <w:rPr>
          <w:rFonts w:ascii="Arial" w:eastAsia="Calibri" w:hAnsi="Arial" w:cs="Arial"/>
          <w:b/>
          <w:sz w:val="24"/>
          <w:szCs w:val="24"/>
          <w:u w:val="single"/>
          <w:lang w:eastAsia="en-US"/>
        </w:rPr>
      </w:pPr>
    </w:p>
    <w:p w:rsidR="00F76C7B" w:rsidRPr="00BF239A" w:rsidRDefault="00F76C7B" w:rsidP="00BF239A">
      <w:pPr>
        <w:spacing w:after="0" w:line="360" w:lineRule="auto"/>
        <w:contextualSpacing/>
        <w:jc w:val="both"/>
        <w:rPr>
          <w:rFonts w:ascii="Arial" w:eastAsia="Calibri" w:hAnsi="Arial" w:cs="Arial"/>
          <w:b/>
          <w:sz w:val="24"/>
          <w:szCs w:val="24"/>
          <w:u w:val="single"/>
          <w:lang w:eastAsia="en-US"/>
        </w:rPr>
      </w:pPr>
      <w:r w:rsidRPr="00BF239A">
        <w:rPr>
          <w:rFonts w:ascii="Arial" w:eastAsia="Calibri" w:hAnsi="Arial" w:cs="Arial"/>
          <w:b/>
          <w:sz w:val="24"/>
          <w:szCs w:val="24"/>
          <w:u w:val="single"/>
          <w:lang w:eastAsia="en-US"/>
        </w:rPr>
        <w:lastRenderedPageBreak/>
        <w:t xml:space="preserve">MES DE </w:t>
      </w:r>
      <w:r w:rsidR="00000D65" w:rsidRPr="00BF239A">
        <w:rPr>
          <w:rFonts w:ascii="Arial" w:eastAsia="Calibri" w:hAnsi="Arial" w:cs="Arial"/>
          <w:b/>
          <w:sz w:val="24"/>
          <w:szCs w:val="24"/>
          <w:u w:val="single"/>
          <w:lang w:eastAsia="en-US"/>
        </w:rPr>
        <w:t>DICIEMBRE</w:t>
      </w:r>
    </w:p>
    <w:p w:rsidR="00F76C7B" w:rsidRPr="00BF239A" w:rsidRDefault="00F76C7B" w:rsidP="00BF239A">
      <w:pPr>
        <w:spacing w:after="0" w:line="360" w:lineRule="auto"/>
        <w:contextualSpacing/>
        <w:jc w:val="both"/>
        <w:rPr>
          <w:rFonts w:ascii="Arial" w:eastAsia="Calibri" w:hAnsi="Arial" w:cs="Arial"/>
          <w:b/>
          <w:sz w:val="24"/>
          <w:szCs w:val="24"/>
          <w:u w:val="single"/>
          <w:lang w:eastAsia="en-US"/>
        </w:rPr>
      </w:pPr>
    </w:p>
    <w:p w:rsidR="00BF4FCD" w:rsidRPr="00E34331" w:rsidRDefault="00BF4FCD" w:rsidP="00E34331">
      <w:pPr>
        <w:numPr>
          <w:ilvl w:val="0"/>
          <w:numId w:val="1"/>
        </w:numPr>
        <w:spacing w:after="160" w:line="360" w:lineRule="auto"/>
        <w:contextualSpacing/>
        <w:jc w:val="both"/>
        <w:rPr>
          <w:rFonts w:ascii="Arial" w:eastAsiaTheme="minorHAnsi" w:hAnsi="Arial" w:cs="Arial"/>
          <w:sz w:val="24"/>
          <w:szCs w:val="24"/>
          <w:lang w:eastAsia="en-US"/>
        </w:rPr>
      </w:pPr>
      <w:r w:rsidRPr="00BF239A">
        <w:rPr>
          <w:rFonts w:ascii="Arial" w:eastAsiaTheme="minorHAnsi" w:hAnsi="Arial" w:cs="Arial"/>
          <w:sz w:val="24"/>
          <w:szCs w:val="24"/>
          <w:lang w:eastAsia="en-US"/>
        </w:rPr>
        <w:t>Se han desarrollado 36 reuniones con un total de 865 participantes (397 hombres y 468 mujeres), donde han socializado los Proyectos y Programas que la institución realiza. Estas reuniones sirven para coordinar y generar condiciones para la formación de otros espacios y mecanismos de participación. Los datos de las reuniones desarrolladas en este mes se presentan a continuación.</w:t>
      </w:r>
    </w:p>
    <w:p w:rsidR="00BF4FCD" w:rsidRPr="00BF239A" w:rsidRDefault="00BF4FCD" w:rsidP="00E34331">
      <w:pPr>
        <w:spacing w:after="160" w:line="360" w:lineRule="auto"/>
        <w:ind w:left="765"/>
        <w:contextualSpacing/>
        <w:jc w:val="center"/>
        <w:rPr>
          <w:rFonts w:ascii="Arial" w:eastAsiaTheme="minorHAnsi" w:hAnsi="Arial" w:cs="Arial"/>
          <w:sz w:val="24"/>
          <w:szCs w:val="24"/>
          <w:lang w:eastAsia="en-US"/>
        </w:rPr>
      </w:pPr>
      <w:r w:rsidRPr="00BF239A">
        <w:rPr>
          <w:rFonts w:ascii="Arial" w:hAnsi="Arial" w:cs="Arial"/>
          <w:noProof/>
          <w:sz w:val="24"/>
          <w:szCs w:val="24"/>
        </w:rPr>
        <w:drawing>
          <wp:inline distT="0" distB="0" distL="0" distR="0" wp14:anchorId="56A91BCE" wp14:editId="309C9217">
            <wp:extent cx="4610100" cy="2695575"/>
            <wp:effectExtent l="0" t="0" r="0" b="952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76C7B" w:rsidRDefault="00F76C7B" w:rsidP="00E34331">
      <w:pPr>
        <w:spacing w:after="160" w:line="360" w:lineRule="auto"/>
        <w:contextualSpacing/>
        <w:jc w:val="center"/>
        <w:rPr>
          <w:rFonts w:ascii="Arial" w:hAnsi="Arial" w:cs="Arial"/>
          <w:noProof/>
          <w:sz w:val="24"/>
          <w:szCs w:val="24"/>
        </w:rPr>
      </w:pPr>
    </w:p>
    <w:p w:rsidR="00E34331" w:rsidRPr="00E34331" w:rsidRDefault="00A40189" w:rsidP="00E34331">
      <w:pPr>
        <w:spacing w:after="160" w:line="360" w:lineRule="auto"/>
        <w:contextualSpacing/>
        <w:jc w:val="center"/>
        <w:rPr>
          <w:rFonts w:ascii="Arial" w:hAnsi="Arial" w:cs="Arial"/>
          <w:noProof/>
          <w:sz w:val="24"/>
          <w:szCs w:val="24"/>
        </w:rPr>
      </w:pPr>
      <w:r w:rsidRPr="00BF239A">
        <w:rPr>
          <w:rFonts w:ascii="Arial" w:hAnsi="Arial" w:cs="Arial"/>
          <w:noProof/>
          <w:sz w:val="24"/>
          <w:szCs w:val="24"/>
        </w:rPr>
        <w:drawing>
          <wp:inline distT="0" distB="0" distL="0" distR="0" wp14:anchorId="0F868713" wp14:editId="36F8A7A3">
            <wp:extent cx="3479470" cy="2208810"/>
            <wp:effectExtent l="0" t="0" r="26035" b="2032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34331" w:rsidRDefault="00182E38" w:rsidP="00A40189">
      <w:pPr>
        <w:spacing w:after="160" w:line="360" w:lineRule="auto"/>
        <w:contextualSpacing/>
        <w:jc w:val="both"/>
        <w:rPr>
          <w:rFonts w:ascii="Arial" w:hAnsi="Arial" w:cs="Arial"/>
          <w:b/>
          <w:sz w:val="24"/>
          <w:szCs w:val="24"/>
        </w:rPr>
      </w:pPr>
      <w:r w:rsidRPr="00BF239A">
        <w:rPr>
          <w:rFonts w:ascii="Arial" w:eastAsia="Calibri" w:hAnsi="Arial" w:cs="Arial"/>
          <w:sz w:val="24"/>
          <w:szCs w:val="24"/>
          <w:lang w:eastAsia="en-US"/>
        </w:rPr>
        <w:lastRenderedPageBreak/>
        <w:t>Con este espacio s</w:t>
      </w:r>
      <w:r w:rsidR="00F76C7B" w:rsidRPr="00BF239A">
        <w:rPr>
          <w:rFonts w:ascii="Arial" w:eastAsia="Calibri" w:hAnsi="Arial" w:cs="Arial"/>
          <w:sz w:val="24"/>
          <w:szCs w:val="24"/>
          <w:lang w:eastAsia="en-US"/>
        </w:rPr>
        <w:t xml:space="preserve">e ha logrado que los beneficiarios </w:t>
      </w:r>
      <w:r w:rsidR="00CD3106" w:rsidRPr="00BF239A">
        <w:rPr>
          <w:rFonts w:ascii="Arial" w:eastAsia="Calibri" w:hAnsi="Arial" w:cs="Arial"/>
          <w:sz w:val="24"/>
          <w:szCs w:val="24"/>
          <w:lang w:eastAsia="en-US"/>
        </w:rPr>
        <w:t>estén informados del proceso de los programas y proyectos ejecutados por la institución,</w:t>
      </w:r>
      <w:r w:rsidR="00730C11" w:rsidRPr="00BF239A">
        <w:rPr>
          <w:rFonts w:ascii="Arial" w:eastAsia="Calibri" w:hAnsi="Arial" w:cs="Arial"/>
          <w:sz w:val="24"/>
          <w:szCs w:val="24"/>
          <w:lang w:eastAsia="en-US"/>
        </w:rPr>
        <w:t xml:space="preserve"> manteniendo una comunicación y contacto directo</w:t>
      </w:r>
      <w:r w:rsidR="0057293A" w:rsidRPr="00BF239A">
        <w:rPr>
          <w:rFonts w:ascii="Arial" w:eastAsia="Calibri" w:hAnsi="Arial" w:cs="Arial"/>
          <w:sz w:val="24"/>
          <w:szCs w:val="24"/>
          <w:lang w:eastAsia="en-US"/>
        </w:rPr>
        <w:t xml:space="preserve"> con la población meta.</w:t>
      </w:r>
      <w:r w:rsidR="00757B48" w:rsidRPr="00BF239A">
        <w:rPr>
          <w:rFonts w:ascii="Arial" w:eastAsia="Calibri" w:hAnsi="Arial" w:cs="Arial"/>
          <w:sz w:val="24"/>
          <w:szCs w:val="24"/>
          <w:lang w:eastAsia="en-US"/>
        </w:rPr>
        <w:t xml:space="preserve"> Brindándoseles un seguimiento y evaluación de las acciones mediante estas reuniones. </w:t>
      </w:r>
    </w:p>
    <w:p w:rsidR="00E34331" w:rsidRDefault="00E34331" w:rsidP="00E34331">
      <w:pPr>
        <w:spacing w:line="360" w:lineRule="auto"/>
        <w:rPr>
          <w:rFonts w:ascii="Arial" w:hAnsi="Arial" w:cs="Arial"/>
          <w:b/>
          <w:sz w:val="24"/>
          <w:szCs w:val="24"/>
        </w:rPr>
      </w:pPr>
    </w:p>
    <w:p w:rsidR="00A40189" w:rsidRDefault="00A40189" w:rsidP="00A40189">
      <w:pPr>
        <w:spacing w:line="360" w:lineRule="auto"/>
        <w:jc w:val="center"/>
        <w:rPr>
          <w:rFonts w:ascii="Arial" w:hAnsi="Arial" w:cs="Arial"/>
          <w:b/>
          <w:sz w:val="24"/>
          <w:szCs w:val="24"/>
        </w:rPr>
      </w:pPr>
    </w:p>
    <w:p w:rsidR="00E34331" w:rsidRDefault="00E34331" w:rsidP="00A40189">
      <w:pPr>
        <w:spacing w:line="360" w:lineRule="auto"/>
        <w:jc w:val="center"/>
        <w:rPr>
          <w:rFonts w:ascii="Arial" w:hAnsi="Arial" w:cs="Arial"/>
          <w:b/>
          <w:sz w:val="24"/>
          <w:szCs w:val="24"/>
        </w:rPr>
      </w:pPr>
      <w:r>
        <w:rPr>
          <w:rFonts w:ascii="Arial" w:hAnsi="Arial" w:cs="Arial"/>
          <w:b/>
          <w:sz w:val="24"/>
          <w:szCs w:val="24"/>
        </w:rPr>
        <w:t xml:space="preserve">INFORME: </w:t>
      </w:r>
      <w:r w:rsidRPr="00B96BC9">
        <w:rPr>
          <w:rFonts w:ascii="Arial" w:hAnsi="Arial" w:cs="Arial"/>
          <w:b/>
          <w:sz w:val="24"/>
          <w:szCs w:val="24"/>
        </w:rPr>
        <w:t>PROPORCIONAR EL SEGUIMIENTO DE LOS ESPACIOS DE PARTICIPACIÓN ORGANIZADOS Y GENERAR CONDICIONES PARA LA CREACIÓN</w:t>
      </w:r>
      <w:r>
        <w:rPr>
          <w:rFonts w:ascii="Arial" w:hAnsi="Arial" w:cs="Arial"/>
          <w:b/>
          <w:sz w:val="24"/>
          <w:szCs w:val="24"/>
        </w:rPr>
        <w:t xml:space="preserve"> DE OTROS.</w:t>
      </w:r>
    </w:p>
    <w:p w:rsidR="00E34331" w:rsidRPr="00357755" w:rsidRDefault="00E34331" w:rsidP="00E34331">
      <w:pPr>
        <w:spacing w:line="360" w:lineRule="auto"/>
        <w:rPr>
          <w:rFonts w:ascii="Arial" w:hAnsi="Arial" w:cs="Arial"/>
          <w:b/>
          <w:sz w:val="24"/>
          <w:szCs w:val="24"/>
        </w:rPr>
      </w:pPr>
    </w:p>
    <w:p w:rsidR="00E34331" w:rsidRDefault="00E34331" w:rsidP="00E34331">
      <w:pPr>
        <w:spacing w:line="360" w:lineRule="auto"/>
        <w:jc w:val="both"/>
        <w:rPr>
          <w:rFonts w:ascii="Arial" w:hAnsi="Arial" w:cs="Arial"/>
          <w:sz w:val="24"/>
          <w:szCs w:val="24"/>
        </w:rPr>
      </w:pPr>
      <w:r w:rsidRPr="00B96BC9">
        <w:rPr>
          <w:rFonts w:ascii="Arial" w:hAnsi="Arial" w:cs="Arial"/>
          <w:sz w:val="24"/>
          <w:szCs w:val="24"/>
        </w:rPr>
        <w:t>En el siguiente informe se detallan los seguimientos a Espacios que la política de participación ciudadana comprende “Desp</w:t>
      </w:r>
      <w:r>
        <w:rPr>
          <w:rFonts w:ascii="Arial" w:hAnsi="Arial" w:cs="Arial"/>
          <w:sz w:val="24"/>
          <w:szCs w:val="24"/>
        </w:rPr>
        <w:t>achos Abiertos”,</w:t>
      </w:r>
      <w:r w:rsidRPr="00B96BC9">
        <w:rPr>
          <w:rFonts w:ascii="Arial" w:hAnsi="Arial" w:cs="Arial"/>
          <w:sz w:val="24"/>
          <w:szCs w:val="24"/>
        </w:rPr>
        <w:t xml:space="preserve"> ”Consultas ciudadanas”, “Reuniones Vecinales “y “Rediciones De Cuentas”   </w:t>
      </w:r>
    </w:p>
    <w:p w:rsidR="00E34331" w:rsidRPr="00B96BC9" w:rsidRDefault="00E34331" w:rsidP="00E34331">
      <w:pPr>
        <w:spacing w:line="360" w:lineRule="auto"/>
        <w:jc w:val="both"/>
        <w:rPr>
          <w:rFonts w:ascii="Arial" w:hAnsi="Arial" w:cs="Arial"/>
          <w:sz w:val="24"/>
          <w:szCs w:val="24"/>
        </w:rPr>
      </w:pPr>
    </w:p>
    <w:p w:rsidR="00E34331" w:rsidRPr="00B96BC9" w:rsidRDefault="00E34331" w:rsidP="00E34331">
      <w:pPr>
        <w:spacing w:line="360" w:lineRule="auto"/>
        <w:jc w:val="both"/>
        <w:rPr>
          <w:rFonts w:ascii="Arial" w:hAnsi="Arial" w:cs="Arial"/>
          <w:b/>
          <w:sz w:val="24"/>
          <w:szCs w:val="24"/>
        </w:rPr>
      </w:pPr>
      <w:r w:rsidRPr="00B96BC9">
        <w:rPr>
          <w:rFonts w:ascii="Arial" w:hAnsi="Arial" w:cs="Arial"/>
          <w:b/>
          <w:sz w:val="24"/>
          <w:szCs w:val="24"/>
        </w:rPr>
        <w:t xml:space="preserve">Despachos Abiertos </w:t>
      </w:r>
    </w:p>
    <w:p w:rsidR="00E34331" w:rsidRDefault="00E34331" w:rsidP="00E34331">
      <w:pPr>
        <w:spacing w:line="360" w:lineRule="auto"/>
        <w:jc w:val="both"/>
        <w:rPr>
          <w:rFonts w:ascii="Arial" w:hAnsi="Arial" w:cs="Arial"/>
          <w:sz w:val="24"/>
          <w:szCs w:val="24"/>
        </w:rPr>
      </w:pPr>
      <w:r w:rsidRPr="00B96BC9">
        <w:rPr>
          <w:rFonts w:ascii="Arial" w:hAnsi="Arial" w:cs="Arial"/>
          <w:sz w:val="24"/>
          <w:szCs w:val="24"/>
        </w:rPr>
        <w:t xml:space="preserve">Los Despachos Abiertos </w:t>
      </w:r>
      <w:r>
        <w:rPr>
          <w:rFonts w:ascii="Arial" w:hAnsi="Arial" w:cs="Arial"/>
          <w:sz w:val="24"/>
          <w:szCs w:val="24"/>
        </w:rPr>
        <w:t xml:space="preserve">como un espacio que brinda el dialogo directo entre el titular de la institución  y el beneficiario ha permitido que la población pueda expresar sus dudas o problemas respecto a las temáticas que el ISTA maneja, obteniendo una respuesta directa de la presidenta. En el desarrollo de estos se han adquirido compromisos, por lo que ha sido necesario brindar seguimiento y buscar el cumplimiento de los mismos, estos se resumen a continuación. </w:t>
      </w:r>
    </w:p>
    <w:p w:rsidR="00E34331" w:rsidRDefault="00E34331" w:rsidP="00E34331">
      <w:pPr>
        <w:spacing w:line="360" w:lineRule="auto"/>
        <w:jc w:val="both"/>
        <w:rPr>
          <w:rFonts w:ascii="Arial" w:hAnsi="Arial" w:cs="Arial"/>
          <w:sz w:val="24"/>
          <w:szCs w:val="24"/>
        </w:rPr>
      </w:pPr>
    </w:p>
    <w:p w:rsidR="00A40189" w:rsidRDefault="00A40189" w:rsidP="00E34331">
      <w:pPr>
        <w:spacing w:line="360" w:lineRule="auto"/>
        <w:jc w:val="both"/>
        <w:rPr>
          <w:rFonts w:ascii="Arial" w:hAnsi="Arial" w:cs="Arial"/>
          <w:sz w:val="24"/>
          <w:szCs w:val="24"/>
        </w:rPr>
      </w:pPr>
    </w:p>
    <w:p w:rsidR="00A40189" w:rsidRPr="00262440" w:rsidRDefault="00A40189" w:rsidP="00E34331">
      <w:pPr>
        <w:spacing w:line="360" w:lineRule="auto"/>
        <w:jc w:val="both"/>
        <w:rPr>
          <w:rFonts w:ascii="Arial" w:hAnsi="Arial" w:cs="Arial"/>
          <w:sz w:val="24"/>
          <w:szCs w:val="24"/>
        </w:rPr>
      </w:pPr>
    </w:p>
    <w:tbl>
      <w:tblPr>
        <w:tblStyle w:val="Tablaconcuadrcula"/>
        <w:tblW w:w="9560" w:type="dxa"/>
        <w:tblLook w:val="04A0" w:firstRow="1" w:lastRow="0" w:firstColumn="1" w:lastColumn="0" w:noHBand="0" w:noVBand="1"/>
      </w:tblPr>
      <w:tblGrid>
        <w:gridCol w:w="2390"/>
        <w:gridCol w:w="2390"/>
        <w:gridCol w:w="2390"/>
        <w:gridCol w:w="2390"/>
      </w:tblGrid>
      <w:tr w:rsidR="00E34331" w:rsidRPr="00B96BC9" w:rsidTr="00850597">
        <w:trPr>
          <w:trHeight w:val="206"/>
        </w:trPr>
        <w:tc>
          <w:tcPr>
            <w:tcW w:w="2390" w:type="dxa"/>
            <w:shd w:val="clear" w:color="auto" w:fill="FFFFFF" w:themeFill="background1"/>
          </w:tcPr>
          <w:p w:rsidR="00E34331" w:rsidRPr="00B96BC9" w:rsidRDefault="00E34331" w:rsidP="00850597">
            <w:pPr>
              <w:jc w:val="center"/>
              <w:rPr>
                <w:rFonts w:ascii="Arial" w:hAnsi="Arial" w:cs="Arial"/>
                <w:sz w:val="18"/>
                <w:szCs w:val="18"/>
                <w:lang w:eastAsia="es-ES"/>
              </w:rPr>
            </w:pPr>
            <w:r w:rsidRPr="00B96BC9">
              <w:rPr>
                <w:rFonts w:ascii="Arial" w:hAnsi="Arial" w:cs="Arial"/>
                <w:sz w:val="18"/>
                <w:szCs w:val="18"/>
                <w:lang w:eastAsia="es-ES"/>
              </w:rPr>
              <w:lastRenderedPageBreak/>
              <w:t>Región</w:t>
            </w:r>
          </w:p>
        </w:tc>
        <w:tc>
          <w:tcPr>
            <w:tcW w:w="2390" w:type="dxa"/>
            <w:shd w:val="clear" w:color="auto" w:fill="FFFFFF" w:themeFill="background1"/>
          </w:tcPr>
          <w:p w:rsidR="00E34331" w:rsidRPr="00B96BC9" w:rsidRDefault="00E34331" w:rsidP="00850597">
            <w:pPr>
              <w:jc w:val="center"/>
              <w:rPr>
                <w:rFonts w:ascii="Arial" w:hAnsi="Arial" w:cs="Arial"/>
                <w:sz w:val="18"/>
                <w:szCs w:val="18"/>
                <w:lang w:eastAsia="es-ES"/>
              </w:rPr>
            </w:pPr>
            <w:r w:rsidRPr="00B96BC9">
              <w:rPr>
                <w:rFonts w:ascii="Arial" w:hAnsi="Arial" w:cs="Arial"/>
                <w:sz w:val="18"/>
                <w:szCs w:val="18"/>
                <w:lang w:eastAsia="es-ES"/>
              </w:rPr>
              <w:t>Lugar</w:t>
            </w:r>
          </w:p>
        </w:tc>
        <w:tc>
          <w:tcPr>
            <w:tcW w:w="2390" w:type="dxa"/>
            <w:shd w:val="clear" w:color="auto" w:fill="FFFFFF" w:themeFill="background1"/>
          </w:tcPr>
          <w:p w:rsidR="00E34331" w:rsidRPr="00B96BC9" w:rsidRDefault="00E34331" w:rsidP="00850597">
            <w:pPr>
              <w:jc w:val="center"/>
              <w:rPr>
                <w:rFonts w:ascii="Arial" w:hAnsi="Arial" w:cs="Arial"/>
                <w:sz w:val="18"/>
                <w:szCs w:val="18"/>
                <w:lang w:eastAsia="es-ES"/>
              </w:rPr>
            </w:pPr>
            <w:r w:rsidRPr="00B96BC9">
              <w:rPr>
                <w:rFonts w:ascii="Arial" w:hAnsi="Arial" w:cs="Arial"/>
                <w:sz w:val="18"/>
                <w:szCs w:val="18"/>
                <w:lang w:eastAsia="es-ES"/>
              </w:rPr>
              <w:t>Compromiso</w:t>
            </w:r>
          </w:p>
        </w:tc>
        <w:tc>
          <w:tcPr>
            <w:tcW w:w="2390" w:type="dxa"/>
            <w:shd w:val="clear" w:color="auto" w:fill="FFFFFF" w:themeFill="background1"/>
          </w:tcPr>
          <w:p w:rsidR="00E34331" w:rsidRPr="00B96BC9" w:rsidRDefault="00E34331" w:rsidP="00850597">
            <w:pPr>
              <w:jc w:val="center"/>
              <w:rPr>
                <w:rFonts w:ascii="Arial" w:hAnsi="Arial" w:cs="Arial"/>
                <w:sz w:val="18"/>
                <w:szCs w:val="18"/>
                <w:lang w:eastAsia="es-ES"/>
              </w:rPr>
            </w:pPr>
            <w:r w:rsidRPr="00B96BC9">
              <w:rPr>
                <w:rFonts w:ascii="Arial" w:hAnsi="Arial" w:cs="Arial"/>
                <w:sz w:val="18"/>
                <w:szCs w:val="18"/>
                <w:lang w:eastAsia="es-ES"/>
              </w:rPr>
              <w:t>Seguimiento</w:t>
            </w:r>
          </w:p>
        </w:tc>
      </w:tr>
      <w:tr w:rsidR="00E34331" w:rsidRPr="00B96BC9" w:rsidTr="00850597">
        <w:trPr>
          <w:trHeight w:val="791"/>
        </w:trPr>
        <w:tc>
          <w:tcPr>
            <w:tcW w:w="2390" w:type="dxa"/>
            <w:shd w:val="clear" w:color="auto" w:fill="FFFFFF" w:themeFill="background1"/>
          </w:tcPr>
          <w:p w:rsidR="00E34331" w:rsidRPr="00266331" w:rsidRDefault="00E34331" w:rsidP="00850597">
            <w:pPr>
              <w:rPr>
                <w:rFonts w:ascii="Arial" w:hAnsi="Arial" w:cs="Arial"/>
              </w:rPr>
            </w:pPr>
          </w:p>
          <w:p w:rsidR="00E34331" w:rsidRPr="00266331" w:rsidRDefault="00E34331" w:rsidP="00850597">
            <w:pPr>
              <w:rPr>
                <w:rFonts w:ascii="Arial" w:hAnsi="Arial" w:cs="Arial"/>
              </w:rPr>
            </w:pPr>
          </w:p>
          <w:p w:rsidR="00E34331" w:rsidRPr="00266331" w:rsidRDefault="00E34331" w:rsidP="00850597">
            <w:pPr>
              <w:rPr>
                <w:rFonts w:ascii="Arial" w:hAnsi="Arial" w:cs="Arial"/>
              </w:rPr>
            </w:pPr>
          </w:p>
          <w:p w:rsidR="00E34331" w:rsidRPr="00266331" w:rsidRDefault="00E34331" w:rsidP="00850597">
            <w:pPr>
              <w:rPr>
                <w:rFonts w:ascii="Arial" w:hAnsi="Arial" w:cs="Arial"/>
              </w:rPr>
            </w:pPr>
          </w:p>
          <w:p w:rsidR="00E34331" w:rsidRPr="00266331" w:rsidRDefault="00E34331" w:rsidP="00850597">
            <w:pPr>
              <w:rPr>
                <w:rFonts w:ascii="Arial" w:hAnsi="Arial" w:cs="Arial"/>
              </w:rPr>
            </w:pPr>
            <w:r w:rsidRPr="00266331">
              <w:rPr>
                <w:rFonts w:ascii="Arial" w:hAnsi="Arial" w:cs="Arial"/>
              </w:rPr>
              <w:t xml:space="preserve">             Occidental </w:t>
            </w:r>
          </w:p>
        </w:tc>
        <w:tc>
          <w:tcPr>
            <w:tcW w:w="2390" w:type="dxa"/>
            <w:shd w:val="clear" w:color="auto" w:fill="FFFFFF" w:themeFill="background1"/>
          </w:tcPr>
          <w:p w:rsidR="00E34331" w:rsidRPr="00B96BC9" w:rsidRDefault="00E34331" w:rsidP="00850597">
            <w:pPr>
              <w:rPr>
                <w:rFonts w:ascii="Arial" w:hAnsi="Arial" w:cs="Arial"/>
                <w:sz w:val="18"/>
                <w:szCs w:val="18"/>
              </w:rPr>
            </w:pPr>
            <w:r>
              <w:rPr>
                <w:rFonts w:ascii="Arial" w:hAnsi="Arial" w:cs="Arial"/>
                <w:sz w:val="18"/>
                <w:szCs w:val="18"/>
              </w:rPr>
              <w:t>Cooperativa Santa Clara, Sonsonate</w:t>
            </w:r>
          </w:p>
        </w:tc>
        <w:tc>
          <w:tcPr>
            <w:tcW w:w="2390" w:type="dxa"/>
            <w:shd w:val="clear" w:color="auto" w:fill="FFFFFF" w:themeFill="background1"/>
          </w:tcPr>
          <w:p w:rsidR="00E34331" w:rsidRDefault="00E34331" w:rsidP="00850597">
            <w:pPr>
              <w:jc w:val="both"/>
              <w:rPr>
                <w:rFonts w:ascii="Arial" w:hAnsi="Arial" w:cs="Arial"/>
                <w:sz w:val="18"/>
                <w:szCs w:val="18"/>
              </w:rPr>
            </w:pPr>
            <w:r>
              <w:rPr>
                <w:rFonts w:ascii="Arial" w:hAnsi="Arial" w:cs="Arial"/>
                <w:sz w:val="18"/>
                <w:szCs w:val="18"/>
              </w:rPr>
              <w:t>Se conversó con los habitantes y cooperativistas de Santa Clara para escuchar sus comentarios y sugerencias con respecto al tema de escrituración.</w:t>
            </w:r>
          </w:p>
          <w:p w:rsidR="00E34331" w:rsidRPr="00B96BC9" w:rsidRDefault="00E34331" w:rsidP="00850597">
            <w:pPr>
              <w:jc w:val="both"/>
              <w:rPr>
                <w:rFonts w:ascii="Arial" w:hAnsi="Arial" w:cs="Arial"/>
                <w:sz w:val="18"/>
                <w:szCs w:val="18"/>
              </w:rPr>
            </w:pPr>
            <w:r>
              <w:rPr>
                <w:rFonts w:ascii="Arial" w:hAnsi="Arial" w:cs="Arial"/>
                <w:sz w:val="18"/>
                <w:szCs w:val="18"/>
              </w:rPr>
              <w:t>Queda programada una reunión para asesoría con fecha 11 de Octubre de 2016</w:t>
            </w:r>
          </w:p>
        </w:tc>
        <w:tc>
          <w:tcPr>
            <w:tcW w:w="2390" w:type="dxa"/>
            <w:shd w:val="clear" w:color="auto" w:fill="FFFFFF" w:themeFill="background1"/>
          </w:tcPr>
          <w:p w:rsidR="00E34331" w:rsidRPr="00B96BC9" w:rsidRDefault="00E34331" w:rsidP="00850597">
            <w:pPr>
              <w:jc w:val="both"/>
              <w:rPr>
                <w:rFonts w:ascii="Arial" w:hAnsi="Arial" w:cs="Arial"/>
                <w:sz w:val="18"/>
                <w:szCs w:val="18"/>
              </w:rPr>
            </w:pPr>
            <w:r>
              <w:rPr>
                <w:rFonts w:ascii="Arial" w:hAnsi="Arial" w:cs="Arial"/>
                <w:sz w:val="18"/>
                <w:szCs w:val="18"/>
              </w:rPr>
              <w:t>En fecha 11 de Octubre se dio la reunión programada a las 09:00 AM se brindó la asesoría y los cooperativistas quedaron pendientes de recolectar la documentación requerida.</w:t>
            </w:r>
          </w:p>
        </w:tc>
      </w:tr>
      <w:tr w:rsidR="00E34331" w:rsidRPr="00B96BC9" w:rsidTr="00850597">
        <w:trPr>
          <w:trHeight w:val="651"/>
        </w:trPr>
        <w:tc>
          <w:tcPr>
            <w:tcW w:w="2390" w:type="dxa"/>
            <w:shd w:val="clear" w:color="auto" w:fill="FFFFFF" w:themeFill="background1"/>
          </w:tcPr>
          <w:p w:rsidR="00E34331" w:rsidRPr="00266331" w:rsidRDefault="00E34331" w:rsidP="00850597">
            <w:pPr>
              <w:rPr>
                <w:rFonts w:ascii="Arial" w:hAnsi="Arial" w:cs="Arial"/>
              </w:rPr>
            </w:pPr>
          </w:p>
          <w:p w:rsidR="00E34331" w:rsidRPr="00266331" w:rsidRDefault="00E34331" w:rsidP="00850597">
            <w:pPr>
              <w:rPr>
                <w:rFonts w:ascii="Arial" w:hAnsi="Arial" w:cs="Arial"/>
              </w:rPr>
            </w:pPr>
          </w:p>
          <w:p w:rsidR="00E34331" w:rsidRPr="00266331" w:rsidRDefault="00E34331" w:rsidP="00850597">
            <w:pPr>
              <w:rPr>
                <w:rFonts w:ascii="Arial" w:hAnsi="Arial" w:cs="Arial"/>
              </w:rPr>
            </w:pPr>
          </w:p>
          <w:p w:rsidR="00E34331" w:rsidRPr="00266331" w:rsidRDefault="00E34331" w:rsidP="00850597">
            <w:pPr>
              <w:rPr>
                <w:rFonts w:ascii="Arial" w:hAnsi="Arial" w:cs="Arial"/>
              </w:rPr>
            </w:pPr>
          </w:p>
          <w:p w:rsidR="00E34331" w:rsidRPr="00266331" w:rsidRDefault="00E34331" w:rsidP="00850597">
            <w:pPr>
              <w:rPr>
                <w:rFonts w:ascii="Arial" w:hAnsi="Arial" w:cs="Arial"/>
              </w:rPr>
            </w:pPr>
          </w:p>
          <w:p w:rsidR="00E34331" w:rsidRPr="00266331" w:rsidRDefault="00E34331" w:rsidP="00850597">
            <w:pPr>
              <w:jc w:val="center"/>
              <w:rPr>
                <w:rFonts w:ascii="Arial" w:hAnsi="Arial" w:cs="Arial"/>
              </w:rPr>
            </w:pPr>
            <w:r w:rsidRPr="00266331">
              <w:rPr>
                <w:rFonts w:ascii="Arial" w:hAnsi="Arial" w:cs="Arial"/>
              </w:rPr>
              <w:t>Central</w:t>
            </w:r>
          </w:p>
        </w:tc>
        <w:tc>
          <w:tcPr>
            <w:tcW w:w="2390" w:type="dxa"/>
            <w:shd w:val="clear" w:color="auto" w:fill="FFFFFF" w:themeFill="background1"/>
          </w:tcPr>
          <w:p w:rsidR="00E34331" w:rsidRDefault="00E34331" w:rsidP="00850597">
            <w:pPr>
              <w:rPr>
                <w:rFonts w:ascii="Arial" w:hAnsi="Arial" w:cs="Arial"/>
                <w:sz w:val="18"/>
                <w:szCs w:val="18"/>
                <w:lang w:eastAsia="es-ES"/>
              </w:rPr>
            </w:pPr>
            <w:r>
              <w:rPr>
                <w:rFonts w:ascii="Arial" w:hAnsi="Arial" w:cs="Arial"/>
                <w:sz w:val="18"/>
                <w:szCs w:val="18"/>
                <w:lang w:eastAsia="es-ES"/>
              </w:rPr>
              <w:t xml:space="preserve">Cooperativa </w:t>
            </w:r>
            <w:proofErr w:type="spellStart"/>
            <w:r>
              <w:rPr>
                <w:rFonts w:ascii="Arial" w:hAnsi="Arial" w:cs="Arial"/>
                <w:sz w:val="18"/>
                <w:szCs w:val="18"/>
                <w:lang w:eastAsia="es-ES"/>
              </w:rPr>
              <w:t>Tutultepeque</w:t>
            </w:r>
            <w:proofErr w:type="spellEnd"/>
            <w:r>
              <w:rPr>
                <w:rFonts w:ascii="Arial" w:hAnsi="Arial" w:cs="Arial"/>
                <w:sz w:val="18"/>
                <w:szCs w:val="18"/>
                <w:lang w:eastAsia="es-ES"/>
              </w:rPr>
              <w:t xml:space="preserve">, </w:t>
            </w:r>
            <w:proofErr w:type="spellStart"/>
            <w:r>
              <w:rPr>
                <w:rFonts w:ascii="Arial" w:hAnsi="Arial" w:cs="Arial"/>
                <w:sz w:val="18"/>
                <w:szCs w:val="18"/>
                <w:lang w:eastAsia="es-ES"/>
              </w:rPr>
              <w:t>Nejapa</w:t>
            </w:r>
            <w:proofErr w:type="spellEnd"/>
            <w:r>
              <w:rPr>
                <w:rFonts w:ascii="Arial" w:hAnsi="Arial" w:cs="Arial"/>
                <w:sz w:val="18"/>
                <w:szCs w:val="18"/>
                <w:lang w:eastAsia="es-ES"/>
              </w:rPr>
              <w:t xml:space="preserve">, San Salvador </w:t>
            </w:r>
          </w:p>
          <w:p w:rsidR="00E34331" w:rsidRPr="00B96BC9" w:rsidRDefault="00E34331" w:rsidP="00850597">
            <w:pPr>
              <w:rPr>
                <w:rFonts w:ascii="Arial" w:hAnsi="Arial" w:cs="Arial"/>
                <w:sz w:val="18"/>
                <w:szCs w:val="18"/>
                <w:lang w:eastAsia="es-ES"/>
              </w:rPr>
            </w:pPr>
            <w:r>
              <w:rPr>
                <w:rFonts w:ascii="Arial" w:hAnsi="Arial" w:cs="Arial"/>
                <w:sz w:val="18"/>
                <w:szCs w:val="18"/>
                <w:lang w:eastAsia="es-ES"/>
              </w:rPr>
              <w:t xml:space="preserve">Noviembre (2) </w:t>
            </w:r>
          </w:p>
        </w:tc>
        <w:tc>
          <w:tcPr>
            <w:tcW w:w="2390" w:type="dxa"/>
            <w:shd w:val="clear" w:color="auto" w:fill="FFFFFF" w:themeFill="background1"/>
          </w:tcPr>
          <w:p w:rsidR="00E34331" w:rsidRPr="00B96BC9" w:rsidRDefault="00E34331" w:rsidP="00850597">
            <w:pPr>
              <w:jc w:val="both"/>
              <w:rPr>
                <w:rFonts w:ascii="Arial" w:hAnsi="Arial" w:cs="Arial"/>
                <w:sz w:val="18"/>
                <w:szCs w:val="18"/>
                <w:lang w:eastAsia="es-ES"/>
              </w:rPr>
            </w:pPr>
            <w:r>
              <w:rPr>
                <w:rFonts w:ascii="Arial" w:hAnsi="Arial" w:cs="Arial"/>
                <w:sz w:val="18"/>
                <w:szCs w:val="18"/>
                <w:lang w:eastAsia="es-ES"/>
              </w:rPr>
              <w:t xml:space="preserve">La cooperativa se comprometió a  elaborar por parte de su consejo administrativo, un acuerdo donde desmientan una nota enviada a la junta Directiva del ISTA en la cual manifiestan que no necesitan los servicios de la institución, posteriormente a eso, realizaran una asamblea general con los socios para hacer la propuesta a los mismos sobre la afirmación de que el ISTA intervenga en el proceso de escrituración.  </w:t>
            </w:r>
          </w:p>
        </w:tc>
        <w:tc>
          <w:tcPr>
            <w:tcW w:w="2390" w:type="dxa"/>
            <w:shd w:val="clear" w:color="auto" w:fill="FFFFFF" w:themeFill="background1"/>
          </w:tcPr>
          <w:p w:rsidR="00E34331" w:rsidRPr="00B96BC9" w:rsidRDefault="00E34331" w:rsidP="00850597">
            <w:pPr>
              <w:jc w:val="both"/>
              <w:rPr>
                <w:rFonts w:ascii="Arial" w:hAnsi="Arial" w:cs="Arial"/>
                <w:sz w:val="18"/>
                <w:szCs w:val="18"/>
                <w:lang w:eastAsia="es-ES"/>
              </w:rPr>
            </w:pPr>
            <w:r>
              <w:rPr>
                <w:rFonts w:ascii="Arial" w:hAnsi="Arial" w:cs="Arial"/>
                <w:sz w:val="18"/>
                <w:szCs w:val="18"/>
                <w:lang w:eastAsia="es-ES"/>
              </w:rPr>
              <w:t xml:space="preserve">Se desarrolló una asamblea extraordinaria con la presencia de los socios de la cooperativa, quienes tomaron el acuerdo entre los presentes de realizar la legalización de los terrenos a través de la institución. El proceso se retomara el próximo año. </w:t>
            </w:r>
          </w:p>
        </w:tc>
      </w:tr>
      <w:tr w:rsidR="00E34331" w:rsidRPr="00B96BC9" w:rsidTr="00850597">
        <w:trPr>
          <w:trHeight w:val="651"/>
        </w:trPr>
        <w:tc>
          <w:tcPr>
            <w:tcW w:w="2390" w:type="dxa"/>
            <w:shd w:val="clear" w:color="auto" w:fill="FFFFFF" w:themeFill="background1"/>
          </w:tcPr>
          <w:p w:rsidR="00E34331" w:rsidRPr="00266331" w:rsidRDefault="00E34331" w:rsidP="00850597">
            <w:pPr>
              <w:rPr>
                <w:rFonts w:ascii="Arial" w:hAnsi="Arial" w:cs="Arial"/>
              </w:rPr>
            </w:pPr>
          </w:p>
          <w:p w:rsidR="00E34331" w:rsidRDefault="00E34331" w:rsidP="00850597">
            <w:pPr>
              <w:rPr>
                <w:rFonts w:ascii="Arial" w:hAnsi="Arial" w:cs="Arial"/>
              </w:rPr>
            </w:pPr>
          </w:p>
          <w:p w:rsidR="00E34331" w:rsidRPr="00266331" w:rsidRDefault="00E34331" w:rsidP="00850597">
            <w:pPr>
              <w:rPr>
                <w:rFonts w:ascii="Arial" w:hAnsi="Arial" w:cs="Arial"/>
              </w:rPr>
            </w:pPr>
          </w:p>
          <w:p w:rsidR="00E34331" w:rsidRPr="00266331" w:rsidRDefault="00E34331" w:rsidP="00850597">
            <w:pPr>
              <w:rPr>
                <w:rFonts w:ascii="Arial" w:hAnsi="Arial" w:cs="Arial"/>
              </w:rPr>
            </w:pPr>
            <w:r w:rsidRPr="00266331">
              <w:rPr>
                <w:rFonts w:ascii="Arial" w:hAnsi="Arial" w:cs="Arial"/>
              </w:rPr>
              <w:t xml:space="preserve">          Paracentral</w:t>
            </w:r>
          </w:p>
          <w:p w:rsidR="00E34331" w:rsidRPr="00266331" w:rsidRDefault="00E34331" w:rsidP="00850597">
            <w:pPr>
              <w:rPr>
                <w:rFonts w:ascii="Arial" w:hAnsi="Arial" w:cs="Arial"/>
              </w:rPr>
            </w:pPr>
          </w:p>
        </w:tc>
        <w:tc>
          <w:tcPr>
            <w:tcW w:w="2390" w:type="dxa"/>
            <w:shd w:val="clear" w:color="auto" w:fill="FFFFFF" w:themeFill="background1"/>
          </w:tcPr>
          <w:p w:rsidR="00E34331" w:rsidRPr="00B96BC9" w:rsidRDefault="00E34331" w:rsidP="00850597">
            <w:pPr>
              <w:rPr>
                <w:rFonts w:ascii="Arial" w:hAnsi="Arial" w:cs="Arial"/>
                <w:sz w:val="18"/>
                <w:szCs w:val="18"/>
                <w:lang w:eastAsia="es-ES"/>
              </w:rPr>
            </w:pPr>
            <w:r>
              <w:rPr>
                <w:rFonts w:ascii="Arial" w:hAnsi="Arial" w:cs="Arial"/>
                <w:sz w:val="18"/>
                <w:szCs w:val="18"/>
                <w:lang w:eastAsia="es-ES"/>
              </w:rPr>
              <w:t>Los Almendros, Santa Clara, San Vicente.(1 Seguimiento en el Mes de diciembre)</w:t>
            </w:r>
          </w:p>
        </w:tc>
        <w:tc>
          <w:tcPr>
            <w:tcW w:w="2390" w:type="dxa"/>
            <w:shd w:val="clear" w:color="auto" w:fill="FFFFFF" w:themeFill="background1"/>
          </w:tcPr>
          <w:p w:rsidR="00E34331" w:rsidRPr="00B96BC9" w:rsidRDefault="00E34331" w:rsidP="00850597">
            <w:pPr>
              <w:rPr>
                <w:rFonts w:ascii="Arial" w:hAnsi="Arial" w:cs="Arial"/>
                <w:sz w:val="18"/>
                <w:szCs w:val="18"/>
                <w:lang w:eastAsia="es-ES"/>
              </w:rPr>
            </w:pPr>
            <w:r>
              <w:rPr>
                <w:rFonts w:ascii="Arial" w:hAnsi="Arial" w:cs="Arial"/>
                <w:sz w:val="18"/>
                <w:szCs w:val="18"/>
                <w:lang w:eastAsia="es-ES"/>
              </w:rPr>
              <w:t>Realizar censo de la propiedad.</w:t>
            </w:r>
          </w:p>
        </w:tc>
        <w:tc>
          <w:tcPr>
            <w:tcW w:w="2390" w:type="dxa"/>
            <w:shd w:val="clear" w:color="auto" w:fill="FFFFFF" w:themeFill="background1"/>
          </w:tcPr>
          <w:p w:rsidR="00E34331" w:rsidRPr="00B96BC9" w:rsidRDefault="00E34331" w:rsidP="00850597">
            <w:pPr>
              <w:jc w:val="both"/>
              <w:rPr>
                <w:rFonts w:ascii="Arial" w:hAnsi="Arial" w:cs="Arial"/>
                <w:sz w:val="18"/>
                <w:szCs w:val="18"/>
                <w:lang w:eastAsia="es-ES"/>
              </w:rPr>
            </w:pPr>
            <w:r>
              <w:rPr>
                <w:rFonts w:ascii="Arial" w:hAnsi="Arial" w:cs="Arial"/>
                <w:sz w:val="18"/>
                <w:szCs w:val="18"/>
                <w:lang w:eastAsia="es-ES"/>
              </w:rPr>
              <w:t xml:space="preserve">Se inició el censo por parte de jefa regional con equipo técnico de transferencia de tierra, por parte de la Unidad de participación ciudadana no se asistió debido a que no se coordinó ni se avisó cuando se estaría realizando dicha actividad. </w:t>
            </w:r>
          </w:p>
        </w:tc>
      </w:tr>
    </w:tbl>
    <w:p w:rsidR="00E34331" w:rsidRPr="00B96BC9" w:rsidRDefault="00E34331" w:rsidP="00E34331">
      <w:pPr>
        <w:rPr>
          <w:lang w:eastAsia="es-ES"/>
        </w:rPr>
      </w:pPr>
      <w:r w:rsidRPr="00B96BC9">
        <w:rPr>
          <w:lang w:eastAsia="es-ES"/>
        </w:rPr>
        <w:t xml:space="preserve"> </w:t>
      </w:r>
    </w:p>
    <w:p w:rsidR="00E34331" w:rsidRDefault="00E34331" w:rsidP="00E34331">
      <w:pPr>
        <w:spacing w:line="360" w:lineRule="auto"/>
        <w:jc w:val="both"/>
        <w:rPr>
          <w:rFonts w:ascii="Arial" w:hAnsi="Arial" w:cs="Arial"/>
          <w:sz w:val="24"/>
          <w:szCs w:val="24"/>
          <w:lang w:eastAsia="es-ES"/>
        </w:rPr>
      </w:pPr>
      <w:r w:rsidRPr="00B96BC9">
        <w:rPr>
          <w:rFonts w:ascii="Arial" w:hAnsi="Arial" w:cs="Arial"/>
          <w:sz w:val="24"/>
          <w:szCs w:val="24"/>
          <w:lang w:eastAsia="es-ES"/>
        </w:rPr>
        <w:lastRenderedPageBreak/>
        <w:t>Los Despachos Abiertos representan una oportunidad para mantener el contacto con los y las beneficiarias, aclarar dudas y asesorar a las personas en los requisitos a cumplir</w:t>
      </w:r>
      <w:r>
        <w:rPr>
          <w:rFonts w:ascii="Arial" w:hAnsi="Arial" w:cs="Arial"/>
          <w:sz w:val="24"/>
          <w:szCs w:val="24"/>
          <w:lang w:eastAsia="es-ES"/>
        </w:rPr>
        <w:t xml:space="preserve"> </w:t>
      </w:r>
      <w:r w:rsidRPr="00B96BC9">
        <w:rPr>
          <w:rFonts w:ascii="Arial" w:hAnsi="Arial" w:cs="Arial"/>
          <w:sz w:val="24"/>
          <w:szCs w:val="24"/>
          <w:lang w:eastAsia="es-ES"/>
        </w:rPr>
        <w:t xml:space="preserve"> para ser beneficiarios del programa</w:t>
      </w:r>
      <w:r>
        <w:rPr>
          <w:rFonts w:ascii="Arial" w:hAnsi="Arial" w:cs="Arial"/>
          <w:sz w:val="24"/>
          <w:szCs w:val="24"/>
          <w:lang w:eastAsia="es-ES"/>
        </w:rPr>
        <w:t xml:space="preserve"> de transferencia de la tierra.</w:t>
      </w:r>
    </w:p>
    <w:p w:rsidR="00E34331" w:rsidRDefault="00E34331" w:rsidP="00E34331">
      <w:pPr>
        <w:spacing w:line="360" w:lineRule="auto"/>
        <w:jc w:val="both"/>
        <w:rPr>
          <w:rFonts w:ascii="Arial" w:hAnsi="Arial" w:cs="Arial"/>
          <w:sz w:val="24"/>
          <w:szCs w:val="24"/>
          <w:lang w:eastAsia="es-ES"/>
        </w:rPr>
      </w:pPr>
      <w:r>
        <w:rPr>
          <w:rFonts w:ascii="Arial" w:hAnsi="Arial" w:cs="Arial"/>
          <w:sz w:val="24"/>
          <w:szCs w:val="24"/>
          <w:lang w:eastAsia="es-ES"/>
        </w:rPr>
        <w:t>A</w:t>
      </w:r>
      <w:r w:rsidRPr="00B96BC9">
        <w:rPr>
          <w:rFonts w:ascii="Arial" w:hAnsi="Arial" w:cs="Arial"/>
          <w:sz w:val="24"/>
          <w:szCs w:val="24"/>
          <w:lang w:eastAsia="es-ES"/>
        </w:rPr>
        <w:t xml:space="preserve">sí mismo </w:t>
      </w:r>
      <w:r>
        <w:rPr>
          <w:rFonts w:ascii="Arial" w:hAnsi="Arial" w:cs="Arial"/>
          <w:sz w:val="24"/>
          <w:szCs w:val="24"/>
          <w:lang w:eastAsia="es-ES"/>
        </w:rPr>
        <w:t>los Despachos Abiertos han generado condiciones para la creación de otros mecanismos, como se puede leer en el resumen de los seguimientos, se han programado Reuniones vecinales para dar a conocer los avances en los compromisos o para concluir los mismos. Además han originado la coordinación de actividades como asesorías con el departamento jurídico y desarrollo agropecuario; capacitaciones en temáticas como organización.</w:t>
      </w:r>
    </w:p>
    <w:p w:rsidR="00E34331" w:rsidRDefault="00E34331" w:rsidP="00E34331">
      <w:pPr>
        <w:spacing w:line="360" w:lineRule="auto"/>
        <w:jc w:val="both"/>
        <w:rPr>
          <w:rFonts w:ascii="Arial" w:hAnsi="Arial" w:cs="Arial"/>
          <w:sz w:val="24"/>
          <w:szCs w:val="24"/>
          <w:lang w:eastAsia="es-ES"/>
        </w:rPr>
      </w:pPr>
    </w:p>
    <w:p w:rsidR="00E34331" w:rsidRDefault="00E34331" w:rsidP="00E34331">
      <w:pPr>
        <w:spacing w:line="360" w:lineRule="auto"/>
        <w:jc w:val="both"/>
        <w:rPr>
          <w:rFonts w:ascii="Arial" w:hAnsi="Arial" w:cs="Arial"/>
          <w:sz w:val="24"/>
          <w:szCs w:val="24"/>
          <w:lang w:eastAsia="es-ES"/>
        </w:rPr>
      </w:pPr>
      <w:r>
        <w:rPr>
          <w:rFonts w:ascii="Arial" w:hAnsi="Arial" w:cs="Arial"/>
          <w:sz w:val="24"/>
          <w:szCs w:val="24"/>
          <w:lang w:eastAsia="es-ES"/>
        </w:rPr>
        <w:t xml:space="preserve">De la misma forma el </w:t>
      </w:r>
      <w:r w:rsidRPr="00B96BC9">
        <w:rPr>
          <w:rFonts w:ascii="Arial" w:hAnsi="Arial" w:cs="Arial"/>
          <w:sz w:val="24"/>
          <w:szCs w:val="24"/>
          <w:lang w:eastAsia="es-ES"/>
        </w:rPr>
        <w:t xml:space="preserve">seguimiento brindado a los Despachos Abiertos a permitido la apertura a otros mecanismos de participación, ejemplo de esto son las Mesas </w:t>
      </w:r>
    </w:p>
    <w:p w:rsidR="00E34331" w:rsidRDefault="00A40189" w:rsidP="00E34331">
      <w:pPr>
        <w:spacing w:line="360" w:lineRule="auto"/>
        <w:jc w:val="both"/>
        <w:rPr>
          <w:rFonts w:ascii="Arial" w:hAnsi="Arial" w:cs="Arial"/>
          <w:sz w:val="24"/>
          <w:szCs w:val="24"/>
          <w:lang w:eastAsia="es-ES"/>
        </w:rPr>
      </w:pPr>
      <w:r>
        <w:rPr>
          <w:rFonts w:ascii="Arial" w:hAnsi="Arial" w:cs="Arial"/>
          <w:noProof/>
          <w:sz w:val="24"/>
          <w:szCs w:val="24"/>
        </w:rPr>
        <w:drawing>
          <wp:anchor distT="0" distB="0" distL="114300" distR="114300" simplePos="0" relativeHeight="251684864" behindDoc="0" locked="0" layoutInCell="1" allowOverlap="1" wp14:anchorId="2AB82FF2" wp14:editId="771427C2">
            <wp:simplePos x="0" y="0"/>
            <wp:positionH relativeFrom="column">
              <wp:posOffset>890905</wp:posOffset>
            </wp:positionH>
            <wp:positionV relativeFrom="paragraph">
              <wp:posOffset>1440815</wp:posOffset>
            </wp:positionV>
            <wp:extent cx="3855085" cy="2891790"/>
            <wp:effectExtent l="171450" t="171450" r="374015" b="36576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20170105_14112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55085" cy="28917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34331" w:rsidRPr="00B96BC9">
        <w:rPr>
          <w:rFonts w:ascii="Arial" w:hAnsi="Arial" w:cs="Arial"/>
          <w:sz w:val="24"/>
          <w:szCs w:val="24"/>
          <w:lang w:eastAsia="es-ES"/>
        </w:rPr>
        <w:t xml:space="preserve">Temáticas conformadas por líderes y lideresas, esto con el objetivo de que sean las mismas personas las gestoras de la solución de sus problemas y puedan acompañar el proceso. De esta forma se vuelve un mecanismo que brinda ayuda sostenible y no asistencialista. </w:t>
      </w:r>
    </w:p>
    <w:p w:rsidR="00E34331" w:rsidRDefault="00E34331" w:rsidP="00E34331">
      <w:pPr>
        <w:spacing w:line="360" w:lineRule="auto"/>
        <w:jc w:val="both"/>
        <w:rPr>
          <w:rFonts w:ascii="Arial" w:hAnsi="Arial" w:cs="Arial"/>
          <w:sz w:val="24"/>
          <w:szCs w:val="24"/>
          <w:lang w:eastAsia="es-ES"/>
        </w:rPr>
      </w:pPr>
    </w:p>
    <w:p w:rsidR="00E34331" w:rsidRPr="00B96BC9" w:rsidRDefault="00E34331" w:rsidP="00E34331">
      <w:pPr>
        <w:spacing w:line="360" w:lineRule="auto"/>
        <w:jc w:val="both"/>
        <w:rPr>
          <w:rFonts w:ascii="Arial" w:hAnsi="Arial" w:cs="Arial"/>
          <w:sz w:val="24"/>
          <w:szCs w:val="24"/>
          <w:lang w:eastAsia="es-ES"/>
        </w:rPr>
      </w:pPr>
    </w:p>
    <w:p w:rsidR="00E34331" w:rsidRDefault="00E34331" w:rsidP="00E34331">
      <w:pPr>
        <w:spacing w:line="360" w:lineRule="auto"/>
        <w:jc w:val="both"/>
        <w:rPr>
          <w:rFonts w:ascii="Arial" w:hAnsi="Arial" w:cs="Arial"/>
          <w:b/>
          <w:sz w:val="24"/>
          <w:szCs w:val="24"/>
          <w:lang w:eastAsia="es-ES"/>
        </w:rPr>
      </w:pPr>
    </w:p>
    <w:p w:rsidR="00E34331" w:rsidRDefault="00E34331" w:rsidP="00E34331">
      <w:pPr>
        <w:spacing w:line="360" w:lineRule="auto"/>
        <w:jc w:val="both"/>
        <w:rPr>
          <w:rFonts w:ascii="Arial" w:hAnsi="Arial" w:cs="Arial"/>
          <w:b/>
          <w:sz w:val="24"/>
          <w:szCs w:val="24"/>
          <w:lang w:eastAsia="es-ES"/>
        </w:rPr>
      </w:pPr>
    </w:p>
    <w:p w:rsidR="00E34331" w:rsidRDefault="00E34331" w:rsidP="00E34331">
      <w:pPr>
        <w:spacing w:line="360" w:lineRule="auto"/>
        <w:jc w:val="both"/>
        <w:rPr>
          <w:rFonts w:ascii="Arial" w:hAnsi="Arial" w:cs="Arial"/>
          <w:b/>
          <w:sz w:val="24"/>
          <w:szCs w:val="24"/>
          <w:lang w:eastAsia="es-ES"/>
        </w:rPr>
      </w:pPr>
    </w:p>
    <w:p w:rsidR="00E34331" w:rsidRDefault="00E34331" w:rsidP="00E34331">
      <w:pPr>
        <w:spacing w:line="360" w:lineRule="auto"/>
        <w:jc w:val="both"/>
        <w:rPr>
          <w:rFonts w:ascii="Arial" w:hAnsi="Arial" w:cs="Arial"/>
          <w:b/>
          <w:sz w:val="24"/>
          <w:szCs w:val="24"/>
          <w:lang w:eastAsia="es-ES"/>
        </w:rPr>
      </w:pPr>
    </w:p>
    <w:p w:rsidR="00E34331" w:rsidRPr="00B96BC9" w:rsidRDefault="00E34331" w:rsidP="00E34331">
      <w:pPr>
        <w:spacing w:line="360" w:lineRule="auto"/>
        <w:jc w:val="both"/>
        <w:rPr>
          <w:rFonts w:ascii="Arial" w:hAnsi="Arial" w:cs="Arial"/>
          <w:b/>
          <w:sz w:val="24"/>
          <w:szCs w:val="24"/>
          <w:lang w:eastAsia="es-ES"/>
        </w:rPr>
      </w:pPr>
      <w:r w:rsidRPr="00B96BC9">
        <w:rPr>
          <w:rFonts w:ascii="Arial" w:hAnsi="Arial" w:cs="Arial"/>
          <w:b/>
          <w:sz w:val="24"/>
          <w:szCs w:val="24"/>
          <w:lang w:eastAsia="es-ES"/>
        </w:rPr>
        <w:lastRenderedPageBreak/>
        <w:t xml:space="preserve">Reuniones vecinales </w:t>
      </w:r>
    </w:p>
    <w:p w:rsidR="00E34331" w:rsidRDefault="00E34331" w:rsidP="00E34331">
      <w:pPr>
        <w:spacing w:after="120" w:line="360" w:lineRule="auto"/>
        <w:jc w:val="both"/>
        <w:rPr>
          <w:rFonts w:ascii="Arial" w:hAnsi="Arial" w:cs="Arial"/>
          <w:sz w:val="24"/>
          <w:szCs w:val="24"/>
        </w:rPr>
      </w:pPr>
      <w:r w:rsidRPr="00B96BC9">
        <w:rPr>
          <w:rFonts w:ascii="Arial" w:hAnsi="Arial" w:cs="Arial"/>
          <w:sz w:val="24"/>
          <w:szCs w:val="24"/>
        </w:rPr>
        <w:t xml:space="preserve">Este espacio de participación </w:t>
      </w:r>
      <w:r>
        <w:rPr>
          <w:rFonts w:ascii="Arial" w:hAnsi="Arial" w:cs="Arial"/>
          <w:sz w:val="24"/>
          <w:szCs w:val="24"/>
        </w:rPr>
        <w:t xml:space="preserve">ha permitido mantener una comunicación constante con los beneficiarios de los programas y proyectos que ejecuta el ISTA, sirviendo de base para la coordinación de otros mecanismos y para mantener a la población informada del avance en los procesos. </w:t>
      </w:r>
    </w:p>
    <w:p w:rsidR="00E34331" w:rsidRDefault="00E34331" w:rsidP="00E34331">
      <w:pPr>
        <w:spacing w:after="120" w:line="360" w:lineRule="auto"/>
        <w:jc w:val="both"/>
        <w:rPr>
          <w:rFonts w:ascii="Arial" w:hAnsi="Arial" w:cs="Arial"/>
          <w:sz w:val="24"/>
          <w:szCs w:val="24"/>
        </w:rPr>
      </w:pPr>
    </w:p>
    <w:p w:rsidR="00E34331" w:rsidRDefault="00E34331" w:rsidP="00E34331">
      <w:pPr>
        <w:spacing w:after="120" w:line="360" w:lineRule="auto"/>
        <w:jc w:val="both"/>
        <w:rPr>
          <w:rFonts w:ascii="Arial" w:hAnsi="Arial" w:cs="Arial"/>
          <w:sz w:val="24"/>
          <w:szCs w:val="24"/>
        </w:rPr>
      </w:pPr>
      <w:r>
        <w:rPr>
          <w:rFonts w:ascii="Arial" w:hAnsi="Arial" w:cs="Arial"/>
          <w:sz w:val="24"/>
          <w:szCs w:val="24"/>
        </w:rPr>
        <w:t xml:space="preserve">En el trimestre de Julio, Agosto y Septiembre se han realizado </w:t>
      </w:r>
      <w:r w:rsidRPr="00EA4274">
        <w:rPr>
          <w:rFonts w:ascii="Arial" w:hAnsi="Arial" w:cs="Arial"/>
          <w:sz w:val="24"/>
          <w:szCs w:val="24"/>
        </w:rPr>
        <w:t>4</w:t>
      </w:r>
      <w:r>
        <w:rPr>
          <w:rFonts w:ascii="Arial" w:hAnsi="Arial" w:cs="Arial"/>
          <w:sz w:val="24"/>
          <w:szCs w:val="24"/>
        </w:rPr>
        <w:t>7 seguimientos en su totalidad. En la región occidental 12 seguimientos, en la central 16 seguimientos, en la paracentral 6 seguimientos, en Usulután 5 seguimientos y en la región oriental se brindaron 8 seguimientos.</w:t>
      </w:r>
    </w:p>
    <w:p w:rsidR="00E34331" w:rsidRPr="00B96BC9" w:rsidRDefault="00E34331" w:rsidP="00E34331">
      <w:pPr>
        <w:spacing w:after="120" w:line="360" w:lineRule="auto"/>
        <w:jc w:val="both"/>
        <w:rPr>
          <w:rFonts w:ascii="Arial" w:hAnsi="Arial" w:cs="Arial"/>
          <w:sz w:val="24"/>
          <w:szCs w:val="24"/>
        </w:rPr>
      </w:pPr>
    </w:p>
    <w:p w:rsidR="00E34331" w:rsidRPr="00B96BC9" w:rsidRDefault="00E34331" w:rsidP="00E34331">
      <w:pPr>
        <w:spacing w:after="120" w:line="360" w:lineRule="auto"/>
        <w:jc w:val="both"/>
        <w:rPr>
          <w:rFonts w:ascii="Arial" w:hAnsi="Arial" w:cs="Arial"/>
          <w:sz w:val="24"/>
          <w:szCs w:val="24"/>
        </w:rPr>
      </w:pPr>
      <w:r w:rsidRPr="00B96BC9">
        <w:rPr>
          <w:rFonts w:ascii="Arial" w:hAnsi="Arial" w:cs="Arial"/>
          <w:sz w:val="24"/>
          <w:szCs w:val="24"/>
        </w:rPr>
        <w:t>Se ha dado seguimiento a los compromisos que se han obtenido en estas reuniones, logrando realizar coordinación con otras Unidades o Departamentos de la institución para que puedan acercarse a territorio y así ayudar en la solución de dudas o problemas que se presentan en las diferentes comunidades en que se lleva a cabo estas reuniones.  El seguimiento brindado a este espacio se resume en el siguiente cuadro.</w:t>
      </w:r>
    </w:p>
    <w:p w:rsidR="00E34331" w:rsidRPr="00B96BC9" w:rsidRDefault="00E34331" w:rsidP="00E34331">
      <w:pPr>
        <w:spacing w:after="120" w:line="360" w:lineRule="auto"/>
        <w:jc w:val="both"/>
        <w:rPr>
          <w:rFonts w:ascii="Arial" w:hAnsi="Arial" w:cs="Arial"/>
          <w:sz w:val="24"/>
          <w:szCs w:val="24"/>
        </w:rPr>
      </w:pPr>
    </w:p>
    <w:p w:rsidR="00E34331" w:rsidRDefault="00E34331" w:rsidP="00E34331">
      <w:pPr>
        <w:spacing w:line="360" w:lineRule="auto"/>
        <w:jc w:val="both"/>
        <w:rPr>
          <w:rFonts w:ascii="Arial" w:hAnsi="Arial" w:cs="Arial"/>
          <w:sz w:val="24"/>
          <w:szCs w:val="24"/>
        </w:rPr>
      </w:pPr>
    </w:p>
    <w:p w:rsidR="00E34331" w:rsidRDefault="00E34331" w:rsidP="00E34331">
      <w:pPr>
        <w:spacing w:line="360" w:lineRule="auto"/>
        <w:jc w:val="both"/>
        <w:rPr>
          <w:rFonts w:ascii="Arial" w:hAnsi="Arial" w:cs="Arial"/>
          <w:sz w:val="24"/>
          <w:szCs w:val="24"/>
        </w:rPr>
      </w:pPr>
    </w:p>
    <w:p w:rsidR="00E34331" w:rsidRDefault="00E34331" w:rsidP="00E34331">
      <w:pPr>
        <w:spacing w:line="360" w:lineRule="auto"/>
        <w:jc w:val="both"/>
        <w:rPr>
          <w:rFonts w:ascii="Arial" w:hAnsi="Arial" w:cs="Arial"/>
          <w:sz w:val="24"/>
          <w:szCs w:val="24"/>
        </w:rPr>
      </w:pPr>
    </w:p>
    <w:p w:rsidR="00E34331" w:rsidRDefault="00E34331" w:rsidP="00E34331">
      <w:pPr>
        <w:spacing w:line="360" w:lineRule="auto"/>
        <w:jc w:val="both"/>
        <w:rPr>
          <w:rFonts w:ascii="Arial" w:hAnsi="Arial" w:cs="Arial"/>
          <w:sz w:val="24"/>
          <w:szCs w:val="24"/>
        </w:rPr>
      </w:pPr>
    </w:p>
    <w:p w:rsidR="00E34331" w:rsidRDefault="00E34331" w:rsidP="00E34331">
      <w:pPr>
        <w:spacing w:line="360" w:lineRule="auto"/>
        <w:jc w:val="both"/>
        <w:rPr>
          <w:rFonts w:ascii="Arial" w:hAnsi="Arial" w:cs="Arial"/>
          <w:sz w:val="24"/>
          <w:szCs w:val="24"/>
        </w:rPr>
      </w:pPr>
    </w:p>
    <w:p w:rsidR="00E34331" w:rsidRDefault="00E34331" w:rsidP="00E34331">
      <w:pPr>
        <w:spacing w:line="360" w:lineRule="auto"/>
        <w:jc w:val="both"/>
        <w:rPr>
          <w:rFonts w:ascii="Arial" w:hAnsi="Arial" w:cs="Arial"/>
          <w:sz w:val="24"/>
          <w:szCs w:val="24"/>
        </w:rPr>
      </w:pPr>
    </w:p>
    <w:p w:rsidR="00E34331" w:rsidRPr="00B96BC9" w:rsidRDefault="00E34331" w:rsidP="00E34331">
      <w:pPr>
        <w:spacing w:line="360" w:lineRule="auto"/>
        <w:jc w:val="both"/>
        <w:rPr>
          <w:rFonts w:ascii="Arial" w:hAnsi="Arial" w:cs="Arial"/>
          <w:sz w:val="24"/>
          <w:szCs w:val="24"/>
        </w:rPr>
        <w:sectPr w:rsidR="00E34331" w:rsidRPr="00B96BC9" w:rsidSect="00850597">
          <w:headerReference w:type="default" r:id="rId25"/>
          <w:type w:val="continuous"/>
          <w:pgSz w:w="12240" w:h="15840"/>
          <w:pgMar w:top="1417" w:right="1701" w:bottom="1417" w:left="1701" w:header="708" w:footer="708" w:gutter="0"/>
          <w:cols w:space="708"/>
          <w:docGrid w:linePitch="360"/>
        </w:sectPr>
      </w:pPr>
    </w:p>
    <w:tbl>
      <w:tblPr>
        <w:tblStyle w:val="Tablaconcuadrcula"/>
        <w:tblpPr w:leftFromText="141" w:rightFromText="141" w:vertAnchor="text" w:horzAnchor="margin" w:tblpXSpec="center" w:tblpY="-109"/>
        <w:tblW w:w="12694" w:type="dxa"/>
        <w:tblLayout w:type="fixed"/>
        <w:tblLook w:val="04A0" w:firstRow="1" w:lastRow="0" w:firstColumn="1" w:lastColumn="0" w:noHBand="0" w:noVBand="1"/>
      </w:tblPr>
      <w:tblGrid>
        <w:gridCol w:w="704"/>
        <w:gridCol w:w="1559"/>
        <w:gridCol w:w="2268"/>
        <w:gridCol w:w="4081"/>
        <w:gridCol w:w="4082"/>
      </w:tblGrid>
      <w:tr w:rsidR="00E34331" w:rsidRPr="00B96BC9" w:rsidTr="00850597">
        <w:tc>
          <w:tcPr>
            <w:tcW w:w="704" w:type="dxa"/>
            <w:shd w:val="clear" w:color="auto" w:fill="5B9BD5" w:themeFill="accent1"/>
          </w:tcPr>
          <w:p w:rsidR="00E34331" w:rsidRPr="00B96BC9" w:rsidRDefault="00E34331" w:rsidP="00850597">
            <w:pPr>
              <w:jc w:val="center"/>
              <w:rPr>
                <w:rFonts w:ascii="Arial" w:hAnsi="Arial" w:cs="Arial"/>
                <w:b/>
                <w:sz w:val="18"/>
                <w:szCs w:val="18"/>
              </w:rPr>
            </w:pPr>
            <w:r w:rsidRPr="00B96BC9">
              <w:rPr>
                <w:rFonts w:ascii="Arial" w:hAnsi="Arial" w:cs="Arial"/>
                <w:b/>
                <w:sz w:val="18"/>
                <w:szCs w:val="18"/>
              </w:rPr>
              <w:lastRenderedPageBreak/>
              <w:t>N°</w:t>
            </w:r>
          </w:p>
        </w:tc>
        <w:tc>
          <w:tcPr>
            <w:tcW w:w="1559" w:type="dxa"/>
            <w:shd w:val="clear" w:color="auto" w:fill="5B9BD5" w:themeFill="accent1"/>
          </w:tcPr>
          <w:p w:rsidR="00E34331" w:rsidRPr="00B96BC9" w:rsidRDefault="00E34331" w:rsidP="00850597">
            <w:pPr>
              <w:jc w:val="center"/>
              <w:rPr>
                <w:rFonts w:ascii="Arial" w:hAnsi="Arial" w:cs="Arial"/>
                <w:b/>
                <w:sz w:val="18"/>
                <w:szCs w:val="18"/>
              </w:rPr>
            </w:pPr>
            <w:r w:rsidRPr="00B96BC9">
              <w:rPr>
                <w:rFonts w:ascii="Arial" w:hAnsi="Arial" w:cs="Arial"/>
                <w:b/>
                <w:sz w:val="18"/>
                <w:szCs w:val="18"/>
              </w:rPr>
              <w:t>REGIÓN</w:t>
            </w:r>
          </w:p>
        </w:tc>
        <w:tc>
          <w:tcPr>
            <w:tcW w:w="2268" w:type="dxa"/>
            <w:shd w:val="clear" w:color="auto" w:fill="5B9BD5" w:themeFill="accent1"/>
          </w:tcPr>
          <w:p w:rsidR="00E34331" w:rsidRPr="00B96BC9" w:rsidRDefault="00E34331" w:rsidP="00850597">
            <w:pPr>
              <w:jc w:val="center"/>
              <w:rPr>
                <w:rFonts w:ascii="Arial" w:hAnsi="Arial" w:cs="Arial"/>
                <w:b/>
                <w:sz w:val="18"/>
                <w:szCs w:val="18"/>
              </w:rPr>
            </w:pPr>
            <w:r w:rsidRPr="00B96BC9">
              <w:rPr>
                <w:rFonts w:ascii="Arial" w:hAnsi="Arial" w:cs="Arial"/>
                <w:b/>
                <w:sz w:val="18"/>
                <w:szCs w:val="18"/>
              </w:rPr>
              <w:t>LUGAR</w:t>
            </w:r>
          </w:p>
        </w:tc>
        <w:tc>
          <w:tcPr>
            <w:tcW w:w="4081" w:type="dxa"/>
            <w:shd w:val="clear" w:color="auto" w:fill="5B9BD5" w:themeFill="accent1"/>
          </w:tcPr>
          <w:p w:rsidR="00E34331" w:rsidRPr="00B96BC9" w:rsidRDefault="00E34331" w:rsidP="00850597">
            <w:pPr>
              <w:jc w:val="center"/>
              <w:rPr>
                <w:rFonts w:ascii="Arial" w:hAnsi="Arial" w:cs="Arial"/>
                <w:b/>
                <w:sz w:val="18"/>
                <w:szCs w:val="18"/>
              </w:rPr>
            </w:pPr>
            <w:r w:rsidRPr="00B96BC9">
              <w:rPr>
                <w:rFonts w:ascii="Arial" w:hAnsi="Arial" w:cs="Arial"/>
                <w:b/>
                <w:sz w:val="18"/>
                <w:szCs w:val="18"/>
              </w:rPr>
              <w:t>COMPROMISOS</w:t>
            </w:r>
          </w:p>
        </w:tc>
        <w:tc>
          <w:tcPr>
            <w:tcW w:w="4082" w:type="dxa"/>
            <w:shd w:val="clear" w:color="auto" w:fill="5B9BD5" w:themeFill="accent1"/>
          </w:tcPr>
          <w:p w:rsidR="00E34331" w:rsidRPr="00B96BC9" w:rsidRDefault="00E34331" w:rsidP="00850597">
            <w:pPr>
              <w:jc w:val="center"/>
              <w:rPr>
                <w:rFonts w:ascii="Arial" w:hAnsi="Arial" w:cs="Arial"/>
                <w:b/>
                <w:sz w:val="18"/>
                <w:szCs w:val="18"/>
              </w:rPr>
            </w:pPr>
            <w:r w:rsidRPr="00B96BC9">
              <w:rPr>
                <w:rFonts w:ascii="Arial" w:hAnsi="Arial" w:cs="Arial"/>
                <w:b/>
                <w:sz w:val="18"/>
                <w:szCs w:val="18"/>
              </w:rPr>
              <w:t>SEGUIMIENTO</w:t>
            </w:r>
          </w:p>
        </w:tc>
      </w:tr>
      <w:tr w:rsidR="00E34331" w:rsidRPr="00B96BC9" w:rsidTr="00850597">
        <w:tc>
          <w:tcPr>
            <w:tcW w:w="704" w:type="dxa"/>
            <w:vMerge w:val="restart"/>
            <w:shd w:val="clear" w:color="auto" w:fill="FFFFFF" w:themeFill="background1"/>
          </w:tcPr>
          <w:p w:rsidR="00E34331" w:rsidRPr="00B96BC9" w:rsidRDefault="00E34331" w:rsidP="00850597">
            <w:pPr>
              <w:jc w:val="both"/>
              <w:rPr>
                <w:rFonts w:ascii="Arial" w:hAnsi="Arial" w:cs="Arial"/>
                <w:sz w:val="18"/>
                <w:szCs w:val="18"/>
              </w:rPr>
            </w:pPr>
            <w:r w:rsidRPr="00B96BC9">
              <w:rPr>
                <w:rFonts w:ascii="Arial" w:hAnsi="Arial" w:cs="Arial"/>
                <w:sz w:val="18"/>
                <w:szCs w:val="18"/>
              </w:rPr>
              <w:t>1</w:t>
            </w:r>
          </w:p>
        </w:tc>
        <w:tc>
          <w:tcPr>
            <w:tcW w:w="1559" w:type="dxa"/>
            <w:vMerge w:val="restart"/>
            <w:shd w:val="clear" w:color="auto" w:fill="FFFFFF" w:themeFill="background1"/>
          </w:tcPr>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Pr="00B96BC9" w:rsidRDefault="00E34331" w:rsidP="00850597">
            <w:pPr>
              <w:jc w:val="both"/>
              <w:rPr>
                <w:rFonts w:ascii="Arial" w:hAnsi="Arial" w:cs="Arial"/>
                <w:sz w:val="18"/>
                <w:szCs w:val="18"/>
              </w:rPr>
            </w:pPr>
            <w:r w:rsidRPr="00B96BC9">
              <w:rPr>
                <w:rFonts w:ascii="Arial" w:hAnsi="Arial" w:cs="Arial"/>
                <w:sz w:val="18"/>
                <w:szCs w:val="18"/>
              </w:rPr>
              <w:t xml:space="preserve">Occidental </w:t>
            </w:r>
          </w:p>
          <w:p w:rsidR="00E34331" w:rsidRDefault="00E34331" w:rsidP="00850597">
            <w:pPr>
              <w:rPr>
                <w:rFonts w:ascii="Arial" w:hAnsi="Arial" w:cs="Arial"/>
                <w:sz w:val="18"/>
                <w:szCs w:val="18"/>
              </w:rPr>
            </w:pPr>
          </w:p>
          <w:p w:rsidR="00E34331" w:rsidRDefault="00E34331" w:rsidP="00850597">
            <w:pPr>
              <w:rPr>
                <w:rFonts w:ascii="Arial" w:hAnsi="Arial" w:cs="Arial"/>
                <w:sz w:val="18"/>
                <w:szCs w:val="18"/>
              </w:rPr>
            </w:pPr>
          </w:p>
          <w:p w:rsidR="00E34331" w:rsidRDefault="00E34331" w:rsidP="00850597">
            <w:pPr>
              <w:rPr>
                <w:rFonts w:ascii="Arial" w:hAnsi="Arial" w:cs="Arial"/>
                <w:sz w:val="18"/>
                <w:szCs w:val="18"/>
              </w:rPr>
            </w:pPr>
          </w:p>
          <w:p w:rsidR="00E34331" w:rsidRDefault="00E34331" w:rsidP="00850597">
            <w:pPr>
              <w:rPr>
                <w:rFonts w:ascii="Arial" w:hAnsi="Arial" w:cs="Arial"/>
                <w:sz w:val="18"/>
                <w:szCs w:val="18"/>
              </w:rPr>
            </w:pPr>
          </w:p>
          <w:p w:rsidR="00E34331" w:rsidRDefault="00E34331" w:rsidP="00850597">
            <w:pPr>
              <w:rPr>
                <w:rFonts w:ascii="Arial" w:hAnsi="Arial" w:cs="Arial"/>
                <w:sz w:val="18"/>
                <w:szCs w:val="18"/>
              </w:rPr>
            </w:pPr>
          </w:p>
          <w:p w:rsidR="00E34331" w:rsidRDefault="00E34331" w:rsidP="00850597">
            <w:pPr>
              <w:rPr>
                <w:rFonts w:ascii="Arial" w:hAnsi="Arial" w:cs="Arial"/>
                <w:sz w:val="18"/>
                <w:szCs w:val="18"/>
              </w:rPr>
            </w:pPr>
          </w:p>
          <w:p w:rsidR="00E34331" w:rsidRDefault="00E34331" w:rsidP="00850597">
            <w:pPr>
              <w:rPr>
                <w:rFonts w:ascii="Arial" w:hAnsi="Arial" w:cs="Arial"/>
                <w:sz w:val="18"/>
                <w:szCs w:val="18"/>
              </w:rPr>
            </w:pPr>
          </w:p>
          <w:p w:rsidR="00E34331" w:rsidRDefault="00E34331" w:rsidP="00850597">
            <w:pPr>
              <w:rPr>
                <w:rFonts w:ascii="Arial" w:hAnsi="Arial" w:cs="Arial"/>
                <w:sz w:val="18"/>
                <w:szCs w:val="18"/>
              </w:rPr>
            </w:pPr>
          </w:p>
          <w:p w:rsidR="00E34331" w:rsidRDefault="00E34331" w:rsidP="00850597">
            <w:pPr>
              <w:rPr>
                <w:rFonts w:ascii="Arial" w:hAnsi="Arial" w:cs="Arial"/>
                <w:sz w:val="18"/>
                <w:szCs w:val="18"/>
              </w:rPr>
            </w:pPr>
          </w:p>
          <w:p w:rsidR="00E34331" w:rsidRDefault="00E34331" w:rsidP="00850597">
            <w:pPr>
              <w:rPr>
                <w:rFonts w:ascii="Arial" w:hAnsi="Arial" w:cs="Arial"/>
                <w:sz w:val="18"/>
                <w:szCs w:val="18"/>
              </w:rPr>
            </w:pPr>
          </w:p>
          <w:p w:rsidR="00E34331" w:rsidRDefault="00E34331" w:rsidP="00850597">
            <w:pPr>
              <w:rPr>
                <w:rFonts w:ascii="Arial" w:hAnsi="Arial" w:cs="Arial"/>
                <w:sz w:val="18"/>
                <w:szCs w:val="18"/>
              </w:rPr>
            </w:pPr>
          </w:p>
          <w:p w:rsidR="00E34331" w:rsidRDefault="00E34331" w:rsidP="00850597">
            <w:pPr>
              <w:rPr>
                <w:rFonts w:ascii="Arial" w:hAnsi="Arial" w:cs="Arial"/>
                <w:sz w:val="18"/>
                <w:szCs w:val="18"/>
              </w:rPr>
            </w:pPr>
          </w:p>
          <w:p w:rsidR="00E34331" w:rsidRDefault="00E34331" w:rsidP="00850597">
            <w:pPr>
              <w:rPr>
                <w:rFonts w:ascii="Arial" w:hAnsi="Arial" w:cs="Arial"/>
                <w:sz w:val="18"/>
                <w:szCs w:val="18"/>
              </w:rPr>
            </w:pPr>
          </w:p>
          <w:p w:rsidR="00E34331" w:rsidRDefault="00E34331" w:rsidP="00850597">
            <w:pPr>
              <w:rPr>
                <w:rFonts w:ascii="Arial" w:hAnsi="Arial" w:cs="Arial"/>
                <w:sz w:val="18"/>
                <w:szCs w:val="18"/>
              </w:rPr>
            </w:pPr>
          </w:p>
          <w:p w:rsidR="00E34331" w:rsidRPr="00B96BC9" w:rsidRDefault="00E34331" w:rsidP="00850597">
            <w:pPr>
              <w:jc w:val="center"/>
              <w:rPr>
                <w:rFonts w:ascii="Arial" w:hAnsi="Arial" w:cs="Arial"/>
                <w:sz w:val="18"/>
                <w:szCs w:val="18"/>
              </w:rPr>
            </w:pPr>
          </w:p>
        </w:tc>
        <w:tc>
          <w:tcPr>
            <w:tcW w:w="2268" w:type="dxa"/>
            <w:shd w:val="clear" w:color="auto" w:fill="FFFFFF" w:themeFill="background1"/>
          </w:tcPr>
          <w:p w:rsidR="00E34331" w:rsidRPr="00B96BC9" w:rsidRDefault="00E34331" w:rsidP="00850597">
            <w:pPr>
              <w:rPr>
                <w:rFonts w:ascii="Arial" w:hAnsi="Arial" w:cs="Arial"/>
                <w:sz w:val="18"/>
                <w:szCs w:val="18"/>
              </w:rPr>
            </w:pPr>
            <w:proofErr w:type="spellStart"/>
            <w:r>
              <w:rPr>
                <w:rFonts w:ascii="Arial" w:hAnsi="Arial" w:cs="Arial"/>
                <w:sz w:val="18"/>
                <w:szCs w:val="18"/>
              </w:rPr>
              <w:lastRenderedPageBreak/>
              <w:t>Hda</w:t>
            </w:r>
            <w:proofErr w:type="spellEnd"/>
            <w:r>
              <w:rPr>
                <w:rFonts w:ascii="Arial" w:hAnsi="Arial" w:cs="Arial"/>
                <w:sz w:val="18"/>
                <w:szCs w:val="18"/>
              </w:rPr>
              <w:t xml:space="preserve">. Los Mangos </w:t>
            </w:r>
            <w:proofErr w:type="spellStart"/>
            <w:r>
              <w:rPr>
                <w:rFonts w:ascii="Arial" w:hAnsi="Arial" w:cs="Arial"/>
                <w:sz w:val="18"/>
                <w:szCs w:val="18"/>
              </w:rPr>
              <w:t>Coop</w:t>
            </w:r>
            <w:proofErr w:type="spellEnd"/>
            <w:r>
              <w:rPr>
                <w:rFonts w:ascii="Arial" w:hAnsi="Arial" w:cs="Arial"/>
                <w:sz w:val="18"/>
                <w:szCs w:val="18"/>
              </w:rPr>
              <w:t xml:space="preserve">. Brisas de </w:t>
            </w:r>
            <w:proofErr w:type="spellStart"/>
            <w:r>
              <w:rPr>
                <w:rFonts w:ascii="Arial" w:hAnsi="Arial" w:cs="Arial"/>
                <w:sz w:val="18"/>
                <w:szCs w:val="18"/>
              </w:rPr>
              <w:t>Guajoyo</w:t>
            </w:r>
            <w:proofErr w:type="spellEnd"/>
            <w:r>
              <w:rPr>
                <w:rFonts w:ascii="Arial" w:hAnsi="Arial" w:cs="Arial"/>
                <w:sz w:val="18"/>
                <w:szCs w:val="18"/>
              </w:rPr>
              <w:t xml:space="preserve">, </w:t>
            </w:r>
            <w:proofErr w:type="spellStart"/>
            <w:r>
              <w:rPr>
                <w:rFonts w:ascii="Arial" w:hAnsi="Arial" w:cs="Arial"/>
                <w:sz w:val="18"/>
                <w:szCs w:val="18"/>
              </w:rPr>
              <w:t>Texistepeque</w:t>
            </w:r>
            <w:proofErr w:type="spellEnd"/>
            <w:r>
              <w:rPr>
                <w:rFonts w:ascii="Arial" w:hAnsi="Arial" w:cs="Arial"/>
                <w:sz w:val="18"/>
                <w:szCs w:val="18"/>
              </w:rPr>
              <w:t>, Santa Ana</w:t>
            </w:r>
          </w:p>
        </w:tc>
        <w:tc>
          <w:tcPr>
            <w:tcW w:w="4081" w:type="dxa"/>
            <w:shd w:val="clear" w:color="auto" w:fill="FFFFFF" w:themeFill="background1"/>
          </w:tcPr>
          <w:p w:rsidR="00E34331" w:rsidRDefault="00E34331" w:rsidP="00850597">
            <w:pPr>
              <w:rPr>
                <w:rFonts w:ascii="Arial" w:hAnsi="Arial" w:cs="Arial"/>
                <w:sz w:val="18"/>
                <w:szCs w:val="18"/>
              </w:rPr>
            </w:pPr>
            <w:r>
              <w:rPr>
                <w:rFonts w:ascii="Arial" w:hAnsi="Arial" w:cs="Arial"/>
                <w:sz w:val="18"/>
                <w:szCs w:val="18"/>
              </w:rPr>
              <w:t>Atendiendo la solicitud RDC-00-7999-16 se visitó a los socios de la cooperativa y se adquirió el compromiso de llevar a un técnico de transferencia para dar asesoría sobre la trasferencia de la tierra.</w:t>
            </w:r>
          </w:p>
          <w:p w:rsidR="00E34331" w:rsidRPr="00B96BC9" w:rsidRDefault="00E34331" w:rsidP="00850597">
            <w:pPr>
              <w:rPr>
                <w:rFonts w:ascii="Arial" w:hAnsi="Arial" w:cs="Arial"/>
                <w:sz w:val="18"/>
                <w:szCs w:val="18"/>
              </w:rPr>
            </w:pPr>
            <w:r>
              <w:rPr>
                <w:rFonts w:ascii="Arial" w:hAnsi="Arial" w:cs="Arial"/>
                <w:sz w:val="18"/>
                <w:szCs w:val="18"/>
              </w:rPr>
              <w:t>Apoyo con los diferentes insumos de Desarrollo Agropecuario.</w:t>
            </w:r>
          </w:p>
        </w:tc>
        <w:tc>
          <w:tcPr>
            <w:tcW w:w="4082" w:type="dxa"/>
            <w:shd w:val="clear" w:color="auto" w:fill="FFFFFF" w:themeFill="background1"/>
          </w:tcPr>
          <w:p w:rsidR="00E34331" w:rsidRDefault="00E34331" w:rsidP="00850597">
            <w:pPr>
              <w:rPr>
                <w:rFonts w:ascii="Arial" w:hAnsi="Arial" w:cs="Arial"/>
                <w:sz w:val="18"/>
                <w:szCs w:val="18"/>
              </w:rPr>
            </w:pPr>
            <w:r>
              <w:rPr>
                <w:rFonts w:ascii="Arial" w:hAnsi="Arial" w:cs="Arial"/>
                <w:sz w:val="18"/>
                <w:szCs w:val="18"/>
              </w:rPr>
              <w:t>En fecha 03 de octubre se realizó una reunión para brindar asesoría a los beneficiarios y beneficiarias en los diferentes temas solicitados.</w:t>
            </w:r>
          </w:p>
          <w:p w:rsidR="00E34331" w:rsidRDefault="00E34331" w:rsidP="00850597">
            <w:pPr>
              <w:rPr>
                <w:rFonts w:ascii="Arial" w:hAnsi="Arial" w:cs="Arial"/>
                <w:sz w:val="18"/>
                <w:szCs w:val="18"/>
              </w:rPr>
            </w:pPr>
          </w:p>
          <w:p w:rsidR="00E34331" w:rsidRPr="00B96BC9" w:rsidRDefault="00E34331" w:rsidP="00850597">
            <w:pPr>
              <w:rPr>
                <w:rFonts w:ascii="Arial" w:hAnsi="Arial" w:cs="Arial"/>
                <w:sz w:val="18"/>
                <w:szCs w:val="18"/>
              </w:rPr>
            </w:pPr>
          </w:p>
        </w:tc>
      </w:tr>
      <w:tr w:rsidR="00E34331" w:rsidRPr="00B96BC9" w:rsidTr="00850597">
        <w:tc>
          <w:tcPr>
            <w:tcW w:w="704" w:type="dxa"/>
            <w:vMerge/>
            <w:shd w:val="clear" w:color="auto" w:fill="FFFFFF" w:themeFill="background1"/>
          </w:tcPr>
          <w:p w:rsidR="00E34331" w:rsidRPr="00B96BC9" w:rsidRDefault="00E34331" w:rsidP="00850597">
            <w:pPr>
              <w:jc w:val="both"/>
              <w:rPr>
                <w:rFonts w:ascii="Arial" w:hAnsi="Arial" w:cs="Arial"/>
                <w:sz w:val="18"/>
                <w:szCs w:val="18"/>
              </w:rPr>
            </w:pPr>
          </w:p>
        </w:tc>
        <w:tc>
          <w:tcPr>
            <w:tcW w:w="1559" w:type="dxa"/>
            <w:vMerge/>
            <w:shd w:val="clear" w:color="auto" w:fill="FFFFFF" w:themeFill="background1"/>
          </w:tcPr>
          <w:p w:rsidR="00E34331" w:rsidRPr="00B96BC9" w:rsidRDefault="00E34331" w:rsidP="00850597">
            <w:pPr>
              <w:jc w:val="center"/>
              <w:rPr>
                <w:rFonts w:ascii="Arial" w:hAnsi="Arial" w:cs="Arial"/>
                <w:sz w:val="18"/>
                <w:szCs w:val="18"/>
              </w:rPr>
            </w:pPr>
          </w:p>
        </w:tc>
        <w:tc>
          <w:tcPr>
            <w:tcW w:w="2268" w:type="dxa"/>
            <w:shd w:val="clear" w:color="auto" w:fill="FFFFFF" w:themeFill="background1"/>
          </w:tcPr>
          <w:p w:rsidR="00E34331" w:rsidRDefault="00E34331" w:rsidP="00850597">
            <w:pPr>
              <w:rPr>
                <w:rFonts w:ascii="Arial" w:hAnsi="Arial" w:cs="Arial"/>
                <w:sz w:val="18"/>
                <w:szCs w:val="18"/>
              </w:rPr>
            </w:pPr>
            <w:proofErr w:type="spellStart"/>
            <w:r>
              <w:rPr>
                <w:rFonts w:ascii="Arial" w:hAnsi="Arial" w:cs="Arial"/>
                <w:sz w:val="18"/>
                <w:szCs w:val="18"/>
              </w:rPr>
              <w:t>Atehuesia</w:t>
            </w:r>
            <w:proofErr w:type="spellEnd"/>
            <w:r>
              <w:rPr>
                <w:rFonts w:ascii="Arial" w:hAnsi="Arial" w:cs="Arial"/>
                <w:sz w:val="18"/>
                <w:szCs w:val="18"/>
              </w:rPr>
              <w:t xml:space="preserve"> sector 3, Ahuachapán</w:t>
            </w:r>
          </w:p>
        </w:tc>
        <w:tc>
          <w:tcPr>
            <w:tcW w:w="4081" w:type="dxa"/>
            <w:shd w:val="clear" w:color="auto" w:fill="FFFFFF" w:themeFill="background1"/>
          </w:tcPr>
          <w:p w:rsidR="00E34331" w:rsidRDefault="00E34331" w:rsidP="00850597">
            <w:pPr>
              <w:rPr>
                <w:rFonts w:ascii="Arial" w:hAnsi="Arial" w:cs="Arial"/>
                <w:sz w:val="18"/>
                <w:szCs w:val="18"/>
              </w:rPr>
            </w:pPr>
            <w:r>
              <w:rPr>
                <w:rFonts w:ascii="Arial" w:hAnsi="Arial" w:cs="Arial"/>
                <w:sz w:val="18"/>
                <w:szCs w:val="18"/>
              </w:rPr>
              <w:t>Verificar con la unidad ambiental de ISTA si es posible el replanteo del plano para no talar el árbol de mango.</w:t>
            </w:r>
          </w:p>
          <w:p w:rsidR="00E34331" w:rsidRDefault="00E34331" w:rsidP="00850597">
            <w:pPr>
              <w:rPr>
                <w:rFonts w:ascii="Arial" w:hAnsi="Arial" w:cs="Arial"/>
                <w:sz w:val="18"/>
                <w:szCs w:val="18"/>
              </w:rPr>
            </w:pPr>
            <w:r>
              <w:rPr>
                <w:rFonts w:ascii="Arial" w:hAnsi="Arial" w:cs="Arial"/>
                <w:sz w:val="18"/>
                <w:szCs w:val="18"/>
              </w:rPr>
              <w:t>Brindar asesoría en el tema de organización ya que quieren conformar una ADESCO.</w:t>
            </w:r>
          </w:p>
        </w:tc>
        <w:tc>
          <w:tcPr>
            <w:tcW w:w="4082" w:type="dxa"/>
            <w:shd w:val="clear" w:color="auto" w:fill="FFFFFF" w:themeFill="background1"/>
          </w:tcPr>
          <w:p w:rsidR="00E34331" w:rsidRDefault="00E34331" w:rsidP="00850597">
            <w:pPr>
              <w:rPr>
                <w:rFonts w:ascii="Arial" w:hAnsi="Arial" w:cs="Arial"/>
                <w:sz w:val="18"/>
                <w:szCs w:val="18"/>
              </w:rPr>
            </w:pPr>
            <w:r>
              <w:rPr>
                <w:rFonts w:ascii="Arial" w:hAnsi="Arial" w:cs="Arial"/>
                <w:sz w:val="18"/>
                <w:szCs w:val="18"/>
              </w:rPr>
              <w:t>En fecha 06 de octubre se desarrolló reunión con los habitantes de la comunidad para escuchar sus inquietudes y recomendaciones.</w:t>
            </w:r>
          </w:p>
          <w:p w:rsidR="00E34331" w:rsidRDefault="00E34331" w:rsidP="00850597">
            <w:pPr>
              <w:rPr>
                <w:rFonts w:ascii="Arial" w:hAnsi="Arial" w:cs="Arial"/>
                <w:sz w:val="18"/>
                <w:szCs w:val="18"/>
              </w:rPr>
            </w:pPr>
            <w:r>
              <w:rPr>
                <w:rFonts w:ascii="Arial" w:hAnsi="Arial" w:cs="Arial"/>
                <w:sz w:val="18"/>
                <w:szCs w:val="18"/>
              </w:rPr>
              <w:t>Como el lote donde se encuentra el árbol de mango ya está escriturado será el dueño quien decida qué hacer con él.</w:t>
            </w:r>
          </w:p>
          <w:p w:rsidR="00E34331" w:rsidRPr="00B96BC9" w:rsidRDefault="00E34331" w:rsidP="00850597">
            <w:pPr>
              <w:rPr>
                <w:rFonts w:ascii="Arial" w:hAnsi="Arial" w:cs="Arial"/>
                <w:sz w:val="18"/>
                <w:szCs w:val="18"/>
              </w:rPr>
            </w:pPr>
            <w:r>
              <w:rPr>
                <w:rFonts w:ascii="Arial" w:hAnsi="Arial" w:cs="Arial"/>
                <w:sz w:val="18"/>
                <w:szCs w:val="18"/>
              </w:rPr>
              <w:t xml:space="preserve">Con el tema de la ADESCO está pendiente de programar una visita con personal de gobernación quienes brindaran asesoría respecto a este tema. </w:t>
            </w:r>
          </w:p>
        </w:tc>
      </w:tr>
      <w:tr w:rsidR="00E34331" w:rsidRPr="00B96BC9" w:rsidTr="00850597">
        <w:tc>
          <w:tcPr>
            <w:tcW w:w="704" w:type="dxa"/>
            <w:vMerge/>
            <w:shd w:val="clear" w:color="auto" w:fill="FFFFFF" w:themeFill="background1"/>
          </w:tcPr>
          <w:p w:rsidR="00E34331" w:rsidRPr="00B96BC9" w:rsidRDefault="00E34331" w:rsidP="00850597">
            <w:pPr>
              <w:jc w:val="both"/>
              <w:rPr>
                <w:rFonts w:ascii="Arial" w:hAnsi="Arial" w:cs="Arial"/>
                <w:sz w:val="18"/>
                <w:szCs w:val="18"/>
              </w:rPr>
            </w:pPr>
          </w:p>
        </w:tc>
        <w:tc>
          <w:tcPr>
            <w:tcW w:w="1559" w:type="dxa"/>
            <w:vMerge/>
            <w:shd w:val="clear" w:color="auto" w:fill="FFFFFF" w:themeFill="background1"/>
          </w:tcPr>
          <w:p w:rsidR="00E34331" w:rsidRPr="00B96BC9" w:rsidRDefault="00E34331" w:rsidP="00850597">
            <w:pPr>
              <w:jc w:val="center"/>
              <w:rPr>
                <w:rFonts w:ascii="Arial" w:hAnsi="Arial" w:cs="Arial"/>
                <w:sz w:val="18"/>
                <w:szCs w:val="18"/>
              </w:rPr>
            </w:pPr>
          </w:p>
        </w:tc>
        <w:tc>
          <w:tcPr>
            <w:tcW w:w="2268" w:type="dxa"/>
            <w:shd w:val="clear" w:color="auto" w:fill="FFFFFF" w:themeFill="background1"/>
          </w:tcPr>
          <w:p w:rsidR="00E34331" w:rsidRDefault="00E34331" w:rsidP="00850597">
            <w:pPr>
              <w:rPr>
                <w:rFonts w:ascii="Arial" w:hAnsi="Arial" w:cs="Arial"/>
                <w:sz w:val="18"/>
                <w:szCs w:val="18"/>
              </w:rPr>
            </w:pPr>
            <w:proofErr w:type="spellStart"/>
            <w:r>
              <w:rPr>
                <w:rFonts w:ascii="Arial" w:hAnsi="Arial" w:cs="Arial"/>
                <w:sz w:val="18"/>
                <w:szCs w:val="18"/>
              </w:rPr>
              <w:t>Hda</w:t>
            </w:r>
            <w:proofErr w:type="spellEnd"/>
            <w:r>
              <w:rPr>
                <w:rFonts w:ascii="Arial" w:hAnsi="Arial" w:cs="Arial"/>
                <w:sz w:val="18"/>
                <w:szCs w:val="18"/>
              </w:rPr>
              <w:t>. La Guacamaya, Santiago de La Frontera, Santa Ana</w:t>
            </w:r>
          </w:p>
        </w:tc>
        <w:tc>
          <w:tcPr>
            <w:tcW w:w="4081" w:type="dxa"/>
            <w:shd w:val="clear" w:color="auto" w:fill="FFFFFF" w:themeFill="background1"/>
          </w:tcPr>
          <w:p w:rsidR="00E34331" w:rsidRDefault="00E34331" w:rsidP="00850597">
            <w:pPr>
              <w:rPr>
                <w:rFonts w:ascii="Arial" w:hAnsi="Arial" w:cs="Arial"/>
                <w:sz w:val="18"/>
                <w:szCs w:val="18"/>
              </w:rPr>
            </w:pPr>
            <w:r>
              <w:rPr>
                <w:rFonts w:ascii="Arial" w:hAnsi="Arial" w:cs="Arial"/>
                <w:sz w:val="18"/>
                <w:szCs w:val="18"/>
              </w:rPr>
              <w:t>Proporcionarles asesoría para el manejo de insumos agropecuarios.</w:t>
            </w:r>
          </w:p>
          <w:p w:rsidR="00E34331" w:rsidRDefault="00E34331" w:rsidP="00850597">
            <w:pPr>
              <w:rPr>
                <w:rFonts w:ascii="Arial" w:hAnsi="Arial" w:cs="Arial"/>
                <w:sz w:val="18"/>
                <w:szCs w:val="18"/>
              </w:rPr>
            </w:pPr>
          </w:p>
        </w:tc>
        <w:tc>
          <w:tcPr>
            <w:tcW w:w="4082" w:type="dxa"/>
            <w:shd w:val="clear" w:color="auto" w:fill="FFFFFF" w:themeFill="background1"/>
          </w:tcPr>
          <w:p w:rsidR="00E34331" w:rsidRDefault="00E34331" w:rsidP="00850597">
            <w:pPr>
              <w:rPr>
                <w:rFonts w:ascii="Arial" w:hAnsi="Arial" w:cs="Arial"/>
                <w:sz w:val="18"/>
                <w:szCs w:val="18"/>
              </w:rPr>
            </w:pPr>
            <w:r>
              <w:rPr>
                <w:rFonts w:ascii="Arial" w:hAnsi="Arial" w:cs="Arial"/>
                <w:sz w:val="18"/>
                <w:szCs w:val="18"/>
              </w:rPr>
              <w:t>El día 10 de octubre se visitó  a los beneficiarios y beneficiarias y se les brindo asesoría en el tema de desarrollo agropecuario</w:t>
            </w:r>
          </w:p>
          <w:p w:rsidR="00E34331" w:rsidRPr="00B96BC9" w:rsidRDefault="00E34331" w:rsidP="00850597">
            <w:pPr>
              <w:rPr>
                <w:rFonts w:ascii="Arial" w:hAnsi="Arial" w:cs="Arial"/>
                <w:sz w:val="18"/>
                <w:szCs w:val="18"/>
              </w:rPr>
            </w:pPr>
            <w:r>
              <w:rPr>
                <w:rFonts w:ascii="Arial" w:hAnsi="Arial" w:cs="Arial"/>
                <w:sz w:val="18"/>
                <w:szCs w:val="18"/>
              </w:rPr>
              <w:t>Queda programada una reunión para el día 20 de octubre para hacer entrega de los diferentes insumos.</w:t>
            </w:r>
          </w:p>
        </w:tc>
      </w:tr>
      <w:tr w:rsidR="00E34331" w:rsidRPr="00B96BC9" w:rsidTr="00850597">
        <w:tc>
          <w:tcPr>
            <w:tcW w:w="704" w:type="dxa"/>
            <w:vMerge w:val="restart"/>
            <w:shd w:val="clear" w:color="auto" w:fill="FFFFFF" w:themeFill="background1"/>
          </w:tcPr>
          <w:p w:rsidR="00E34331" w:rsidRPr="00B96BC9" w:rsidRDefault="00E34331" w:rsidP="00850597">
            <w:pPr>
              <w:jc w:val="both"/>
              <w:rPr>
                <w:rFonts w:ascii="Arial" w:hAnsi="Arial" w:cs="Arial"/>
                <w:sz w:val="18"/>
                <w:szCs w:val="18"/>
              </w:rPr>
            </w:pPr>
          </w:p>
        </w:tc>
        <w:tc>
          <w:tcPr>
            <w:tcW w:w="1559" w:type="dxa"/>
            <w:vMerge/>
            <w:shd w:val="clear" w:color="auto" w:fill="FFFFFF" w:themeFill="background1"/>
          </w:tcPr>
          <w:p w:rsidR="00E34331" w:rsidRPr="00B96BC9" w:rsidRDefault="00E34331" w:rsidP="00850597">
            <w:pPr>
              <w:jc w:val="center"/>
              <w:rPr>
                <w:rFonts w:ascii="Arial" w:hAnsi="Arial" w:cs="Arial"/>
                <w:sz w:val="18"/>
                <w:szCs w:val="18"/>
              </w:rPr>
            </w:pPr>
          </w:p>
        </w:tc>
        <w:tc>
          <w:tcPr>
            <w:tcW w:w="2268" w:type="dxa"/>
            <w:shd w:val="clear" w:color="auto" w:fill="FFFFFF" w:themeFill="background1"/>
          </w:tcPr>
          <w:p w:rsidR="00E34331" w:rsidRDefault="00E34331" w:rsidP="00850597">
            <w:pPr>
              <w:rPr>
                <w:rFonts w:ascii="Arial" w:hAnsi="Arial" w:cs="Arial"/>
                <w:sz w:val="18"/>
                <w:szCs w:val="18"/>
              </w:rPr>
            </w:pPr>
            <w:r>
              <w:rPr>
                <w:rFonts w:ascii="Arial" w:hAnsi="Arial" w:cs="Arial"/>
                <w:sz w:val="18"/>
                <w:szCs w:val="18"/>
              </w:rPr>
              <w:t>El Chaparrón, San Cayetano, Santa Ana</w:t>
            </w:r>
          </w:p>
        </w:tc>
        <w:tc>
          <w:tcPr>
            <w:tcW w:w="4081" w:type="dxa"/>
            <w:shd w:val="clear" w:color="auto" w:fill="FFFFFF" w:themeFill="background1"/>
          </w:tcPr>
          <w:p w:rsidR="00E34331" w:rsidRDefault="00E34331" w:rsidP="00850597">
            <w:pPr>
              <w:rPr>
                <w:rFonts w:ascii="Arial" w:hAnsi="Arial" w:cs="Arial"/>
                <w:sz w:val="18"/>
                <w:szCs w:val="18"/>
              </w:rPr>
            </w:pPr>
            <w:r>
              <w:rPr>
                <w:rFonts w:ascii="Arial" w:hAnsi="Arial" w:cs="Arial"/>
                <w:sz w:val="18"/>
                <w:szCs w:val="18"/>
              </w:rPr>
              <w:t xml:space="preserve">Brindar una capacitación en los temas de organización y participación ciudadana; además </w:t>
            </w:r>
            <w:r>
              <w:rPr>
                <w:rFonts w:ascii="Arial" w:hAnsi="Arial" w:cs="Arial"/>
                <w:sz w:val="18"/>
                <w:szCs w:val="18"/>
              </w:rPr>
              <w:lastRenderedPageBreak/>
              <w:t>de asesoría en los programas de DAC.</w:t>
            </w:r>
          </w:p>
        </w:tc>
        <w:tc>
          <w:tcPr>
            <w:tcW w:w="4082" w:type="dxa"/>
            <w:shd w:val="clear" w:color="auto" w:fill="FFFFFF" w:themeFill="background1"/>
          </w:tcPr>
          <w:p w:rsidR="00E34331" w:rsidRDefault="00E34331" w:rsidP="00850597">
            <w:pPr>
              <w:rPr>
                <w:rFonts w:ascii="Arial" w:hAnsi="Arial" w:cs="Arial"/>
                <w:sz w:val="18"/>
                <w:szCs w:val="18"/>
              </w:rPr>
            </w:pPr>
            <w:r>
              <w:rPr>
                <w:rFonts w:ascii="Arial" w:hAnsi="Arial" w:cs="Arial"/>
                <w:sz w:val="18"/>
                <w:szCs w:val="18"/>
              </w:rPr>
              <w:lastRenderedPageBreak/>
              <w:t xml:space="preserve">En fecha 11 de octubre se realizó una reunión para entrega de insumos y capacitación en los </w:t>
            </w:r>
            <w:r>
              <w:rPr>
                <w:rFonts w:ascii="Arial" w:hAnsi="Arial" w:cs="Arial"/>
                <w:sz w:val="18"/>
                <w:szCs w:val="18"/>
              </w:rPr>
              <w:lastRenderedPageBreak/>
              <w:t>temas solicitados</w:t>
            </w:r>
          </w:p>
        </w:tc>
      </w:tr>
      <w:tr w:rsidR="00E34331" w:rsidRPr="00B96BC9" w:rsidTr="00850597">
        <w:tc>
          <w:tcPr>
            <w:tcW w:w="704" w:type="dxa"/>
            <w:vMerge/>
            <w:shd w:val="clear" w:color="auto" w:fill="FFFFFF" w:themeFill="background1"/>
          </w:tcPr>
          <w:p w:rsidR="00E34331" w:rsidRPr="00B96BC9" w:rsidRDefault="00E34331" w:rsidP="00850597">
            <w:pPr>
              <w:jc w:val="both"/>
              <w:rPr>
                <w:rFonts w:ascii="Arial" w:hAnsi="Arial" w:cs="Arial"/>
                <w:sz w:val="18"/>
                <w:szCs w:val="18"/>
              </w:rPr>
            </w:pPr>
          </w:p>
        </w:tc>
        <w:tc>
          <w:tcPr>
            <w:tcW w:w="1559" w:type="dxa"/>
            <w:vMerge/>
            <w:shd w:val="clear" w:color="auto" w:fill="FFFFFF" w:themeFill="background1"/>
          </w:tcPr>
          <w:p w:rsidR="00E34331" w:rsidRPr="00B96BC9" w:rsidRDefault="00E34331" w:rsidP="00850597">
            <w:pPr>
              <w:jc w:val="both"/>
              <w:rPr>
                <w:rFonts w:ascii="Arial" w:hAnsi="Arial" w:cs="Arial"/>
                <w:sz w:val="18"/>
                <w:szCs w:val="18"/>
              </w:rPr>
            </w:pPr>
          </w:p>
        </w:tc>
        <w:tc>
          <w:tcPr>
            <w:tcW w:w="2268" w:type="dxa"/>
            <w:shd w:val="clear" w:color="auto" w:fill="FFFFFF" w:themeFill="background1"/>
          </w:tcPr>
          <w:p w:rsidR="00E34331" w:rsidRDefault="00E34331" w:rsidP="00850597">
            <w:pPr>
              <w:rPr>
                <w:rFonts w:ascii="Arial" w:hAnsi="Arial" w:cs="Arial"/>
                <w:sz w:val="18"/>
                <w:szCs w:val="18"/>
              </w:rPr>
            </w:pPr>
            <w:r>
              <w:rPr>
                <w:rFonts w:ascii="Arial" w:hAnsi="Arial" w:cs="Arial"/>
                <w:sz w:val="18"/>
                <w:szCs w:val="18"/>
              </w:rPr>
              <w:t>Los Apoyos, Santa Ana</w:t>
            </w:r>
          </w:p>
        </w:tc>
        <w:tc>
          <w:tcPr>
            <w:tcW w:w="4081" w:type="dxa"/>
            <w:shd w:val="clear" w:color="auto" w:fill="FFFFFF" w:themeFill="background1"/>
          </w:tcPr>
          <w:p w:rsidR="00E34331" w:rsidRDefault="00E34331" w:rsidP="00850597">
            <w:pPr>
              <w:rPr>
                <w:rFonts w:ascii="Arial" w:hAnsi="Arial" w:cs="Arial"/>
                <w:sz w:val="18"/>
                <w:szCs w:val="18"/>
              </w:rPr>
            </w:pPr>
            <w:r>
              <w:rPr>
                <w:rFonts w:ascii="Arial" w:hAnsi="Arial" w:cs="Arial"/>
                <w:sz w:val="18"/>
                <w:szCs w:val="18"/>
              </w:rPr>
              <w:t>Brindar asesoría con respecto al manejo de estanques de tilapia.</w:t>
            </w:r>
          </w:p>
        </w:tc>
        <w:tc>
          <w:tcPr>
            <w:tcW w:w="4082" w:type="dxa"/>
            <w:shd w:val="clear" w:color="auto" w:fill="FFFFFF" w:themeFill="background1"/>
          </w:tcPr>
          <w:p w:rsidR="00E34331" w:rsidRDefault="00E34331" w:rsidP="00850597">
            <w:pPr>
              <w:rPr>
                <w:rFonts w:ascii="Arial" w:hAnsi="Arial" w:cs="Arial"/>
                <w:sz w:val="18"/>
                <w:szCs w:val="18"/>
              </w:rPr>
            </w:pPr>
            <w:r>
              <w:rPr>
                <w:rFonts w:ascii="Arial" w:hAnsi="Arial" w:cs="Arial"/>
                <w:sz w:val="18"/>
                <w:szCs w:val="18"/>
              </w:rPr>
              <w:t>En fecha 13 de octubre se visitó la comunidad para hacer una asistencia técnica a los beneficiarios y beneficiarias de estanques en acompañamiento del técnico de la DAC Eduardo Lopez.</w:t>
            </w:r>
          </w:p>
        </w:tc>
      </w:tr>
      <w:tr w:rsidR="00E34331" w:rsidRPr="00B96BC9" w:rsidTr="00850597">
        <w:tc>
          <w:tcPr>
            <w:tcW w:w="704" w:type="dxa"/>
            <w:vMerge/>
            <w:shd w:val="clear" w:color="auto" w:fill="FFFFFF" w:themeFill="background1"/>
          </w:tcPr>
          <w:p w:rsidR="00E34331" w:rsidRPr="00B96BC9" w:rsidRDefault="00E34331" w:rsidP="00850597">
            <w:pPr>
              <w:jc w:val="both"/>
              <w:rPr>
                <w:rFonts w:ascii="Arial" w:hAnsi="Arial" w:cs="Arial"/>
                <w:sz w:val="18"/>
                <w:szCs w:val="18"/>
              </w:rPr>
            </w:pPr>
          </w:p>
        </w:tc>
        <w:tc>
          <w:tcPr>
            <w:tcW w:w="1559" w:type="dxa"/>
            <w:vMerge/>
            <w:shd w:val="clear" w:color="auto" w:fill="FFFFFF" w:themeFill="background1"/>
          </w:tcPr>
          <w:p w:rsidR="00E34331" w:rsidRPr="00B96BC9" w:rsidRDefault="00E34331" w:rsidP="00850597">
            <w:pPr>
              <w:jc w:val="both"/>
              <w:rPr>
                <w:rFonts w:ascii="Arial" w:hAnsi="Arial" w:cs="Arial"/>
                <w:sz w:val="18"/>
                <w:szCs w:val="18"/>
              </w:rPr>
            </w:pPr>
          </w:p>
        </w:tc>
        <w:tc>
          <w:tcPr>
            <w:tcW w:w="2268" w:type="dxa"/>
            <w:shd w:val="clear" w:color="auto" w:fill="FFFFFF" w:themeFill="background1"/>
          </w:tcPr>
          <w:p w:rsidR="00E34331" w:rsidRDefault="00E34331" w:rsidP="00850597">
            <w:pPr>
              <w:rPr>
                <w:rFonts w:ascii="Arial" w:hAnsi="Arial" w:cs="Arial"/>
                <w:sz w:val="18"/>
                <w:szCs w:val="18"/>
              </w:rPr>
            </w:pPr>
            <w:r>
              <w:rPr>
                <w:rFonts w:ascii="Arial" w:hAnsi="Arial" w:cs="Arial"/>
                <w:sz w:val="18"/>
                <w:szCs w:val="18"/>
              </w:rPr>
              <w:t xml:space="preserve">El </w:t>
            </w:r>
            <w:proofErr w:type="spellStart"/>
            <w:r>
              <w:rPr>
                <w:rFonts w:ascii="Arial" w:hAnsi="Arial" w:cs="Arial"/>
                <w:sz w:val="18"/>
                <w:szCs w:val="18"/>
              </w:rPr>
              <w:t>Singuil</w:t>
            </w:r>
            <w:proofErr w:type="spellEnd"/>
            <w:r>
              <w:rPr>
                <w:rFonts w:ascii="Arial" w:hAnsi="Arial" w:cs="Arial"/>
                <w:sz w:val="18"/>
                <w:szCs w:val="18"/>
              </w:rPr>
              <w:t xml:space="preserve"> Norte, El Porvenir, Santa Ana</w:t>
            </w:r>
          </w:p>
        </w:tc>
        <w:tc>
          <w:tcPr>
            <w:tcW w:w="4081" w:type="dxa"/>
            <w:shd w:val="clear" w:color="auto" w:fill="FFFFFF" w:themeFill="background1"/>
          </w:tcPr>
          <w:p w:rsidR="00E34331" w:rsidRDefault="00E34331" w:rsidP="00850597">
            <w:pPr>
              <w:rPr>
                <w:rFonts w:ascii="Arial" w:hAnsi="Arial" w:cs="Arial"/>
                <w:sz w:val="18"/>
                <w:szCs w:val="18"/>
              </w:rPr>
            </w:pPr>
            <w:r>
              <w:rPr>
                <w:rFonts w:ascii="Arial" w:hAnsi="Arial" w:cs="Arial"/>
                <w:sz w:val="18"/>
                <w:szCs w:val="18"/>
              </w:rPr>
              <w:t>Después del levantamiento del censo nos comprometimos a brindar asesoría en los diferentes temas y programas que maneja la institución.</w:t>
            </w:r>
          </w:p>
          <w:p w:rsidR="00E34331" w:rsidRDefault="00E34331" w:rsidP="00850597">
            <w:pPr>
              <w:rPr>
                <w:rFonts w:ascii="Arial" w:hAnsi="Arial" w:cs="Arial"/>
                <w:sz w:val="18"/>
                <w:szCs w:val="18"/>
              </w:rPr>
            </w:pPr>
            <w:r>
              <w:rPr>
                <w:rFonts w:ascii="Arial" w:hAnsi="Arial" w:cs="Arial"/>
                <w:sz w:val="18"/>
                <w:szCs w:val="18"/>
              </w:rPr>
              <w:t>Apoyo técnico para reestructuración de la ADESCOR</w:t>
            </w:r>
          </w:p>
        </w:tc>
        <w:tc>
          <w:tcPr>
            <w:tcW w:w="4082" w:type="dxa"/>
            <w:shd w:val="clear" w:color="auto" w:fill="FFFFFF" w:themeFill="background1"/>
          </w:tcPr>
          <w:p w:rsidR="00E34331" w:rsidRDefault="00E34331" w:rsidP="00850597">
            <w:pPr>
              <w:rPr>
                <w:rFonts w:ascii="Arial" w:hAnsi="Arial" w:cs="Arial"/>
                <w:sz w:val="18"/>
                <w:szCs w:val="18"/>
              </w:rPr>
            </w:pPr>
            <w:r>
              <w:rPr>
                <w:rFonts w:ascii="Arial" w:hAnsi="Arial" w:cs="Arial"/>
                <w:sz w:val="18"/>
                <w:szCs w:val="18"/>
              </w:rPr>
              <w:t>El día 14 de noviembre se realizó una reunión vecinal con habitantes de la propiedad y se brindó promoción de la política de participación ciudadana y una capacitación de organización y asesoría en el tema de programas DAC.</w:t>
            </w:r>
          </w:p>
          <w:p w:rsidR="00E34331" w:rsidRDefault="00E34331" w:rsidP="00850597">
            <w:pPr>
              <w:rPr>
                <w:rFonts w:ascii="Arial" w:hAnsi="Arial" w:cs="Arial"/>
                <w:sz w:val="18"/>
                <w:szCs w:val="18"/>
              </w:rPr>
            </w:pPr>
            <w:r>
              <w:rPr>
                <w:rFonts w:ascii="Arial" w:hAnsi="Arial" w:cs="Arial"/>
                <w:sz w:val="18"/>
                <w:szCs w:val="18"/>
              </w:rPr>
              <w:t xml:space="preserve">Se programó reunión para el día 21 de noviembre de 2016. </w:t>
            </w:r>
          </w:p>
        </w:tc>
      </w:tr>
      <w:tr w:rsidR="00E34331" w:rsidRPr="00B96BC9" w:rsidTr="00850597">
        <w:tc>
          <w:tcPr>
            <w:tcW w:w="704" w:type="dxa"/>
            <w:vMerge/>
            <w:shd w:val="clear" w:color="auto" w:fill="FFFFFF" w:themeFill="background1"/>
          </w:tcPr>
          <w:p w:rsidR="00E34331" w:rsidRPr="00B96BC9" w:rsidRDefault="00E34331" w:rsidP="00850597">
            <w:pPr>
              <w:jc w:val="both"/>
              <w:rPr>
                <w:rFonts w:ascii="Arial" w:hAnsi="Arial" w:cs="Arial"/>
                <w:sz w:val="18"/>
                <w:szCs w:val="18"/>
              </w:rPr>
            </w:pPr>
          </w:p>
        </w:tc>
        <w:tc>
          <w:tcPr>
            <w:tcW w:w="1559" w:type="dxa"/>
            <w:vMerge/>
            <w:shd w:val="clear" w:color="auto" w:fill="FFFFFF" w:themeFill="background1"/>
          </w:tcPr>
          <w:p w:rsidR="00E34331" w:rsidRPr="00B96BC9" w:rsidRDefault="00E34331" w:rsidP="00850597">
            <w:pPr>
              <w:jc w:val="both"/>
              <w:rPr>
                <w:rFonts w:ascii="Arial" w:hAnsi="Arial" w:cs="Arial"/>
                <w:sz w:val="18"/>
                <w:szCs w:val="18"/>
              </w:rPr>
            </w:pPr>
          </w:p>
        </w:tc>
        <w:tc>
          <w:tcPr>
            <w:tcW w:w="2268" w:type="dxa"/>
            <w:shd w:val="clear" w:color="auto" w:fill="FFFFFF" w:themeFill="background1"/>
          </w:tcPr>
          <w:p w:rsidR="00E34331" w:rsidRDefault="00E34331" w:rsidP="00850597">
            <w:pPr>
              <w:jc w:val="both"/>
              <w:rPr>
                <w:rFonts w:ascii="Arial" w:hAnsi="Arial" w:cs="Arial"/>
                <w:sz w:val="18"/>
                <w:szCs w:val="18"/>
              </w:rPr>
            </w:pPr>
            <w:r>
              <w:rPr>
                <w:rFonts w:ascii="Arial" w:hAnsi="Arial" w:cs="Arial"/>
                <w:sz w:val="18"/>
                <w:szCs w:val="18"/>
              </w:rPr>
              <w:t>Santa Gertrudis, Cutumay Camones, Santa Ana</w:t>
            </w:r>
          </w:p>
        </w:tc>
        <w:tc>
          <w:tcPr>
            <w:tcW w:w="4081" w:type="dxa"/>
            <w:shd w:val="clear" w:color="auto" w:fill="FFFFFF" w:themeFill="background1"/>
          </w:tcPr>
          <w:p w:rsidR="00E34331" w:rsidRDefault="00E34331" w:rsidP="00850597">
            <w:pPr>
              <w:jc w:val="both"/>
              <w:rPr>
                <w:rFonts w:ascii="Arial" w:hAnsi="Arial" w:cs="Arial"/>
                <w:sz w:val="18"/>
                <w:szCs w:val="18"/>
              </w:rPr>
            </w:pPr>
            <w:r>
              <w:rPr>
                <w:rFonts w:ascii="Arial" w:hAnsi="Arial" w:cs="Arial"/>
                <w:sz w:val="18"/>
                <w:szCs w:val="18"/>
              </w:rPr>
              <w:t>Visitar a los miembros de la Cooperativa Enlace al Futuro para conocer sus inquietudes y necesidades.</w:t>
            </w:r>
          </w:p>
        </w:tc>
        <w:tc>
          <w:tcPr>
            <w:tcW w:w="4082" w:type="dxa"/>
            <w:shd w:val="clear" w:color="auto" w:fill="FFFFFF" w:themeFill="background1"/>
          </w:tcPr>
          <w:p w:rsidR="00E34331" w:rsidRDefault="00E34331" w:rsidP="00850597">
            <w:pPr>
              <w:jc w:val="both"/>
              <w:rPr>
                <w:rFonts w:ascii="Arial" w:hAnsi="Arial" w:cs="Arial"/>
                <w:sz w:val="18"/>
                <w:szCs w:val="18"/>
              </w:rPr>
            </w:pPr>
            <w:r>
              <w:rPr>
                <w:rFonts w:ascii="Arial" w:hAnsi="Arial" w:cs="Arial"/>
                <w:sz w:val="18"/>
                <w:szCs w:val="18"/>
              </w:rPr>
              <w:t>En fecha 15 de Noviembre se realizó reunión vecinal para conocer de sus inquietudes y necesidades y se quedó pendiente de ir a recoger la siguiente semana una carta dirigida a presidencia.</w:t>
            </w:r>
          </w:p>
        </w:tc>
      </w:tr>
      <w:tr w:rsidR="00E34331" w:rsidRPr="00B96BC9" w:rsidTr="00850597">
        <w:tc>
          <w:tcPr>
            <w:tcW w:w="704" w:type="dxa"/>
            <w:vMerge/>
            <w:shd w:val="clear" w:color="auto" w:fill="FFFFFF" w:themeFill="background1"/>
          </w:tcPr>
          <w:p w:rsidR="00E34331" w:rsidRPr="00B96BC9" w:rsidRDefault="00E34331" w:rsidP="00850597">
            <w:pPr>
              <w:jc w:val="both"/>
              <w:rPr>
                <w:rFonts w:ascii="Arial" w:hAnsi="Arial" w:cs="Arial"/>
                <w:sz w:val="18"/>
                <w:szCs w:val="18"/>
              </w:rPr>
            </w:pPr>
          </w:p>
        </w:tc>
        <w:tc>
          <w:tcPr>
            <w:tcW w:w="1559" w:type="dxa"/>
            <w:vMerge/>
            <w:shd w:val="clear" w:color="auto" w:fill="FFFFFF" w:themeFill="background1"/>
          </w:tcPr>
          <w:p w:rsidR="00E34331" w:rsidRPr="00B96BC9" w:rsidRDefault="00E34331" w:rsidP="00850597">
            <w:pPr>
              <w:jc w:val="both"/>
              <w:rPr>
                <w:rFonts w:ascii="Arial" w:hAnsi="Arial" w:cs="Arial"/>
                <w:sz w:val="18"/>
                <w:szCs w:val="18"/>
              </w:rPr>
            </w:pPr>
          </w:p>
        </w:tc>
        <w:tc>
          <w:tcPr>
            <w:tcW w:w="2268" w:type="dxa"/>
            <w:shd w:val="clear" w:color="auto" w:fill="FFFFFF" w:themeFill="background1"/>
          </w:tcPr>
          <w:p w:rsidR="00E34331" w:rsidRDefault="00E34331" w:rsidP="00850597">
            <w:pPr>
              <w:jc w:val="both"/>
              <w:rPr>
                <w:rFonts w:ascii="Arial" w:hAnsi="Arial" w:cs="Arial"/>
                <w:sz w:val="18"/>
                <w:szCs w:val="18"/>
              </w:rPr>
            </w:pPr>
            <w:proofErr w:type="spellStart"/>
            <w:r>
              <w:rPr>
                <w:rFonts w:ascii="Arial" w:hAnsi="Arial" w:cs="Arial"/>
                <w:sz w:val="18"/>
                <w:szCs w:val="18"/>
              </w:rPr>
              <w:t>Hda</w:t>
            </w:r>
            <w:proofErr w:type="spellEnd"/>
            <w:r>
              <w:rPr>
                <w:rFonts w:ascii="Arial" w:hAnsi="Arial" w:cs="Arial"/>
                <w:sz w:val="18"/>
                <w:szCs w:val="18"/>
              </w:rPr>
              <w:t>. Villa Ligia, El Roble, Ahuachapán</w:t>
            </w:r>
          </w:p>
        </w:tc>
        <w:tc>
          <w:tcPr>
            <w:tcW w:w="4081" w:type="dxa"/>
            <w:shd w:val="clear" w:color="auto" w:fill="FFFFFF" w:themeFill="background1"/>
          </w:tcPr>
          <w:p w:rsidR="00E34331" w:rsidRDefault="00E34331" w:rsidP="00850597">
            <w:pPr>
              <w:jc w:val="both"/>
              <w:rPr>
                <w:rFonts w:ascii="Arial" w:hAnsi="Arial" w:cs="Arial"/>
                <w:sz w:val="18"/>
                <w:szCs w:val="18"/>
              </w:rPr>
            </w:pPr>
            <w:r>
              <w:rPr>
                <w:rFonts w:ascii="Arial" w:hAnsi="Arial" w:cs="Arial"/>
                <w:sz w:val="18"/>
                <w:szCs w:val="18"/>
              </w:rPr>
              <w:t>Programar visita para asesoría en el tema de transferencia de tierras.</w:t>
            </w:r>
          </w:p>
        </w:tc>
        <w:tc>
          <w:tcPr>
            <w:tcW w:w="4082" w:type="dxa"/>
            <w:shd w:val="clear" w:color="auto" w:fill="FFFFFF" w:themeFill="background1"/>
          </w:tcPr>
          <w:p w:rsidR="00E34331" w:rsidRDefault="00E34331" w:rsidP="00850597">
            <w:pPr>
              <w:jc w:val="both"/>
              <w:rPr>
                <w:rFonts w:ascii="Arial" w:hAnsi="Arial" w:cs="Arial"/>
                <w:sz w:val="18"/>
                <w:szCs w:val="18"/>
              </w:rPr>
            </w:pPr>
            <w:r>
              <w:rPr>
                <w:rFonts w:ascii="Arial" w:hAnsi="Arial" w:cs="Arial"/>
                <w:sz w:val="18"/>
                <w:szCs w:val="18"/>
              </w:rPr>
              <w:t xml:space="preserve">En fecha 16 de noviembre de 2016 en compañía del coordinador de transferencia de tierras de la región occidental y la vice – gobernadora de Ahuachapán Yessica Valdés visitamos la propiedad y se conversó con los habitantes sobre el tema de su interés.   </w:t>
            </w:r>
          </w:p>
        </w:tc>
      </w:tr>
      <w:tr w:rsidR="00E34331" w:rsidRPr="00B96BC9" w:rsidTr="00850597">
        <w:tc>
          <w:tcPr>
            <w:tcW w:w="704" w:type="dxa"/>
            <w:vMerge/>
            <w:shd w:val="clear" w:color="auto" w:fill="FFFFFF" w:themeFill="background1"/>
          </w:tcPr>
          <w:p w:rsidR="00E34331" w:rsidRPr="00B96BC9" w:rsidRDefault="00E34331" w:rsidP="00850597">
            <w:pPr>
              <w:jc w:val="both"/>
              <w:rPr>
                <w:rFonts w:ascii="Arial" w:hAnsi="Arial" w:cs="Arial"/>
                <w:sz w:val="18"/>
                <w:szCs w:val="18"/>
              </w:rPr>
            </w:pPr>
          </w:p>
        </w:tc>
        <w:tc>
          <w:tcPr>
            <w:tcW w:w="1559" w:type="dxa"/>
            <w:vMerge/>
            <w:shd w:val="clear" w:color="auto" w:fill="FFFFFF" w:themeFill="background1"/>
          </w:tcPr>
          <w:p w:rsidR="00E34331" w:rsidRPr="00B96BC9" w:rsidRDefault="00E34331" w:rsidP="00850597">
            <w:pPr>
              <w:jc w:val="both"/>
              <w:rPr>
                <w:rFonts w:ascii="Arial" w:hAnsi="Arial" w:cs="Arial"/>
                <w:sz w:val="18"/>
                <w:szCs w:val="18"/>
              </w:rPr>
            </w:pPr>
          </w:p>
        </w:tc>
        <w:tc>
          <w:tcPr>
            <w:tcW w:w="2268" w:type="dxa"/>
            <w:shd w:val="clear" w:color="auto" w:fill="FFFFFF" w:themeFill="background1"/>
          </w:tcPr>
          <w:p w:rsidR="00E34331" w:rsidRDefault="00E34331" w:rsidP="00850597">
            <w:pPr>
              <w:jc w:val="both"/>
              <w:rPr>
                <w:rFonts w:ascii="Arial" w:hAnsi="Arial" w:cs="Arial"/>
                <w:sz w:val="18"/>
                <w:szCs w:val="18"/>
              </w:rPr>
            </w:pPr>
            <w:r>
              <w:rPr>
                <w:rFonts w:ascii="Arial" w:hAnsi="Arial" w:cs="Arial"/>
                <w:sz w:val="18"/>
                <w:szCs w:val="18"/>
              </w:rPr>
              <w:t xml:space="preserve">El </w:t>
            </w:r>
            <w:proofErr w:type="spellStart"/>
            <w:r>
              <w:rPr>
                <w:rFonts w:ascii="Arial" w:hAnsi="Arial" w:cs="Arial"/>
                <w:sz w:val="18"/>
                <w:szCs w:val="18"/>
              </w:rPr>
              <w:t>Singuil</w:t>
            </w:r>
            <w:proofErr w:type="spellEnd"/>
            <w:r>
              <w:rPr>
                <w:rFonts w:ascii="Arial" w:hAnsi="Arial" w:cs="Arial"/>
                <w:sz w:val="18"/>
                <w:szCs w:val="18"/>
              </w:rPr>
              <w:t xml:space="preserve"> Norte, El Porvenir, Santa Ana</w:t>
            </w:r>
          </w:p>
        </w:tc>
        <w:tc>
          <w:tcPr>
            <w:tcW w:w="4081" w:type="dxa"/>
            <w:shd w:val="clear" w:color="auto" w:fill="FFFFFF" w:themeFill="background1"/>
          </w:tcPr>
          <w:p w:rsidR="00E34331" w:rsidRDefault="00E34331" w:rsidP="00850597">
            <w:pPr>
              <w:jc w:val="both"/>
              <w:rPr>
                <w:rFonts w:ascii="Arial" w:hAnsi="Arial" w:cs="Arial"/>
                <w:sz w:val="18"/>
                <w:szCs w:val="18"/>
              </w:rPr>
            </w:pPr>
            <w:r>
              <w:rPr>
                <w:rFonts w:ascii="Arial" w:hAnsi="Arial" w:cs="Arial"/>
                <w:sz w:val="18"/>
                <w:szCs w:val="18"/>
              </w:rPr>
              <w:t>Asesoría para reestructuración de la ADESCO</w:t>
            </w:r>
          </w:p>
          <w:p w:rsidR="00E34331" w:rsidRDefault="00E34331" w:rsidP="00850597">
            <w:pPr>
              <w:jc w:val="both"/>
              <w:rPr>
                <w:rFonts w:ascii="Arial" w:hAnsi="Arial" w:cs="Arial"/>
                <w:sz w:val="18"/>
                <w:szCs w:val="18"/>
              </w:rPr>
            </w:pPr>
            <w:r>
              <w:rPr>
                <w:rFonts w:ascii="Arial" w:hAnsi="Arial" w:cs="Arial"/>
                <w:sz w:val="18"/>
                <w:szCs w:val="18"/>
              </w:rPr>
              <w:t xml:space="preserve">Conformación de Mesa Temática de </w:t>
            </w:r>
            <w:r>
              <w:rPr>
                <w:rFonts w:ascii="Arial" w:hAnsi="Arial" w:cs="Arial"/>
                <w:sz w:val="18"/>
                <w:szCs w:val="18"/>
              </w:rPr>
              <w:lastRenderedPageBreak/>
              <w:t>Transferencia de Tierras</w:t>
            </w:r>
          </w:p>
        </w:tc>
        <w:tc>
          <w:tcPr>
            <w:tcW w:w="4082" w:type="dxa"/>
            <w:shd w:val="clear" w:color="auto" w:fill="FFFFFF" w:themeFill="background1"/>
          </w:tcPr>
          <w:p w:rsidR="00E34331" w:rsidRDefault="00E34331" w:rsidP="00850597">
            <w:pPr>
              <w:jc w:val="both"/>
              <w:rPr>
                <w:rFonts w:ascii="Arial" w:hAnsi="Arial" w:cs="Arial"/>
                <w:sz w:val="18"/>
                <w:szCs w:val="18"/>
              </w:rPr>
            </w:pPr>
            <w:r>
              <w:rPr>
                <w:rFonts w:ascii="Arial" w:hAnsi="Arial" w:cs="Arial"/>
                <w:sz w:val="18"/>
                <w:szCs w:val="18"/>
              </w:rPr>
              <w:lastRenderedPageBreak/>
              <w:t>En fecha 21 de noviembre  se reestructuro la ADESCO.</w:t>
            </w:r>
          </w:p>
        </w:tc>
      </w:tr>
      <w:tr w:rsidR="00E34331" w:rsidRPr="00B96BC9" w:rsidTr="00850597">
        <w:tc>
          <w:tcPr>
            <w:tcW w:w="704" w:type="dxa"/>
            <w:vMerge/>
            <w:shd w:val="clear" w:color="auto" w:fill="FFFFFF" w:themeFill="background1"/>
          </w:tcPr>
          <w:p w:rsidR="00E34331" w:rsidRPr="00B96BC9" w:rsidRDefault="00E34331" w:rsidP="00850597">
            <w:pPr>
              <w:jc w:val="both"/>
              <w:rPr>
                <w:rFonts w:ascii="Arial" w:hAnsi="Arial" w:cs="Arial"/>
                <w:sz w:val="18"/>
                <w:szCs w:val="18"/>
              </w:rPr>
            </w:pPr>
          </w:p>
        </w:tc>
        <w:tc>
          <w:tcPr>
            <w:tcW w:w="1559" w:type="dxa"/>
            <w:vMerge/>
            <w:shd w:val="clear" w:color="auto" w:fill="FFFFFF" w:themeFill="background1"/>
          </w:tcPr>
          <w:p w:rsidR="00E34331" w:rsidRPr="00B96BC9" w:rsidRDefault="00E34331" w:rsidP="00850597">
            <w:pPr>
              <w:jc w:val="both"/>
              <w:rPr>
                <w:rFonts w:ascii="Arial" w:hAnsi="Arial" w:cs="Arial"/>
                <w:sz w:val="18"/>
                <w:szCs w:val="18"/>
              </w:rPr>
            </w:pPr>
          </w:p>
        </w:tc>
        <w:tc>
          <w:tcPr>
            <w:tcW w:w="2268" w:type="dxa"/>
            <w:shd w:val="clear" w:color="auto" w:fill="FFFFFF" w:themeFill="background1"/>
          </w:tcPr>
          <w:p w:rsidR="00E34331" w:rsidRDefault="00E34331" w:rsidP="00850597">
            <w:pPr>
              <w:jc w:val="both"/>
              <w:rPr>
                <w:rFonts w:ascii="Arial" w:hAnsi="Arial" w:cs="Arial"/>
                <w:sz w:val="18"/>
                <w:szCs w:val="18"/>
              </w:rPr>
            </w:pPr>
            <w:r>
              <w:rPr>
                <w:rFonts w:ascii="Arial" w:hAnsi="Arial" w:cs="Arial"/>
                <w:sz w:val="18"/>
                <w:szCs w:val="18"/>
              </w:rPr>
              <w:t>Bo. El Tránsito, El Congo, Santa Ana</w:t>
            </w:r>
          </w:p>
        </w:tc>
        <w:tc>
          <w:tcPr>
            <w:tcW w:w="4081" w:type="dxa"/>
            <w:shd w:val="clear" w:color="auto" w:fill="FFFFFF" w:themeFill="background1"/>
          </w:tcPr>
          <w:p w:rsidR="00E34331" w:rsidRDefault="00E34331" w:rsidP="00850597">
            <w:pPr>
              <w:jc w:val="both"/>
              <w:rPr>
                <w:rFonts w:ascii="Arial" w:hAnsi="Arial" w:cs="Arial"/>
                <w:sz w:val="18"/>
                <w:szCs w:val="18"/>
              </w:rPr>
            </w:pPr>
            <w:r>
              <w:rPr>
                <w:rFonts w:ascii="Arial" w:hAnsi="Arial" w:cs="Arial"/>
                <w:sz w:val="18"/>
                <w:szCs w:val="18"/>
              </w:rPr>
              <w:t>Dar a conocer los diferentes programas del ISTA</w:t>
            </w:r>
          </w:p>
        </w:tc>
        <w:tc>
          <w:tcPr>
            <w:tcW w:w="4082" w:type="dxa"/>
            <w:shd w:val="clear" w:color="auto" w:fill="FFFFFF" w:themeFill="background1"/>
          </w:tcPr>
          <w:p w:rsidR="00E34331" w:rsidRDefault="00E34331" w:rsidP="00850597">
            <w:pPr>
              <w:jc w:val="both"/>
              <w:rPr>
                <w:rFonts w:ascii="Arial" w:hAnsi="Arial" w:cs="Arial"/>
                <w:sz w:val="18"/>
                <w:szCs w:val="18"/>
              </w:rPr>
            </w:pPr>
            <w:r>
              <w:rPr>
                <w:rFonts w:ascii="Arial" w:hAnsi="Arial" w:cs="Arial"/>
                <w:sz w:val="18"/>
                <w:szCs w:val="18"/>
              </w:rPr>
              <w:t>En fecha 06 de Diciembre se visitó a grupo de mujeres de esta comunidad y se les dio a conocer la política de participación ciudadana y los diferentes programas de la DAC.</w:t>
            </w:r>
          </w:p>
          <w:p w:rsidR="00E34331" w:rsidRDefault="00E34331" w:rsidP="00850597">
            <w:pPr>
              <w:jc w:val="both"/>
              <w:rPr>
                <w:rFonts w:ascii="Arial" w:hAnsi="Arial" w:cs="Arial"/>
                <w:sz w:val="18"/>
                <w:szCs w:val="18"/>
              </w:rPr>
            </w:pPr>
            <w:r>
              <w:rPr>
                <w:rFonts w:ascii="Arial" w:hAnsi="Arial" w:cs="Arial"/>
                <w:sz w:val="18"/>
                <w:szCs w:val="18"/>
              </w:rPr>
              <w:t>Quedará pendiente de atender si la presidencia de ISTA autoriza para el otro año.</w:t>
            </w:r>
          </w:p>
        </w:tc>
      </w:tr>
      <w:tr w:rsidR="00E34331" w:rsidRPr="00B96BC9" w:rsidTr="00850597">
        <w:tc>
          <w:tcPr>
            <w:tcW w:w="704" w:type="dxa"/>
            <w:vMerge/>
            <w:shd w:val="clear" w:color="auto" w:fill="FFFFFF" w:themeFill="background1"/>
          </w:tcPr>
          <w:p w:rsidR="00E34331" w:rsidRPr="00B96BC9" w:rsidRDefault="00E34331" w:rsidP="00850597">
            <w:pPr>
              <w:jc w:val="both"/>
              <w:rPr>
                <w:rFonts w:ascii="Arial" w:hAnsi="Arial" w:cs="Arial"/>
                <w:sz w:val="18"/>
                <w:szCs w:val="18"/>
              </w:rPr>
            </w:pPr>
          </w:p>
        </w:tc>
        <w:tc>
          <w:tcPr>
            <w:tcW w:w="1559" w:type="dxa"/>
            <w:vMerge/>
            <w:shd w:val="clear" w:color="auto" w:fill="FFFFFF" w:themeFill="background1"/>
          </w:tcPr>
          <w:p w:rsidR="00E34331" w:rsidRPr="00B96BC9" w:rsidRDefault="00E34331" w:rsidP="00850597">
            <w:pPr>
              <w:jc w:val="both"/>
              <w:rPr>
                <w:rFonts w:ascii="Arial" w:hAnsi="Arial" w:cs="Arial"/>
                <w:sz w:val="18"/>
                <w:szCs w:val="18"/>
              </w:rPr>
            </w:pPr>
          </w:p>
        </w:tc>
        <w:tc>
          <w:tcPr>
            <w:tcW w:w="2268" w:type="dxa"/>
            <w:shd w:val="clear" w:color="auto" w:fill="FFFFFF" w:themeFill="background1"/>
          </w:tcPr>
          <w:p w:rsidR="00E34331" w:rsidRDefault="00E34331" w:rsidP="00850597">
            <w:pPr>
              <w:jc w:val="both"/>
              <w:rPr>
                <w:rFonts w:ascii="Arial" w:hAnsi="Arial" w:cs="Arial"/>
                <w:sz w:val="18"/>
                <w:szCs w:val="18"/>
              </w:rPr>
            </w:pPr>
            <w:r>
              <w:rPr>
                <w:rFonts w:ascii="Arial" w:hAnsi="Arial" w:cs="Arial"/>
                <w:sz w:val="18"/>
                <w:szCs w:val="18"/>
              </w:rPr>
              <w:t xml:space="preserve">El </w:t>
            </w:r>
            <w:proofErr w:type="spellStart"/>
            <w:r>
              <w:rPr>
                <w:rFonts w:ascii="Arial" w:hAnsi="Arial" w:cs="Arial"/>
                <w:sz w:val="18"/>
                <w:szCs w:val="18"/>
              </w:rPr>
              <w:t>Singuil</w:t>
            </w:r>
            <w:proofErr w:type="spellEnd"/>
            <w:r>
              <w:rPr>
                <w:rFonts w:ascii="Arial" w:hAnsi="Arial" w:cs="Arial"/>
                <w:sz w:val="18"/>
                <w:szCs w:val="18"/>
              </w:rPr>
              <w:t xml:space="preserve"> norte, El Porvenir, Santa Ana</w:t>
            </w:r>
          </w:p>
        </w:tc>
        <w:tc>
          <w:tcPr>
            <w:tcW w:w="4081" w:type="dxa"/>
            <w:shd w:val="clear" w:color="auto" w:fill="FFFFFF" w:themeFill="background1"/>
          </w:tcPr>
          <w:p w:rsidR="00E34331" w:rsidRDefault="00E34331" w:rsidP="00850597">
            <w:pPr>
              <w:jc w:val="both"/>
              <w:rPr>
                <w:rFonts w:ascii="Arial" w:hAnsi="Arial" w:cs="Arial"/>
                <w:sz w:val="18"/>
                <w:szCs w:val="18"/>
              </w:rPr>
            </w:pPr>
            <w:r>
              <w:rPr>
                <w:rFonts w:ascii="Arial" w:hAnsi="Arial" w:cs="Arial"/>
                <w:sz w:val="18"/>
                <w:szCs w:val="18"/>
              </w:rPr>
              <w:t>Conformación de Mesa Temática</w:t>
            </w:r>
          </w:p>
        </w:tc>
        <w:tc>
          <w:tcPr>
            <w:tcW w:w="4082" w:type="dxa"/>
            <w:shd w:val="clear" w:color="auto" w:fill="FFFFFF" w:themeFill="background1"/>
          </w:tcPr>
          <w:p w:rsidR="00E34331" w:rsidRDefault="00E34331" w:rsidP="00850597">
            <w:pPr>
              <w:jc w:val="both"/>
              <w:rPr>
                <w:rFonts w:ascii="Arial" w:hAnsi="Arial" w:cs="Arial"/>
                <w:sz w:val="18"/>
                <w:szCs w:val="18"/>
              </w:rPr>
            </w:pPr>
            <w:r>
              <w:rPr>
                <w:rFonts w:ascii="Arial" w:hAnsi="Arial" w:cs="Arial"/>
                <w:sz w:val="18"/>
                <w:szCs w:val="18"/>
              </w:rPr>
              <w:t>En fecha 07 de diciembre se conformó la Mesa Temática de transferencia de tierras para darle seguimiento al proceso de escrituración.</w:t>
            </w:r>
          </w:p>
        </w:tc>
      </w:tr>
      <w:tr w:rsidR="00E34331" w:rsidRPr="00B96BC9" w:rsidTr="00850597">
        <w:tc>
          <w:tcPr>
            <w:tcW w:w="704" w:type="dxa"/>
            <w:vMerge/>
            <w:shd w:val="clear" w:color="auto" w:fill="FFFFFF" w:themeFill="background1"/>
          </w:tcPr>
          <w:p w:rsidR="00E34331" w:rsidRPr="00B96BC9" w:rsidRDefault="00E34331" w:rsidP="00850597">
            <w:pPr>
              <w:jc w:val="both"/>
              <w:rPr>
                <w:rFonts w:ascii="Arial" w:hAnsi="Arial" w:cs="Arial"/>
                <w:sz w:val="18"/>
                <w:szCs w:val="18"/>
              </w:rPr>
            </w:pPr>
          </w:p>
        </w:tc>
        <w:tc>
          <w:tcPr>
            <w:tcW w:w="1559" w:type="dxa"/>
            <w:vMerge/>
            <w:shd w:val="clear" w:color="auto" w:fill="FFFFFF" w:themeFill="background1"/>
          </w:tcPr>
          <w:p w:rsidR="00E34331" w:rsidRPr="00B96BC9" w:rsidRDefault="00E34331" w:rsidP="00850597">
            <w:pPr>
              <w:jc w:val="both"/>
              <w:rPr>
                <w:rFonts w:ascii="Arial" w:hAnsi="Arial" w:cs="Arial"/>
                <w:sz w:val="18"/>
                <w:szCs w:val="18"/>
              </w:rPr>
            </w:pPr>
          </w:p>
        </w:tc>
        <w:tc>
          <w:tcPr>
            <w:tcW w:w="2268" w:type="dxa"/>
            <w:shd w:val="clear" w:color="auto" w:fill="FFFFFF" w:themeFill="background1"/>
          </w:tcPr>
          <w:p w:rsidR="00E34331" w:rsidRDefault="00E34331" w:rsidP="00850597">
            <w:pPr>
              <w:jc w:val="both"/>
              <w:rPr>
                <w:rFonts w:ascii="Arial" w:hAnsi="Arial" w:cs="Arial"/>
                <w:sz w:val="18"/>
                <w:szCs w:val="18"/>
              </w:rPr>
            </w:pPr>
            <w:proofErr w:type="spellStart"/>
            <w:r>
              <w:rPr>
                <w:rFonts w:ascii="Arial" w:hAnsi="Arial" w:cs="Arial"/>
                <w:sz w:val="18"/>
                <w:szCs w:val="18"/>
              </w:rPr>
              <w:t>Hda</w:t>
            </w:r>
            <w:proofErr w:type="spellEnd"/>
            <w:r>
              <w:rPr>
                <w:rFonts w:ascii="Arial" w:hAnsi="Arial" w:cs="Arial"/>
                <w:sz w:val="18"/>
                <w:szCs w:val="18"/>
              </w:rPr>
              <w:t xml:space="preserve">. Los Mangos </w:t>
            </w:r>
            <w:proofErr w:type="spellStart"/>
            <w:r>
              <w:rPr>
                <w:rFonts w:ascii="Arial" w:hAnsi="Arial" w:cs="Arial"/>
                <w:sz w:val="18"/>
                <w:szCs w:val="18"/>
              </w:rPr>
              <w:t>Coop</w:t>
            </w:r>
            <w:proofErr w:type="spellEnd"/>
            <w:r>
              <w:rPr>
                <w:rFonts w:ascii="Arial" w:hAnsi="Arial" w:cs="Arial"/>
                <w:sz w:val="18"/>
                <w:szCs w:val="18"/>
              </w:rPr>
              <w:t xml:space="preserve">. Brisas de </w:t>
            </w:r>
            <w:proofErr w:type="spellStart"/>
            <w:r>
              <w:rPr>
                <w:rFonts w:ascii="Arial" w:hAnsi="Arial" w:cs="Arial"/>
                <w:sz w:val="18"/>
                <w:szCs w:val="18"/>
              </w:rPr>
              <w:t>Guajoyo</w:t>
            </w:r>
            <w:proofErr w:type="spellEnd"/>
            <w:r>
              <w:rPr>
                <w:rFonts w:ascii="Arial" w:hAnsi="Arial" w:cs="Arial"/>
                <w:sz w:val="18"/>
                <w:szCs w:val="18"/>
              </w:rPr>
              <w:t xml:space="preserve">, </w:t>
            </w:r>
            <w:proofErr w:type="spellStart"/>
            <w:r>
              <w:rPr>
                <w:rFonts w:ascii="Arial" w:hAnsi="Arial" w:cs="Arial"/>
                <w:sz w:val="18"/>
                <w:szCs w:val="18"/>
              </w:rPr>
              <w:t>Texistepeque</w:t>
            </w:r>
            <w:proofErr w:type="spellEnd"/>
            <w:r>
              <w:rPr>
                <w:rFonts w:ascii="Arial" w:hAnsi="Arial" w:cs="Arial"/>
                <w:sz w:val="18"/>
                <w:szCs w:val="18"/>
              </w:rPr>
              <w:t>, Santa Ana</w:t>
            </w:r>
          </w:p>
        </w:tc>
        <w:tc>
          <w:tcPr>
            <w:tcW w:w="4081" w:type="dxa"/>
            <w:shd w:val="clear" w:color="auto" w:fill="FFFFFF" w:themeFill="background1"/>
          </w:tcPr>
          <w:p w:rsidR="00E34331" w:rsidRDefault="00E34331" w:rsidP="00850597">
            <w:pPr>
              <w:jc w:val="both"/>
              <w:rPr>
                <w:rFonts w:ascii="Arial" w:hAnsi="Arial" w:cs="Arial"/>
                <w:sz w:val="18"/>
                <w:szCs w:val="18"/>
              </w:rPr>
            </w:pPr>
            <w:r>
              <w:rPr>
                <w:rFonts w:ascii="Arial" w:hAnsi="Arial" w:cs="Arial"/>
                <w:sz w:val="18"/>
                <w:szCs w:val="18"/>
              </w:rPr>
              <w:t>Indagar sobre proceso de escrituración y programas de la DAC</w:t>
            </w:r>
          </w:p>
        </w:tc>
        <w:tc>
          <w:tcPr>
            <w:tcW w:w="4082" w:type="dxa"/>
            <w:shd w:val="clear" w:color="auto" w:fill="FFFFFF" w:themeFill="background1"/>
          </w:tcPr>
          <w:p w:rsidR="00E34331" w:rsidRDefault="00E34331" w:rsidP="00850597">
            <w:pPr>
              <w:jc w:val="both"/>
              <w:rPr>
                <w:rFonts w:ascii="Arial" w:hAnsi="Arial" w:cs="Arial"/>
                <w:sz w:val="18"/>
                <w:szCs w:val="18"/>
              </w:rPr>
            </w:pPr>
            <w:r>
              <w:rPr>
                <w:rFonts w:ascii="Arial" w:hAnsi="Arial" w:cs="Arial"/>
                <w:sz w:val="18"/>
                <w:szCs w:val="18"/>
              </w:rPr>
              <w:t>Se solicitó hacer una carta dirigida a presidencia en la cual la cooperativa autorice a ISTA hacer los respectivos estudios técnicos y legales.</w:t>
            </w:r>
          </w:p>
          <w:p w:rsidR="00E34331" w:rsidRDefault="00E34331" w:rsidP="00850597">
            <w:pPr>
              <w:jc w:val="both"/>
              <w:rPr>
                <w:rFonts w:ascii="Arial" w:hAnsi="Arial" w:cs="Arial"/>
                <w:sz w:val="18"/>
                <w:szCs w:val="18"/>
              </w:rPr>
            </w:pPr>
            <w:r>
              <w:rPr>
                <w:rFonts w:ascii="Arial" w:hAnsi="Arial" w:cs="Arial"/>
                <w:sz w:val="18"/>
                <w:szCs w:val="18"/>
              </w:rPr>
              <w:t xml:space="preserve">Además se brindó una asesoría de la DAC para ser beneficiarios de los diferentes insumos. </w:t>
            </w:r>
          </w:p>
        </w:tc>
      </w:tr>
      <w:tr w:rsidR="00E34331" w:rsidRPr="00B96BC9" w:rsidTr="00850597">
        <w:trPr>
          <w:trHeight w:val="2828"/>
        </w:trPr>
        <w:tc>
          <w:tcPr>
            <w:tcW w:w="704" w:type="dxa"/>
            <w:vMerge/>
          </w:tcPr>
          <w:p w:rsidR="00E34331" w:rsidRPr="00B96BC9" w:rsidRDefault="00E34331" w:rsidP="00850597">
            <w:pPr>
              <w:jc w:val="both"/>
              <w:rPr>
                <w:rFonts w:ascii="Arial" w:hAnsi="Arial" w:cs="Arial"/>
                <w:sz w:val="18"/>
                <w:szCs w:val="18"/>
              </w:rPr>
            </w:pPr>
          </w:p>
        </w:tc>
        <w:tc>
          <w:tcPr>
            <w:tcW w:w="1559" w:type="dxa"/>
            <w:vMerge/>
          </w:tcPr>
          <w:p w:rsidR="00E34331" w:rsidRPr="00B96BC9" w:rsidRDefault="00E34331" w:rsidP="00850597">
            <w:pPr>
              <w:jc w:val="both"/>
              <w:rPr>
                <w:rFonts w:ascii="Arial" w:hAnsi="Arial" w:cs="Arial"/>
                <w:sz w:val="18"/>
                <w:szCs w:val="18"/>
              </w:rPr>
            </w:pPr>
          </w:p>
        </w:tc>
        <w:tc>
          <w:tcPr>
            <w:tcW w:w="2268" w:type="dxa"/>
            <w:shd w:val="clear" w:color="auto" w:fill="FFFFFF" w:themeFill="background1"/>
          </w:tcPr>
          <w:p w:rsidR="00E34331" w:rsidRDefault="00E34331" w:rsidP="00850597">
            <w:pPr>
              <w:jc w:val="both"/>
              <w:rPr>
                <w:rFonts w:ascii="Arial" w:hAnsi="Arial" w:cs="Arial"/>
                <w:sz w:val="18"/>
                <w:szCs w:val="18"/>
              </w:rPr>
            </w:pPr>
            <w:r>
              <w:rPr>
                <w:rFonts w:ascii="Arial" w:hAnsi="Arial" w:cs="Arial"/>
                <w:sz w:val="18"/>
                <w:szCs w:val="18"/>
              </w:rPr>
              <w:t xml:space="preserve">Cantón </w:t>
            </w:r>
            <w:proofErr w:type="spellStart"/>
            <w:r>
              <w:rPr>
                <w:rFonts w:ascii="Arial" w:hAnsi="Arial" w:cs="Arial"/>
                <w:sz w:val="18"/>
                <w:szCs w:val="18"/>
              </w:rPr>
              <w:t>Miravalle</w:t>
            </w:r>
            <w:proofErr w:type="spellEnd"/>
            <w:r>
              <w:rPr>
                <w:rFonts w:ascii="Arial" w:hAnsi="Arial" w:cs="Arial"/>
                <w:sz w:val="18"/>
                <w:szCs w:val="18"/>
              </w:rPr>
              <w:t xml:space="preserve"> de Sonsonate </w:t>
            </w:r>
          </w:p>
          <w:p w:rsidR="00E34331" w:rsidRDefault="00E34331" w:rsidP="00850597">
            <w:pPr>
              <w:jc w:val="both"/>
              <w:rPr>
                <w:rFonts w:ascii="Arial" w:hAnsi="Arial" w:cs="Arial"/>
                <w:sz w:val="18"/>
                <w:szCs w:val="18"/>
              </w:rPr>
            </w:pPr>
            <w:r>
              <w:rPr>
                <w:rFonts w:ascii="Arial" w:hAnsi="Arial" w:cs="Arial"/>
                <w:sz w:val="18"/>
                <w:szCs w:val="18"/>
              </w:rPr>
              <w:t xml:space="preserve">Octubre </w:t>
            </w:r>
          </w:p>
          <w:p w:rsidR="00E34331" w:rsidRDefault="00E34331" w:rsidP="00850597">
            <w:pPr>
              <w:jc w:val="both"/>
              <w:rPr>
                <w:rFonts w:ascii="Arial" w:hAnsi="Arial" w:cs="Arial"/>
                <w:sz w:val="18"/>
                <w:szCs w:val="18"/>
              </w:rPr>
            </w:pPr>
            <w:r>
              <w:rPr>
                <w:rFonts w:ascii="Arial" w:hAnsi="Arial" w:cs="Arial"/>
                <w:sz w:val="18"/>
                <w:szCs w:val="18"/>
              </w:rPr>
              <w:t xml:space="preserve">Noviembre </w:t>
            </w:r>
          </w:p>
          <w:p w:rsidR="00E34331" w:rsidRDefault="00E34331" w:rsidP="00850597">
            <w:pPr>
              <w:jc w:val="both"/>
              <w:rPr>
                <w:rFonts w:ascii="Arial" w:hAnsi="Arial" w:cs="Arial"/>
                <w:sz w:val="18"/>
                <w:szCs w:val="18"/>
              </w:rPr>
            </w:pPr>
            <w:r>
              <w:rPr>
                <w:rFonts w:ascii="Arial" w:hAnsi="Arial" w:cs="Arial"/>
                <w:sz w:val="18"/>
                <w:szCs w:val="18"/>
              </w:rPr>
              <w:t xml:space="preserve">Cantón El Zarzal del municipio de Santo Domingo de Guzmán del departamento de Sonsonate  </w:t>
            </w: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r>
              <w:rPr>
                <w:rFonts w:ascii="Arial" w:hAnsi="Arial" w:cs="Arial"/>
                <w:sz w:val="18"/>
                <w:szCs w:val="18"/>
              </w:rPr>
              <w:t xml:space="preserve">Diciembre </w:t>
            </w:r>
          </w:p>
          <w:p w:rsidR="00E34331" w:rsidRDefault="00E34331" w:rsidP="00850597">
            <w:pPr>
              <w:jc w:val="both"/>
              <w:rPr>
                <w:rFonts w:ascii="Arial" w:hAnsi="Arial" w:cs="Arial"/>
                <w:sz w:val="18"/>
                <w:szCs w:val="18"/>
              </w:rPr>
            </w:pPr>
            <w:r>
              <w:rPr>
                <w:rFonts w:ascii="Arial" w:hAnsi="Arial" w:cs="Arial"/>
                <w:sz w:val="18"/>
                <w:szCs w:val="18"/>
              </w:rPr>
              <w:t xml:space="preserve">Finca San Francisco del municipio de San Julián del departamento de Sonsonate </w:t>
            </w:r>
          </w:p>
          <w:p w:rsidR="00E34331" w:rsidRDefault="00E34331" w:rsidP="00850597">
            <w:pPr>
              <w:jc w:val="both"/>
              <w:rPr>
                <w:rFonts w:ascii="Arial" w:hAnsi="Arial" w:cs="Arial"/>
                <w:sz w:val="18"/>
                <w:szCs w:val="18"/>
              </w:rPr>
            </w:pPr>
          </w:p>
          <w:p w:rsidR="00E34331" w:rsidRPr="00B96BC9" w:rsidRDefault="00E34331" w:rsidP="00850597">
            <w:pPr>
              <w:jc w:val="both"/>
              <w:rPr>
                <w:rFonts w:ascii="Arial" w:hAnsi="Arial" w:cs="Arial"/>
                <w:sz w:val="18"/>
                <w:szCs w:val="18"/>
              </w:rPr>
            </w:pPr>
          </w:p>
        </w:tc>
        <w:tc>
          <w:tcPr>
            <w:tcW w:w="4081" w:type="dxa"/>
            <w:shd w:val="clear" w:color="auto" w:fill="FFFFFF" w:themeFill="background1"/>
          </w:tcPr>
          <w:p w:rsidR="00E34331" w:rsidRDefault="00E34331" w:rsidP="00850597">
            <w:pPr>
              <w:jc w:val="both"/>
              <w:rPr>
                <w:rFonts w:ascii="Arial" w:hAnsi="Arial" w:cs="Arial"/>
                <w:sz w:val="18"/>
                <w:szCs w:val="18"/>
              </w:rPr>
            </w:pPr>
            <w:r>
              <w:rPr>
                <w:rFonts w:ascii="Arial" w:hAnsi="Arial" w:cs="Arial"/>
                <w:sz w:val="18"/>
                <w:szCs w:val="18"/>
              </w:rPr>
              <w:lastRenderedPageBreak/>
              <w:t xml:space="preserve">  Se establece darle el apoyo de parte de la institución ya que están ubicados en terrenos de I.S.TA programando diferentes fechas para seguir este proceso </w:t>
            </w: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r>
              <w:rPr>
                <w:rFonts w:ascii="Arial" w:hAnsi="Arial" w:cs="Arial"/>
                <w:sz w:val="18"/>
                <w:szCs w:val="18"/>
              </w:rPr>
              <w:t xml:space="preserve">Se adquiere compromiso de trasladar las diferentes capacitaciones que tiene la institución y ser tomados en cuenta con los proyectos de </w:t>
            </w:r>
            <w:r>
              <w:rPr>
                <w:rFonts w:ascii="Arial" w:hAnsi="Arial" w:cs="Arial"/>
                <w:sz w:val="18"/>
                <w:szCs w:val="18"/>
              </w:rPr>
              <w:lastRenderedPageBreak/>
              <w:t xml:space="preserve">desarrollo agropecuario </w:t>
            </w:r>
          </w:p>
          <w:p w:rsidR="00E34331" w:rsidRDefault="00E34331" w:rsidP="00850597">
            <w:pPr>
              <w:jc w:val="both"/>
              <w:rPr>
                <w:rFonts w:ascii="Arial" w:hAnsi="Arial" w:cs="Arial"/>
                <w:sz w:val="18"/>
                <w:szCs w:val="18"/>
              </w:rPr>
            </w:pPr>
          </w:p>
          <w:p w:rsidR="00E34331" w:rsidRPr="00B96BC9" w:rsidRDefault="00E34331" w:rsidP="00850597">
            <w:pPr>
              <w:jc w:val="both"/>
              <w:rPr>
                <w:rFonts w:ascii="Arial" w:hAnsi="Arial" w:cs="Arial"/>
                <w:sz w:val="18"/>
                <w:szCs w:val="18"/>
              </w:rPr>
            </w:pPr>
            <w:r>
              <w:rPr>
                <w:rFonts w:ascii="Arial" w:hAnsi="Arial" w:cs="Arial"/>
                <w:sz w:val="18"/>
                <w:szCs w:val="18"/>
              </w:rPr>
              <w:t>Se seguirá coordinando para beneficiar a los pobladores con los diferentes programas de la institución.</w:t>
            </w:r>
          </w:p>
        </w:tc>
        <w:tc>
          <w:tcPr>
            <w:tcW w:w="4082" w:type="dxa"/>
            <w:shd w:val="clear" w:color="auto" w:fill="FFFFFF" w:themeFill="background1"/>
          </w:tcPr>
          <w:p w:rsidR="00E34331" w:rsidRDefault="00E34331" w:rsidP="00850597">
            <w:pPr>
              <w:jc w:val="both"/>
              <w:rPr>
                <w:rFonts w:ascii="Arial" w:hAnsi="Arial" w:cs="Arial"/>
                <w:sz w:val="18"/>
                <w:szCs w:val="18"/>
              </w:rPr>
            </w:pPr>
            <w:r>
              <w:rPr>
                <w:rFonts w:ascii="Arial" w:hAnsi="Arial" w:cs="Arial"/>
                <w:sz w:val="18"/>
                <w:szCs w:val="18"/>
              </w:rPr>
              <w:lastRenderedPageBreak/>
              <w:t xml:space="preserve">  A estos beneficiarios se les está apoyando ya que en el proceso de toda la cooperativa de mira valle está en proyecto de escrituración pero que hay un grupo de beneficiarios que los engañaron sacando de dudas de lo que es el proceso de trasferencia </w:t>
            </w:r>
          </w:p>
          <w:p w:rsidR="00E34331" w:rsidRDefault="00E34331" w:rsidP="00850597">
            <w:pPr>
              <w:jc w:val="both"/>
              <w:rPr>
                <w:rFonts w:ascii="Arial" w:hAnsi="Arial" w:cs="Arial"/>
                <w:sz w:val="18"/>
                <w:szCs w:val="18"/>
              </w:rPr>
            </w:pPr>
            <w:r>
              <w:rPr>
                <w:rFonts w:ascii="Arial" w:hAnsi="Arial" w:cs="Arial"/>
                <w:sz w:val="18"/>
                <w:szCs w:val="18"/>
              </w:rPr>
              <w:t xml:space="preserve">Se realiza reunión con grupo de esta cooperativa para brindarles la información necesaria ya que ellos han adquirido los servicios de la institución en el tema de escrituración y están pidiendo que se les esté </w:t>
            </w:r>
            <w:r>
              <w:rPr>
                <w:rFonts w:ascii="Arial" w:hAnsi="Arial" w:cs="Arial"/>
                <w:sz w:val="18"/>
                <w:szCs w:val="18"/>
              </w:rPr>
              <w:lastRenderedPageBreak/>
              <w:t xml:space="preserve">visitando </w:t>
            </w:r>
          </w:p>
          <w:p w:rsidR="00E34331" w:rsidRDefault="00E34331" w:rsidP="00850597">
            <w:pPr>
              <w:jc w:val="both"/>
              <w:rPr>
                <w:rFonts w:ascii="Arial" w:hAnsi="Arial" w:cs="Arial"/>
                <w:sz w:val="18"/>
                <w:szCs w:val="18"/>
              </w:rPr>
            </w:pPr>
          </w:p>
          <w:p w:rsidR="00E34331" w:rsidRDefault="00E34331" w:rsidP="00850597">
            <w:pPr>
              <w:ind w:firstLine="720"/>
              <w:jc w:val="both"/>
              <w:rPr>
                <w:rFonts w:ascii="Arial" w:hAnsi="Arial" w:cs="Arial"/>
                <w:sz w:val="18"/>
                <w:szCs w:val="18"/>
              </w:rPr>
            </w:pPr>
            <w:r>
              <w:rPr>
                <w:rFonts w:ascii="Arial" w:hAnsi="Arial" w:cs="Arial"/>
                <w:sz w:val="18"/>
                <w:szCs w:val="18"/>
              </w:rPr>
              <w:t>Con el propósito de  acompañar la actividad de entrega de escritura que será el próximo jueves 15 y comprometidos con la institución a participar se les brinda apoyos a estos beneficiarios para su movilización</w:t>
            </w:r>
          </w:p>
          <w:p w:rsidR="00E34331" w:rsidRPr="00B96BC9" w:rsidRDefault="00E34331" w:rsidP="00850597">
            <w:pPr>
              <w:jc w:val="both"/>
              <w:rPr>
                <w:rFonts w:ascii="Arial" w:hAnsi="Arial" w:cs="Arial"/>
                <w:sz w:val="18"/>
                <w:szCs w:val="18"/>
              </w:rPr>
            </w:pPr>
          </w:p>
        </w:tc>
      </w:tr>
      <w:tr w:rsidR="00E34331" w:rsidRPr="00B96BC9" w:rsidTr="00850597">
        <w:tc>
          <w:tcPr>
            <w:tcW w:w="704" w:type="dxa"/>
          </w:tcPr>
          <w:p w:rsidR="00E34331" w:rsidRPr="00B96BC9" w:rsidRDefault="00E34331" w:rsidP="00850597">
            <w:pPr>
              <w:jc w:val="both"/>
              <w:rPr>
                <w:rFonts w:ascii="Arial" w:hAnsi="Arial" w:cs="Arial"/>
                <w:sz w:val="18"/>
                <w:szCs w:val="18"/>
              </w:rPr>
            </w:pPr>
            <w:r w:rsidRPr="00B96BC9">
              <w:rPr>
                <w:rFonts w:ascii="Arial" w:hAnsi="Arial" w:cs="Arial"/>
                <w:sz w:val="18"/>
                <w:szCs w:val="18"/>
              </w:rPr>
              <w:lastRenderedPageBreak/>
              <w:t>2</w:t>
            </w:r>
          </w:p>
        </w:tc>
        <w:tc>
          <w:tcPr>
            <w:tcW w:w="1559" w:type="dxa"/>
            <w:vMerge w:val="restart"/>
          </w:tcPr>
          <w:p w:rsidR="00E34331" w:rsidRPr="00B96BC9" w:rsidRDefault="00E34331" w:rsidP="00850597">
            <w:pPr>
              <w:jc w:val="both"/>
              <w:rPr>
                <w:rFonts w:ascii="Arial" w:hAnsi="Arial" w:cs="Arial"/>
                <w:sz w:val="18"/>
                <w:szCs w:val="18"/>
              </w:rPr>
            </w:pPr>
            <w:r w:rsidRPr="00B96BC9">
              <w:rPr>
                <w:rFonts w:ascii="Arial" w:hAnsi="Arial" w:cs="Arial"/>
                <w:sz w:val="18"/>
                <w:szCs w:val="18"/>
              </w:rPr>
              <w:t>Central</w:t>
            </w:r>
          </w:p>
        </w:tc>
        <w:tc>
          <w:tcPr>
            <w:tcW w:w="2268" w:type="dxa"/>
            <w:shd w:val="clear" w:color="auto" w:fill="FFFFFF" w:themeFill="background1"/>
          </w:tcPr>
          <w:p w:rsidR="00E34331" w:rsidRDefault="00E34331" w:rsidP="00850597">
            <w:pPr>
              <w:jc w:val="both"/>
              <w:rPr>
                <w:rFonts w:ascii="Arial" w:hAnsi="Arial" w:cs="Arial"/>
                <w:sz w:val="18"/>
                <w:szCs w:val="18"/>
              </w:rPr>
            </w:pPr>
            <w:r>
              <w:rPr>
                <w:rFonts w:ascii="Arial" w:hAnsi="Arial" w:cs="Arial"/>
                <w:sz w:val="18"/>
                <w:szCs w:val="18"/>
              </w:rPr>
              <w:t xml:space="preserve">Las </w:t>
            </w:r>
            <w:proofErr w:type="spellStart"/>
            <w:r>
              <w:rPr>
                <w:rFonts w:ascii="Arial" w:hAnsi="Arial" w:cs="Arial"/>
                <w:sz w:val="18"/>
                <w:szCs w:val="18"/>
              </w:rPr>
              <w:t>Lagunetas</w:t>
            </w:r>
            <w:proofErr w:type="spellEnd"/>
            <w:r>
              <w:rPr>
                <w:rFonts w:ascii="Arial" w:hAnsi="Arial" w:cs="Arial"/>
                <w:sz w:val="18"/>
                <w:szCs w:val="18"/>
              </w:rPr>
              <w:t xml:space="preserve">, Puerto de La Libertad, La Libertad </w:t>
            </w:r>
          </w:p>
          <w:p w:rsidR="00E34331" w:rsidRPr="00B96BC9" w:rsidRDefault="00E34331" w:rsidP="00850597">
            <w:pPr>
              <w:jc w:val="both"/>
              <w:rPr>
                <w:rFonts w:ascii="Arial" w:hAnsi="Arial" w:cs="Arial"/>
                <w:sz w:val="18"/>
                <w:szCs w:val="18"/>
              </w:rPr>
            </w:pPr>
            <w:r>
              <w:rPr>
                <w:rFonts w:ascii="Arial" w:hAnsi="Arial" w:cs="Arial"/>
                <w:sz w:val="18"/>
                <w:szCs w:val="18"/>
              </w:rPr>
              <w:t xml:space="preserve">Noviembre </w:t>
            </w:r>
          </w:p>
        </w:tc>
        <w:tc>
          <w:tcPr>
            <w:tcW w:w="4081" w:type="dxa"/>
            <w:shd w:val="clear" w:color="auto" w:fill="FFFFFF" w:themeFill="background1"/>
          </w:tcPr>
          <w:p w:rsidR="00E34331" w:rsidRPr="00B96BC9" w:rsidRDefault="00E34331" w:rsidP="00850597">
            <w:pPr>
              <w:jc w:val="both"/>
              <w:rPr>
                <w:rFonts w:ascii="Arial" w:hAnsi="Arial" w:cs="Arial"/>
                <w:sz w:val="18"/>
                <w:szCs w:val="18"/>
              </w:rPr>
            </w:pPr>
            <w:r>
              <w:rPr>
                <w:rFonts w:ascii="Arial" w:hAnsi="Arial" w:cs="Arial"/>
                <w:sz w:val="18"/>
                <w:szCs w:val="18"/>
              </w:rPr>
              <w:t xml:space="preserve">En las fechas establecidas para la jornada de vacunación, se acompañó a una de ellas donde el técnico de desarrollo agropecuario superviso la vacunación. Pendiente asesoramiento para la legalización del grupo de ganaderos.  </w:t>
            </w:r>
          </w:p>
        </w:tc>
        <w:tc>
          <w:tcPr>
            <w:tcW w:w="4082" w:type="dxa"/>
            <w:shd w:val="clear" w:color="auto" w:fill="FFFFFF" w:themeFill="background1"/>
          </w:tcPr>
          <w:p w:rsidR="00E34331" w:rsidRDefault="00E34331" w:rsidP="00850597">
            <w:pPr>
              <w:jc w:val="both"/>
              <w:rPr>
                <w:rFonts w:ascii="Arial" w:hAnsi="Arial" w:cs="Arial"/>
                <w:sz w:val="18"/>
                <w:szCs w:val="18"/>
              </w:rPr>
            </w:pPr>
            <w:r>
              <w:rPr>
                <w:rFonts w:ascii="Arial" w:hAnsi="Arial" w:cs="Arial"/>
                <w:sz w:val="18"/>
                <w:szCs w:val="18"/>
              </w:rPr>
              <w:t xml:space="preserve">Asesoramiento  por parte del Técnico de desarrollo agropecuario en vacunación de ganado, en la jornada programada de vacunación. </w:t>
            </w:r>
          </w:p>
          <w:p w:rsidR="00E34331" w:rsidRPr="00B96BC9" w:rsidRDefault="00E34331" w:rsidP="00850597">
            <w:pPr>
              <w:jc w:val="both"/>
              <w:rPr>
                <w:rFonts w:ascii="Arial" w:hAnsi="Arial" w:cs="Arial"/>
                <w:sz w:val="18"/>
                <w:szCs w:val="18"/>
              </w:rPr>
            </w:pPr>
            <w:r>
              <w:rPr>
                <w:rFonts w:ascii="Arial" w:hAnsi="Arial" w:cs="Arial"/>
                <w:sz w:val="18"/>
                <w:szCs w:val="18"/>
              </w:rPr>
              <w:t>Asesoramiento en legalización de grupo de ganaderos.</w:t>
            </w:r>
          </w:p>
        </w:tc>
      </w:tr>
      <w:tr w:rsidR="00E34331" w:rsidRPr="00B96BC9" w:rsidTr="00850597">
        <w:tc>
          <w:tcPr>
            <w:tcW w:w="704" w:type="dxa"/>
          </w:tcPr>
          <w:p w:rsidR="00E34331" w:rsidRPr="00B96BC9" w:rsidRDefault="00E34331" w:rsidP="00850597">
            <w:pPr>
              <w:jc w:val="both"/>
              <w:rPr>
                <w:rFonts w:ascii="Arial" w:hAnsi="Arial" w:cs="Arial"/>
                <w:sz w:val="18"/>
                <w:szCs w:val="18"/>
              </w:rPr>
            </w:pPr>
          </w:p>
        </w:tc>
        <w:tc>
          <w:tcPr>
            <w:tcW w:w="1559" w:type="dxa"/>
            <w:vMerge/>
          </w:tcPr>
          <w:p w:rsidR="00E34331" w:rsidRPr="00B96BC9" w:rsidRDefault="00E34331" w:rsidP="00850597">
            <w:pPr>
              <w:jc w:val="both"/>
              <w:rPr>
                <w:rFonts w:ascii="Arial" w:hAnsi="Arial" w:cs="Arial"/>
                <w:sz w:val="18"/>
                <w:szCs w:val="18"/>
              </w:rPr>
            </w:pPr>
          </w:p>
        </w:tc>
        <w:tc>
          <w:tcPr>
            <w:tcW w:w="2268" w:type="dxa"/>
            <w:shd w:val="clear" w:color="auto" w:fill="FFFFFF" w:themeFill="background1"/>
          </w:tcPr>
          <w:p w:rsidR="00E34331" w:rsidRDefault="00E34331" w:rsidP="00850597">
            <w:pPr>
              <w:jc w:val="both"/>
              <w:rPr>
                <w:rFonts w:ascii="Arial" w:hAnsi="Arial" w:cs="Arial"/>
                <w:sz w:val="18"/>
                <w:szCs w:val="18"/>
              </w:rPr>
            </w:pPr>
            <w:r>
              <w:rPr>
                <w:rFonts w:ascii="Arial" w:hAnsi="Arial" w:cs="Arial"/>
                <w:sz w:val="18"/>
                <w:szCs w:val="18"/>
              </w:rPr>
              <w:t xml:space="preserve">El transito San Pablo </w:t>
            </w:r>
            <w:proofErr w:type="spellStart"/>
            <w:r>
              <w:rPr>
                <w:rFonts w:ascii="Arial" w:hAnsi="Arial" w:cs="Arial"/>
                <w:sz w:val="18"/>
                <w:szCs w:val="18"/>
              </w:rPr>
              <w:t>Tacachico</w:t>
            </w:r>
            <w:proofErr w:type="spellEnd"/>
            <w:r>
              <w:rPr>
                <w:rFonts w:ascii="Arial" w:hAnsi="Arial" w:cs="Arial"/>
                <w:sz w:val="18"/>
                <w:szCs w:val="18"/>
              </w:rPr>
              <w:t xml:space="preserve"> La Libertad.</w:t>
            </w:r>
          </w:p>
          <w:p w:rsidR="00E34331" w:rsidRDefault="00E34331" w:rsidP="00850597">
            <w:pPr>
              <w:jc w:val="both"/>
              <w:rPr>
                <w:rFonts w:ascii="Arial" w:hAnsi="Arial" w:cs="Arial"/>
                <w:sz w:val="18"/>
                <w:szCs w:val="18"/>
              </w:rPr>
            </w:pPr>
            <w:r>
              <w:rPr>
                <w:rFonts w:ascii="Arial" w:hAnsi="Arial" w:cs="Arial"/>
                <w:sz w:val="18"/>
                <w:szCs w:val="18"/>
              </w:rPr>
              <w:t>21 octubre</w:t>
            </w:r>
          </w:p>
        </w:tc>
        <w:tc>
          <w:tcPr>
            <w:tcW w:w="4081" w:type="dxa"/>
            <w:shd w:val="clear" w:color="auto" w:fill="FFFFFF" w:themeFill="background1"/>
          </w:tcPr>
          <w:p w:rsidR="00E34331" w:rsidRDefault="00E34331" w:rsidP="00850597">
            <w:pPr>
              <w:jc w:val="both"/>
              <w:rPr>
                <w:rFonts w:ascii="Arial" w:hAnsi="Arial" w:cs="Arial"/>
                <w:sz w:val="18"/>
                <w:szCs w:val="18"/>
              </w:rPr>
            </w:pPr>
            <w:r>
              <w:rPr>
                <w:rFonts w:ascii="Arial" w:hAnsi="Arial" w:cs="Arial"/>
                <w:sz w:val="18"/>
                <w:szCs w:val="18"/>
              </w:rPr>
              <w:t>Brindar asesoría jurídica y técnica por parte de las unidades competentes de la institución.</w:t>
            </w:r>
          </w:p>
          <w:p w:rsidR="00E34331" w:rsidRDefault="00E34331" w:rsidP="00850597">
            <w:pPr>
              <w:jc w:val="both"/>
              <w:rPr>
                <w:rFonts w:ascii="Arial" w:hAnsi="Arial" w:cs="Arial"/>
                <w:sz w:val="18"/>
                <w:szCs w:val="18"/>
              </w:rPr>
            </w:pPr>
          </w:p>
        </w:tc>
        <w:tc>
          <w:tcPr>
            <w:tcW w:w="4082" w:type="dxa"/>
            <w:shd w:val="clear" w:color="auto" w:fill="FFFFFF" w:themeFill="background1"/>
          </w:tcPr>
          <w:p w:rsidR="00E34331" w:rsidRPr="00B96BC9" w:rsidRDefault="00E34331" w:rsidP="00850597">
            <w:pPr>
              <w:jc w:val="both"/>
              <w:rPr>
                <w:rFonts w:ascii="Arial" w:hAnsi="Arial" w:cs="Arial"/>
                <w:sz w:val="18"/>
                <w:szCs w:val="18"/>
              </w:rPr>
            </w:pPr>
            <w:r>
              <w:rPr>
                <w:rFonts w:ascii="Arial" w:hAnsi="Arial" w:cs="Arial"/>
                <w:sz w:val="18"/>
                <w:szCs w:val="18"/>
              </w:rPr>
              <w:t>Se llevó a la jefa de análisis  jurídico Lic. Karen Orellana para aclarar dudas sobre el proceso de escrituración, ya que muchos beneficiarios no mostraban interés en el proceso.</w:t>
            </w:r>
          </w:p>
        </w:tc>
      </w:tr>
      <w:tr w:rsidR="00E34331" w:rsidRPr="00B96BC9" w:rsidTr="00850597">
        <w:tc>
          <w:tcPr>
            <w:tcW w:w="704" w:type="dxa"/>
          </w:tcPr>
          <w:p w:rsidR="00E34331" w:rsidRPr="00B96BC9" w:rsidRDefault="00E34331" w:rsidP="00850597">
            <w:pPr>
              <w:jc w:val="both"/>
              <w:rPr>
                <w:rFonts w:ascii="Arial" w:hAnsi="Arial" w:cs="Arial"/>
                <w:sz w:val="18"/>
                <w:szCs w:val="18"/>
              </w:rPr>
            </w:pPr>
          </w:p>
        </w:tc>
        <w:tc>
          <w:tcPr>
            <w:tcW w:w="1559" w:type="dxa"/>
            <w:vMerge/>
          </w:tcPr>
          <w:p w:rsidR="00E34331" w:rsidRPr="00B96BC9" w:rsidRDefault="00E34331" w:rsidP="00850597">
            <w:pPr>
              <w:jc w:val="both"/>
              <w:rPr>
                <w:rFonts w:ascii="Arial" w:hAnsi="Arial" w:cs="Arial"/>
                <w:sz w:val="18"/>
                <w:szCs w:val="18"/>
              </w:rPr>
            </w:pPr>
          </w:p>
        </w:tc>
        <w:tc>
          <w:tcPr>
            <w:tcW w:w="2268" w:type="dxa"/>
            <w:shd w:val="clear" w:color="auto" w:fill="FFFFFF" w:themeFill="background1"/>
          </w:tcPr>
          <w:p w:rsidR="00E34331" w:rsidRDefault="00E34331" w:rsidP="00850597">
            <w:pPr>
              <w:jc w:val="both"/>
              <w:rPr>
                <w:rFonts w:ascii="Arial" w:hAnsi="Arial" w:cs="Arial"/>
                <w:sz w:val="18"/>
                <w:szCs w:val="18"/>
              </w:rPr>
            </w:pPr>
            <w:r>
              <w:rPr>
                <w:rFonts w:ascii="Arial" w:hAnsi="Arial" w:cs="Arial"/>
                <w:sz w:val="18"/>
                <w:szCs w:val="18"/>
              </w:rPr>
              <w:t xml:space="preserve">Campana y San José  San Pablo </w:t>
            </w:r>
            <w:proofErr w:type="spellStart"/>
            <w:r>
              <w:rPr>
                <w:rFonts w:ascii="Arial" w:hAnsi="Arial" w:cs="Arial"/>
                <w:sz w:val="18"/>
                <w:szCs w:val="18"/>
              </w:rPr>
              <w:t>Tacachico</w:t>
            </w:r>
            <w:proofErr w:type="spellEnd"/>
            <w:r>
              <w:rPr>
                <w:rFonts w:ascii="Arial" w:hAnsi="Arial" w:cs="Arial"/>
                <w:sz w:val="18"/>
                <w:szCs w:val="18"/>
              </w:rPr>
              <w:t xml:space="preserve"> La Libertad</w:t>
            </w:r>
          </w:p>
          <w:p w:rsidR="00E34331" w:rsidRPr="00B96BC9" w:rsidRDefault="00E34331" w:rsidP="00850597">
            <w:pPr>
              <w:jc w:val="both"/>
              <w:rPr>
                <w:rFonts w:ascii="Arial" w:hAnsi="Arial" w:cs="Arial"/>
                <w:sz w:val="18"/>
                <w:szCs w:val="18"/>
              </w:rPr>
            </w:pPr>
            <w:r>
              <w:rPr>
                <w:rFonts w:ascii="Arial" w:hAnsi="Arial" w:cs="Arial"/>
                <w:sz w:val="18"/>
                <w:szCs w:val="18"/>
              </w:rPr>
              <w:t>15, 30 Noviembre</w:t>
            </w:r>
          </w:p>
        </w:tc>
        <w:tc>
          <w:tcPr>
            <w:tcW w:w="4081" w:type="dxa"/>
            <w:shd w:val="clear" w:color="auto" w:fill="FFFFFF" w:themeFill="background1"/>
          </w:tcPr>
          <w:p w:rsidR="00E34331" w:rsidRDefault="00E34331" w:rsidP="00850597">
            <w:pPr>
              <w:jc w:val="both"/>
              <w:rPr>
                <w:rFonts w:ascii="Arial" w:hAnsi="Arial" w:cs="Arial"/>
                <w:sz w:val="18"/>
                <w:szCs w:val="18"/>
              </w:rPr>
            </w:pPr>
            <w:r>
              <w:rPr>
                <w:rFonts w:ascii="Arial" w:hAnsi="Arial" w:cs="Arial"/>
                <w:sz w:val="18"/>
                <w:szCs w:val="18"/>
              </w:rPr>
              <w:t xml:space="preserve">Dar a conocer el listado de beneficiarios que recibirán escrituras. </w:t>
            </w:r>
          </w:p>
          <w:p w:rsidR="00E34331" w:rsidRPr="00B96BC9" w:rsidRDefault="00E34331" w:rsidP="00850597">
            <w:pPr>
              <w:jc w:val="both"/>
              <w:rPr>
                <w:rFonts w:ascii="Arial" w:hAnsi="Arial" w:cs="Arial"/>
                <w:sz w:val="18"/>
                <w:szCs w:val="18"/>
              </w:rPr>
            </w:pPr>
          </w:p>
          <w:p w:rsidR="00E34331" w:rsidRPr="00B96BC9" w:rsidRDefault="00E34331" w:rsidP="00850597">
            <w:pPr>
              <w:jc w:val="both"/>
              <w:rPr>
                <w:rFonts w:ascii="Arial" w:hAnsi="Arial" w:cs="Arial"/>
                <w:sz w:val="18"/>
                <w:szCs w:val="18"/>
              </w:rPr>
            </w:pPr>
          </w:p>
        </w:tc>
        <w:tc>
          <w:tcPr>
            <w:tcW w:w="4082" w:type="dxa"/>
            <w:shd w:val="clear" w:color="auto" w:fill="FFFFFF" w:themeFill="background1"/>
          </w:tcPr>
          <w:p w:rsidR="00E34331" w:rsidRDefault="00E34331" w:rsidP="00850597">
            <w:pPr>
              <w:jc w:val="both"/>
              <w:rPr>
                <w:rFonts w:ascii="Arial" w:hAnsi="Arial" w:cs="Arial"/>
                <w:sz w:val="18"/>
                <w:szCs w:val="18"/>
              </w:rPr>
            </w:pPr>
            <w:r>
              <w:rPr>
                <w:rFonts w:ascii="Arial" w:hAnsi="Arial" w:cs="Arial"/>
                <w:sz w:val="18"/>
                <w:szCs w:val="18"/>
              </w:rPr>
              <w:t>Se llevó a cabo la reunión vecinal en la cual participaron la mayoría de los beneficiarios y se dio a conocer el nombre de  las personas que firmaran escrituras y  las personas que recibirán.</w:t>
            </w:r>
          </w:p>
          <w:p w:rsidR="00E34331" w:rsidRPr="00B96BC9" w:rsidRDefault="00E34331" w:rsidP="00850597">
            <w:pPr>
              <w:jc w:val="both"/>
              <w:rPr>
                <w:rFonts w:ascii="Arial" w:hAnsi="Arial" w:cs="Arial"/>
                <w:sz w:val="18"/>
                <w:szCs w:val="18"/>
              </w:rPr>
            </w:pPr>
          </w:p>
        </w:tc>
      </w:tr>
      <w:tr w:rsidR="00E34331" w:rsidRPr="00B96BC9" w:rsidTr="00850597">
        <w:tc>
          <w:tcPr>
            <w:tcW w:w="704" w:type="dxa"/>
          </w:tcPr>
          <w:p w:rsidR="00E34331" w:rsidRPr="00B96BC9" w:rsidRDefault="00E34331" w:rsidP="00850597">
            <w:pPr>
              <w:jc w:val="both"/>
              <w:rPr>
                <w:rFonts w:ascii="Arial" w:hAnsi="Arial" w:cs="Arial"/>
                <w:sz w:val="18"/>
                <w:szCs w:val="18"/>
              </w:rPr>
            </w:pPr>
          </w:p>
        </w:tc>
        <w:tc>
          <w:tcPr>
            <w:tcW w:w="1559" w:type="dxa"/>
            <w:vMerge/>
          </w:tcPr>
          <w:p w:rsidR="00E34331" w:rsidRPr="00B96BC9" w:rsidRDefault="00E34331" w:rsidP="00850597">
            <w:pPr>
              <w:jc w:val="both"/>
              <w:rPr>
                <w:rFonts w:ascii="Arial" w:hAnsi="Arial" w:cs="Arial"/>
                <w:sz w:val="18"/>
                <w:szCs w:val="18"/>
              </w:rPr>
            </w:pPr>
          </w:p>
        </w:tc>
        <w:tc>
          <w:tcPr>
            <w:tcW w:w="2268" w:type="dxa"/>
            <w:shd w:val="clear" w:color="auto" w:fill="FFFFFF" w:themeFill="background1"/>
          </w:tcPr>
          <w:p w:rsidR="00E34331" w:rsidRDefault="00E34331" w:rsidP="00850597">
            <w:pPr>
              <w:jc w:val="both"/>
              <w:rPr>
                <w:rFonts w:ascii="Arial" w:hAnsi="Arial" w:cs="Arial"/>
                <w:sz w:val="18"/>
                <w:szCs w:val="18"/>
              </w:rPr>
            </w:pPr>
            <w:r>
              <w:rPr>
                <w:rFonts w:ascii="Arial" w:hAnsi="Arial" w:cs="Arial"/>
                <w:sz w:val="18"/>
                <w:szCs w:val="18"/>
              </w:rPr>
              <w:t xml:space="preserve">Las </w:t>
            </w:r>
            <w:proofErr w:type="spellStart"/>
            <w:r>
              <w:rPr>
                <w:rFonts w:ascii="Arial" w:hAnsi="Arial" w:cs="Arial"/>
                <w:sz w:val="18"/>
                <w:szCs w:val="18"/>
              </w:rPr>
              <w:t>Lagunetas</w:t>
            </w:r>
            <w:proofErr w:type="spellEnd"/>
            <w:r>
              <w:rPr>
                <w:rFonts w:ascii="Arial" w:hAnsi="Arial" w:cs="Arial"/>
                <w:sz w:val="18"/>
                <w:szCs w:val="18"/>
              </w:rPr>
              <w:t xml:space="preserve"> San Arturo La Libertad</w:t>
            </w:r>
          </w:p>
          <w:p w:rsidR="00E34331" w:rsidRDefault="00E34331" w:rsidP="00850597">
            <w:pPr>
              <w:jc w:val="both"/>
              <w:rPr>
                <w:rFonts w:ascii="Arial" w:hAnsi="Arial" w:cs="Arial"/>
                <w:sz w:val="18"/>
                <w:szCs w:val="18"/>
              </w:rPr>
            </w:pPr>
            <w:r>
              <w:rPr>
                <w:rFonts w:ascii="Arial" w:hAnsi="Arial" w:cs="Arial"/>
                <w:sz w:val="18"/>
                <w:szCs w:val="18"/>
              </w:rPr>
              <w:t>28 Noviembre</w:t>
            </w:r>
          </w:p>
        </w:tc>
        <w:tc>
          <w:tcPr>
            <w:tcW w:w="4081" w:type="dxa"/>
            <w:shd w:val="clear" w:color="auto" w:fill="FFFFFF" w:themeFill="background1"/>
          </w:tcPr>
          <w:p w:rsidR="00E34331" w:rsidRDefault="00E34331" w:rsidP="00850597">
            <w:pPr>
              <w:jc w:val="both"/>
              <w:rPr>
                <w:rFonts w:ascii="Arial" w:hAnsi="Arial" w:cs="Arial"/>
                <w:sz w:val="18"/>
                <w:szCs w:val="18"/>
              </w:rPr>
            </w:pPr>
            <w:r>
              <w:rPr>
                <w:rFonts w:ascii="Arial" w:hAnsi="Arial" w:cs="Arial"/>
                <w:sz w:val="18"/>
                <w:szCs w:val="18"/>
              </w:rPr>
              <w:t xml:space="preserve">Dar a conocer el listado de beneficiarios que recibirán escrituras. </w:t>
            </w:r>
          </w:p>
          <w:p w:rsidR="00E34331" w:rsidRPr="00B96BC9" w:rsidRDefault="00E34331" w:rsidP="00850597">
            <w:pPr>
              <w:jc w:val="both"/>
              <w:rPr>
                <w:rFonts w:ascii="Arial" w:hAnsi="Arial" w:cs="Arial"/>
                <w:sz w:val="18"/>
                <w:szCs w:val="18"/>
              </w:rPr>
            </w:pPr>
          </w:p>
        </w:tc>
        <w:tc>
          <w:tcPr>
            <w:tcW w:w="4082" w:type="dxa"/>
            <w:shd w:val="clear" w:color="auto" w:fill="FFFFFF" w:themeFill="background1"/>
          </w:tcPr>
          <w:p w:rsidR="00E34331" w:rsidRPr="00B96BC9" w:rsidRDefault="00E34331" w:rsidP="00850597">
            <w:pPr>
              <w:jc w:val="both"/>
              <w:rPr>
                <w:rFonts w:ascii="Arial" w:hAnsi="Arial" w:cs="Arial"/>
                <w:sz w:val="18"/>
                <w:szCs w:val="18"/>
              </w:rPr>
            </w:pPr>
            <w:r>
              <w:rPr>
                <w:rFonts w:ascii="Arial" w:hAnsi="Arial" w:cs="Arial"/>
                <w:sz w:val="18"/>
                <w:szCs w:val="18"/>
              </w:rPr>
              <w:t>Se llevó a cabo la reunión vecinal en la cual participaron la mayoría de los beneficiarios y se dio a conocer el nombre de  las personas que firmaran escrituras antes y durante la entrega de escrituras programada para diciembre</w:t>
            </w:r>
          </w:p>
        </w:tc>
      </w:tr>
      <w:tr w:rsidR="00E34331" w:rsidRPr="00B96BC9" w:rsidTr="00850597">
        <w:tc>
          <w:tcPr>
            <w:tcW w:w="704" w:type="dxa"/>
          </w:tcPr>
          <w:p w:rsidR="00E34331" w:rsidRPr="00B96BC9" w:rsidRDefault="00E34331" w:rsidP="00850597">
            <w:pPr>
              <w:jc w:val="both"/>
              <w:rPr>
                <w:rFonts w:ascii="Arial" w:hAnsi="Arial" w:cs="Arial"/>
                <w:sz w:val="18"/>
                <w:szCs w:val="18"/>
              </w:rPr>
            </w:pPr>
          </w:p>
        </w:tc>
        <w:tc>
          <w:tcPr>
            <w:tcW w:w="1559" w:type="dxa"/>
            <w:vMerge/>
          </w:tcPr>
          <w:p w:rsidR="00E34331" w:rsidRPr="00B96BC9" w:rsidRDefault="00E34331" w:rsidP="00850597">
            <w:pPr>
              <w:jc w:val="both"/>
              <w:rPr>
                <w:rFonts w:ascii="Arial" w:hAnsi="Arial" w:cs="Arial"/>
                <w:sz w:val="18"/>
                <w:szCs w:val="18"/>
              </w:rPr>
            </w:pPr>
          </w:p>
        </w:tc>
        <w:tc>
          <w:tcPr>
            <w:tcW w:w="2268" w:type="dxa"/>
            <w:shd w:val="clear" w:color="auto" w:fill="FFFFFF" w:themeFill="background1"/>
          </w:tcPr>
          <w:p w:rsidR="00E34331" w:rsidRDefault="00E34331" w:rsidP="00850597">
            <w:pPr>
              <w:rPr>
                <w:rFonts w:ascii="Arial" w:hAnsi="Arial" w:cs="Arial"/>
                <w:sz w:val="18"/>
                <w:szCs w:val="18"/>
              </w:rPr>
            </w:pPr>
            <w:r>
              <w:rPr>
                <w:rFonts w:ascii="Arial" w:hAnsi="Arial" w:cs="Arial"/>
                <w:sz w:val="18"/>
                <w:szCs w:val="18"/>
              </w:rPr>
              <w:t xml:space="preserve">El </w:t>
            </w:r>
            <w:proofErr w:type="spellStart"/>
            <w:r>
              <w:rPr>
                <w:rFonts w:ascii="Arial" w:hAnsi="Arial" w:cs="Arial"/>
                <w:sz w:val="18"/>
                <w:szCs w:val="18"/>
              </w:rPr>
              <w:t>Salamar</w:t>
            </w:r>
            <w:proofErr w:type="spellEnd"/>
            <w:r>
              <w:rPr>
                <w:rFonts w:ascii="Arial" w:hAnsi="Arial" w:cs="Arial"/>
                <w:sz w:val="18"/>
                <w:szCs w:val="18"/>
              </w:rPr>
              <w:t xml:space="preserve"> San Pablo </w:t>
            </w:r>
            <w:proofErr w:type="spellStart"/>
            <w:r>
              <w:rPr>
                <w:rFonts w:ascii="Arial" w:hAnsi="Arial" w:cs="Arial"/>
                <w:sz w:val="18"/>
                <w:szCs w:val="18"/>
              </w:rPr>
              <w:t>Tacachico</w:t>
            </w:r>
            <w:proofErr w:type="spellEnd"/>
            <w:r>
              <w:rPr>
                <w:rFonts w:ascii="Arial" w:hAnsi="Arial" w:cs="Arial"/>
                <w:sz w:val="18"/>
                <w:szCs w:val="18"/>
              </w:rPr>
              <w:t xml:space="preserve"> La Libertad</w:t>
            </w:r>
          </w:p>
          <w:p w:rsidR="00E34331" w:rsidRDefault="00E34331" w:rsidP="00850597">
            <w:pPr>
              <w:rPr>
                <w:rFonts w:ascii="Arial" w:hAnsi="Arial" w:cs="Arial"/>
                <w:sz w:val="18"/>
                <w:szCs w:val="18"/>
              </w:rPr>
            </w:pPr>
            <w:r>
              <w:rPr>
                <w:rFonts w:ascii="Arial" w:hAnsi="Arial" w:cs="Arial"/>
                <w:sz w:val="18"/>
                <w:szCs w:val="18"/>
              </w:rPr>
              <w:t xml:space="preserve">23 Noviembre </w:t>
            </w:r>
          </w:p>
        </w:tc>
        <w:tc>
          <w:tcPr>
            <w:tcW w:w="4081" w:type="dxa"/>
            <w:shd w:val="clear" w:color="auto" w:fill="FFFFFF" w:themeFill="background1"/>
          </w:tcPr>
          <w:p w:rsidR="00E34331" w:rsidRDefault="00E34331" w:rsidP="00850597">
            <w:pPr>
              <w:jc w:val="both"/>
              <w:rPr>
                <w:rFonts w:ascii="Arial" w:hAnsi="Arial" w:cs="Arial"/>
                <w:sz w:val="18"/>
                <w:szCs w:val="18"/>
              </w:rPr>
            </w:pPr>
            <w:r>
              <w:rPr>
                <w:rFonts w:ascii="Arial" w:hAnsi="Arial" w:cs="Arial"/>
                <w:sz w:val="18"/>
                <w:szCs w:val="18"/>
              </w:rPr>
              <w:t xml:space="preserve">Dar a conocer el listado de beneficiarios que recibirán escrituras. </w:t>
            </w:r>
          </w:p>
          <w:p w:rsidR="00E34331" w:rsidRPr="00B96BC9" w:rsidRDefault="00E34331" w:rsidP="00850597">
            <w:pPr>
              <w:rPr>
                <w:rFonts w:ascii="Arial" w:hAnsi="Arial" w:cs="Arial"/>
                <w:sz w:val="18"/>
                <w:szCs w:val="18"/>
              </w:rPr>
            </w:pPr>
          </w:p>
        </w:tc>
        <w:tc>
          <w:tcPr>
            <w:tcW w:w="4082" w:type="dxa"/>
            <w:shd w:val="clear" w:color="auto" w:fill="FFFFFF" w:themeFill="background1"/>
          </w:tcPr>
          <w:p w:rsidR="00E34331" w:rsidRDefault="00E34331" w:rsidP="00850597">
            <w:pPr>
              <w:jc w:val="both"/>
              <w:rPr>
                <w:rFonts w:ascii="Arial" w:hAnsi="Arial" w:cs="Arial"/>
                <w:sz w:val="18"/>
                <w:szCs w:val="18"/>
              </w:rPr>
            </w:pPr>
            <w:r>
              <w:rPr>
                <w:rFonts w:ascii="Arial" w:hAnsi="Arial" w:cs="Arial"/>
                <w:sz w:val="18"/>
                <w:szCs w:val="18"/>
              </w:rPr>
              <w:t>Se llevó a cabo la reunión vecinal en la cual participaron la mayoría de los beneficiarios y se dio a conocer el nombre de  las personas que firmaran escrituras y  las personas que recibirán.</w:t>
            </w:r>
          </w:p>
          <w:p w:rsidR="00E34331" w:rsidRPr="00B96BC9" w:rsidRDefault="00E34331" w:rsidP="00850597">
            <w:pPr>
              <w:jc w:val="both"/>
              <w:rPr>
                <w:rFonts w:ascii="Arial" w:hAnsi="Arial" w:cs="Arial"/>
                <w:sz w:val="18"/>
                <w:szCs w:val="18"/>
              </w:rPr>
            </w:pPr>
          </w:p>
        </w:tc>
      </w:tr>
      <w:tr w:rsidR="00E34331" w:rsidRPr="00B96BC9" w:rsidTr="00850597">
        <w:tc>
          <w:tcPr>
            <w:tcW w:w="704" w:type="dxa"/>
          </w:tcPr>
          <w:p w:rsidR="00E34331" w:rsidRPr="00B96BC9" w:rsidRDefault="00E34331" w:rsidP="00850597">
            <w:pPr>
              <w:jc w:val="both"/>
              <w:rPr>
                <w:rFonts w:ascii="Arial" w:hAnsi="Arial" w:cs="Arial"/>
                <w:sz w:val="18"/>
                <w:szCs w:val="18"/>
              </w:rPr>
            </w:pPr>
          </w:p>
        </w:tc>
        <w:tc>
          <w:tcPr>
            <w:tcW w:w="1559" w:type="dxa"/>
            <w:vMerge/>
          </w:tcPr>
          <w:p w:rsidR="00E34331" w:rsidRPr="00B96BC9" w:rsidRDefault="00E34331" w:rsidP="00850597">
            <w:pPr>
              <w:jc w:val="both"/>
              <w:rPr>
                <w:rFonts w:ascii="Arial" w:hAnsi="Arial" w:cs="Arial"/>
                <w:sz w:val="18"/>
                <w:szCs w:val="18"/>
              </w:rPr>
            </w:pPr>
          </w:p>
        </w:tc>
        <w:tc>
          <w:tcPr>
            <w:tcW w:w="2268" w:type="dxa"/>
            <w:shd w:val="clear" w:color="auto" w:fill="FFFFFF" w:themeFill="background1"/>
          </w:tcPr>
          <w:p w:rsidR="00E34331" w:rsidRDefault="00E34331" w:rsidP="00850597">
            <w:pPr>
              <w:rPr>
                <w:rFonts w:ascii="Arial" w:hAnsi="Arial" w:cs="Arial"/>
                <w:sz w:val="18"/>
                <w:szCs w:val="18"/>
              </w:rPr>
            </w:pPr>
            <w:r>
              <w:rPr>
                <w:rFonts w:ascii="Arial" w:hAnsi="Arial" w:cs="Arial"/>
                <w:sz w:val="18"/>
                <w:szCs w:val="18"/>
              </w:rPr>
              <w:t xml:space="preserve">El Once San Pablo </w:t>
            </w:r>
            <w:proofErr w:type="spellStart"/>
            <w:r>
              <w:rPr>
                <w:rFonts w:ascii="Arial" w:hAnsi="Arial" w:cs="Arial"/>
                <w:sz w:val="18"/>
                <w:szCs w:val="18"/>
              </w:rPr>
              <w:t>Tacachico</w:t>
            </w:r>
            <w:proofErr w:type="spellEnd"/>
            <w:r>
              <w:rPr>
                <w:rFonts w:ascii="Arial" w:hAnsi="Arial" w:cs="Arial"/>
                <w:sz w:val="18"/>
                <w:szCs w:val="18"/>
              </w:rPr>
              <w:t xml:space="preserve"> La Libertad</w:t>
            </w:r>
          </w:p>
          <w:p w:rsidR="00E34331" w:rsidRDefault="00E34331" w:rsidP="00850597">
            <w:pPr>
              <w:rPr>
                <w:rFonts w:ascii="Arial" w:hAnsi="Arial" w:cs="Arial"/>
                <w:sz w:val="18"/>
                <w:szCs w:val="18"/>
              </w:rPr>
            </w:pPr>
            <w:r>
              <w:rPr>
                <w:rFonts w:ascii="Arial" w:hAnsi="Arial" w:cs="Arial"/>
                <w:sz w:val="18"/>
                <w:szCs w:val="18"/>
              </w:rPr>
              <w:t>17 Noviembre y 7 Diciembre</w:t>
            </w:r>
          </w:p>
        </w:tc>
        <w:tc>
          <w:tcPr>
            <w:tcW w:w="4081" w:type="dxa"/>
            <w:shd w:val="clear" w:color="auto" w:fill="FFFFFF" w:themeFill="background1"/>
          </w:tcPr>
          <w:p w:rsidR="00E34331" w:rsidRPr="00B96BC9" w:rsidRDefault="00E34331" w:rsidP="00850597">
            <w:pPr>
              <w:jc w:val="both"/>
              <w:rPr>
                <w:rFonts w:ascii="Arial" w:hAnsi="Arial" w:cs="Arial"/>
                <w:sz w:val="18"/>
                <w:szCs w:val="18"/>
              </w:rPr>
            </w:pPr>
            <w:r>
              <w:rPr>
                <w:rFonts w:ascii="Arial" w:hAnsi="Arial" w:cs="Arial"/>
                <w:sz w:val="18"/>
                <w:szCs w:val="18"/>
              </w:rPr>
              <w:t xml:space="preserve">Gestionar jornada medica odontológica para mujeres y dar a conocer el trabajo realizado por ISTA a la comunidad </w:t>
            </w:r>
          </w:p>
        </w:tc>
        <w:tc>
          <w:tcPr>
            <w:tcW w:w="4082" w:type="dxa"/>
            <w:shd w:val="clear" w:color="auto" w:fill="FFFFFF" w:themeFill="background1"/>
          </w:tcPr>
          <w:p w:rsidR="00E34331" w:rsidRDefault="00E34331" w:rsidP="00850597">
            <w:pPr>
              <w:jc w:val="both"/>
              <w:rPr>
                <w:rFonts w:ascii="Arial" w:hAnsi="Arial" w:cs="Arial"/>
                <w:sz w:val="18"/>
                <w:szCs w:val="18"/>
              </w:rPr>
            </w:pPr>
            <w:r>
              <w:rPr>
                <w:rFonts w:ascii="Arial" w:hAnsi="Arial" w:cs="Arial"/>
                <w:sz w:val="18"/>
                <w:szCs w:val="18"/>
              </w:rPr>
              <w:t>Se coordinó con el ECOS de san isidro y el odontólogo de ISTA para llevar a cabo la jornada odontológica.</w:t>
            </w:r>
          </w:p>
          <w:p w:rsidR="00E34331" w:rsidRPr="00B96BC9" w:rsidRDefault="00E34331" w:rsidP="00850597">
            <w:pPr>
              <w:jc w:val="both"/>
              <w:rPr>
                <w:rFonts w:ascii="Arial" w:hAnsi="Arial" w:cs="Arial"/>
                <w:sz w:val="18"/>
                <w:szCs w:val="18"/>
              </w:rPr>
            </w:pPr>
            <w:r>
              <w:rPr>
                <w:rFonts w:ascii="Arial" w:hAnsi="Arial" w:cs="Arial"/>
                <w:sz w:val="18"/>
                <w:szCs w:val="18"/>
              </w:rPr>
              <w:t>Se planifico y gestiono insumos para llevar a cabo la actividad de dar informe del trabajo realizado por ISTA  en la comunidad.</w:t>
            </w:r>
          </w:p>
        </w:tc>
      </w:tr>
      <w:tr w:rsidR="00E34331" w:rsidRPr="00B96BC9" w:rsidTr="00850597">
        <w:trPr>
          <w:trHeight w:val="900"/>
        </w:trPr>
        <w:tc>
          <w:tcPr>
            <w:tcW w:w="704" w:type="dxa"/>
            <w:vMerge w:val="restart"/>
          </w:tcPr>
          <w:p w:rsidR="00E34331" w:rsidRDefault="00E34331" w:rsidP="00850597">
            <w:pPr>
              <w:jc w:val="both"/>
              <w:rPr>
                <w:rFonts w:ascii="Arial" w:hAnsi="Arial" w:cs="Arial"/>
                <w:sz w:val="18"/>
                <w:szCs w:val="18"/>
              </w:rPr>
            </w:pPr>
            <w:r w:rsidRPr="00B96BC9">
              <w:rPr>
                <w:rFonts w:ascii="Arial" w:hAnsi="Arial" w:cs="Arial"/>
                <w:sz w:val="18"/>
                <w:szCs w:val="18"/>
              </w:rPr>
              <w:t>3</w:t>
            </w: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Pr="00B96BC9" w:rsidRDefault="00E34331" w:rsidP="00850597">
            <w:pPr>
              <w:jc w:val="both"/>
              <w:rPr>
                <w:rFonts w:ascii="Arial" w:hAnsi="Arial" w:cs="Arial"/>
                <w:sz w:val="18"/>
                <w:szCs w:val="18"/>
              </w:rPr>
            </w:pPr>
            <w:r>
              <w:rPr>
                <w:rFonts w:ascii="Arial" w:hAnsi="Arial" w:cs="Arial"/>
                <w:sz w:val="18"/>
                <w:szCs w:val="18"/>
              </w:rPr>
              <w:t>3</w:t>
            </w:r>
          </w:p>
        </w:tc>
        <w:tc>
          <w:tcPr>
            <w:tcW w:w="1559" w:type="dxa"/>
            <w:vMerge w:val="restart"/>
          </w:tcPr>
          <w:p w:rsidR="00E34331" w:rsidRPr="00B96BC9" w:rsidRDefault="00E34331" w:rsidP="00850597">
            <w:pPr>
              <w:jc w:val="both"/>
              <w:rPr>
                <w:rFonts w:ascii="Arial" w:hAnsi="Arial" w:cs="Arial"/>
                <w:sz w:val="18"/>
                <w:szCs w:val="18"/>
              </w:rPr>
            </w:pPr>
            <w:r w:rsidRPr="00B96BC9">
              <w:rPr>
                <w:rFonts w:ascii="Arial" w:hAnsi="Arial" w:cs="Arial"/>
                <w:sz w:val="18"/>
                <w:szCs w:val="18"/>
              </w:rPr>
              <w:lastRenderedPageBreak/>
              <w:t>Paracentral</w:t>
            </w:r>
          </w:p>
        </w:tc>
        <w:tc>
          <w:tcPr>
            <w:tcW w:w="2268" w:type="dxa"/>
            <w:shd w:val="clear" w:color="auto" w:fill="FFFFFF" w:themeFill="background1"/>
          </w:tcPr>
          <w:p w:rsidR="00E34331" w:rsidRPr="00B96BC9" w:rsidRDefault="00E34331" w:rsidP="00850597">
            <w:pPr>
              <w:rPr>
                <w:rFonts w:ascii="Arial" w:hAnsi="Arial" w:cs="Arial"/>
                <w:sz w:val="18"/>
                <w:szCs w:val="18"/>
              </w:rPr>
            </w:pPr>
            <w:r>
              <w:rPr>
                <w:rFonts w:ascii="Arial" w:hAnsi="Arial" w:cs="Arial"/>
                <w:sz w:val="18"/>
                <w:szCs w:val="18"/>
              </w:rPr>
              <w:t>El Recuerdo, Santa Clara San Vicente.</w:t>
            </w:r>
          </w:p>
        </w:tc>
        <w:tc>
          <w:tcPr>
            <w:tcW w:w="4081" w:type="dxa"/>
            <w:shd w:val="clear" w:color="auto" w:fill="FFFFFF" w:themeFill="background1"/>
          </w:tcPr>
          <w:p w:rsidR="00E34331" w:rsidRPr="00B96BC9" w:rsidRDefault="00E34331" w:rsidP="00850597">
            <w:pPr>
              <w:jc w:val="both"/>
              <w:rPr>
                <w:rFonts w:ascii="Arial" w:hAnsi="Arial" w:cs="Arial"/>
                <w:sz w:val="18"/>
                <w:szCs w:val="18"/>
              </w:rPr>
            </w:pPr>
            <w:r>
              <w:rPr>
                <w:rFonts w:ascii="Arial" w:hAnsi="Arial" w:cs="Arial"/>
                <w:sz w:val="18"/>
                <w:szCs w:val="18"/>
              </w:rPr>
              <w:t>Realizar las capacitaciones que género y participación ciudadana brindaran, enfocando diversos temas para conocimiento de las comunidades.</w:t>
            </w:r>
          </w:p>
        </w:tc>
        <w:tc>
          <w:tcPr>
            <w:tcW w:w="4082" w:type="dxa"/>
            <w:shd w:val="clear" w:color="auto" w:fill="FFFFFF" w:themeFill="background1"/>
          </w:tcPr>
          <w:p w:rsidR="00E34331" w:rsidRPr="00B96BC9" w:rsidRDefault="00E34331" w:rsidP="00850597">
            <w:pPr>
              <w:jc w:val="both"/>
              <w:rPr>
                <w:rFonts w:ascii="Arial" w:hAnsi="Arial" w:cs="Arial"/>
                <w:sz w:val="18"/>
                <w:szCs w:val="18"/>
              </w:rPr>
            </w:pPr>
            <w:r>
              <w:rPr>
                <w:rFonts w:ascii="Arial" w:hAnsi="Arial" w:cs="Arial"/>
                <w:sz w:val="18"/>
                <w:szCs w:val="18"/>
              </w:rPr>
              <w:t>13/10/16, se realizó la primera capacitación con el tema Sexo y Género.</w:t>
            </w:r>
          </w:p>
        </w:tc>
      </w:tr>
      <w:tr w:rsidR="00E34331" w:rsidRPr="00B96BC9" w:rsidTr="00850597">
        <w:trPr>
          <w:trHeight w:val="900"/>
        </w:trPr>
        <w:tc>
          <w:tcPr>
            <w:tcW w:w="704" w:type="dxa"/>
            <w:vMerge/>
          </w:tcPr>
          <w:p w:rsidR="00E34331" w:rsidRPr="00B96BC9" w:rsidRDefault="00E34331" w:rsidP="00850597">
            <w:pPr>
              <w:jc w:val="both"/>
              <w:rPr>
                <w:rFonts w:ascii="Arial" w:hAnsi="Arial" w:cs="Arial"/>
                <w:sz w:val="18"/>
                <w:szCs w:val="18"/>
              </w:rPr>
            </w:pPr>
          </w:p>
        </w:tc>
        <w:tc>
          <w:tcPr>
            <w:tcW w:w="1559" w:type="dxa"/>
            <w:vMerge/>
          </w:tcPr>
          <w:p w:rsidR="00E34331" w:rsidRPr="00B96BC9" w:rsidRDefault="00E34331" w:rsidP="00850597">
            <w:pPr>
              <w:jc w:val="both"/>
              <w:rPr>
                <w:rFonts w:ascii="Arial" w:hAnsi="Arial" w:cs="Arial"/>
                <w:sz w:val="18"/>
                <w:szCs w:val="18"/>
              </w:rPr>
            </w:pPr>
          </w:p>
        </w:tc>
        <w:tc>
          <w:tcPr>
            <w:tcW w:w="2268" w:type="dxa"/>
            <w:shd w:val="clear" w:color="auto" w:fill="FFFFFF" w:themeFill="background1"/>
          </w:tcPr>
          <w:p w:rsidR="00E34331" w:rsidRPr="00B96BC9" w:rsidRDefault="00E34331" w:rsidP="00850597">
            <w:pPr>
              <w:rPr>
                <w:rFonts w:ascii="Arial" w:hAnsi="Arial" w:cs="Arial"/>
                <w:sz w:val="18"/>
                <w:szCs w:val="18"/>
              </w:rPr>
            </w:pPr>
            <w:r>
              <w:rPr>
                <w:rFonts w:ascii="Arial" w:hAnsi="Arial" w:cs="Arial"/>
                <w:sz w:val="18"/>
                <w:szCs w:val="18"/>
              </w:rPr>
              <w:t>Milagro de Dios, Tecoluca San Vicente.</w:t>
            </w:r>
          </w:p>
        </w:tc>
        <w:tc>
          <w:tcPr>
            <w:tcW w:w="4081" w:type="dxa"/>
            <w:shd w:val="clear" w:color="auto" w:fill="FFFFFF" w:themeFill="background1"/>
          </w:tcPr>
          <w:p w:rsidR="00E34331" w:rsidRPr="00B96BC9" w:rsidRDefault="00E34331" w:rsidP="00850597">
            <w:pPr>
              <w:jc w:val="both"/>
              <w:rPr>
                <w:rFonts w:ascii="Arial" w:hAnsi="Arial" w:cs="Arial"/>
                <w:sz w:val="18"/>
                <w:szCs w:val="18"/>
              </w:rPr>
            </w:pPr>
            <w:r>
              <w:rPr>
                <w:rFonts w:ascii="Arial" w:hAnsi="Arial" w:cs="Arial"/>
                <w:sz w:val="18"/>
                <w:szCs w:val="18"/>
              </w:rPr>
              <w:t>Capacitar a lideresas de diferentes comunidades, con temas de equidad de género.</w:t>
            </w:r>
          </w:p>
        </w:tc>
        <w:tc>
          <w:tcPr>
            <w:tcW w:w="4082" w:type="dxa"/>
            <w:shd w:val="clear" w:color="auto" w:fill="FFFFFF" w:themeFill="background1"/>
          </w:tcPr>
          <w:p w:rsidR="00E34331" w:rsidRPr="00B96BC9" w:rsidRDefault="00E34331" w:rsidP="00850597">
            <w:pPr>
              <w:jc w:val="both"/>
              <w:rPr>
                <w:rFonts w:ascii="Arial" w:hAnsi="Arial" w:cs="Arial"/>
                <w:sz w:val="18"/>
                <w:szCs w:val="18"/>
              </w:rPr>
            </w:pPr>
            <w:r>
              <w:rPr>
                <w:rFonts w:ascii="Arial" w:hAnsi="Arial" w:cs="Arial"/>
                <w:sz w:val="18"/>
                <w:szCs w:val="18"/>
              </w:rPr>
              <w:t>9/11/16 se realizó la primera capacitación en la que se dio a conocer el tema de la Democracia.</w:t>
            </w:r>
          </w:p>
        </w:tc>
      </w:tr>
      <w:tr w:rsidR="00E34331" w:rsidRPr="00B96BC9" w:rsidTr="00850597">
        <w:trPr>
          <w:trHeight w:val="1155"/>
        </w:trPr>
        <w:tc>
          <w:tcPr>
            <w:tcW w:w="704" w:type="dxa"/>
            <w:vMerge/>
          </w:tcPr>
          <w:p w:rsidR="00E34331" w:rsidRPr="00B96BC9" w:rsidRDefault="00E34331" w:rsidP="00850597">
            <w:pPr>
              <w:jc w:val="both"/>
              <w:rPr>
                <w:rFonts w:ascii="Arial" w:hAnsi="Arial" w:cs="Arial"/>
                <w:sz w:val="18"/>
                <w:szCs w:val="18"/>
              </w:rPr>
            </w:pPr>
          </w:p>
        </w:tc>
        <w:tc>
          <w:tcPr>
            <w:tcW w:w="1559" w:type="dxa"/>
            <w:vMerge/>
          </w:tcPr>
          <w:p w:rsidR="00E34331" w:rsidRPr="00B96BC9" w:rsidRDefault="00E34331" w:rsidP="00850597">
            <w:pPr>
              <w:jc w:val="both"/>
              <w:rPr>
                <w:rFonts w:ascii="Arial" w:hAnsi="Arial" w:cs="Arial"/>
                <w:sz w:val="18"/>
                <w:szCs w:val="18"/>
              </w:rPr>
            </w:pPr>
          </w:p>
        </w:tc>
        <w:tc>
          <w:tcPr>
            <w:tcW w:w="2268" w:type="dxa"/>
            <w:shd w:val="clear" w:color="auto" w:fill="FFFFFF" w:themeFill="background1"/>
          </w:tcPr>
          <w:p w:rsidR="00E34331" w:rsidRPr="00B96BC9" w:rsidRDefault="00E34331" w:rsidP="00850597">
            <w:pPr>
              <w:rPr>
                <w:rFonts w:ascii="Arial" w:hAnsi="Arial" w:cs="Arial"/>
                <w:sz w:val="18"/>
                <w:szCs w:val="18"/>
              </w:rPr>
            </w:pPr>
            <w:proofErr w:type="spellStart"/>
            <w:r>
              <w:rPr>
                <w:rFonts w:ascii="Arial" w:hAnsi="Arial" w:cs="Arial"/>
                <w:sz w:val="18"/>
                <w:szCs w:val="18"/>
              </w:rPr>
              <w:t>Amatitán</w:t>
            </w:r>
            <w:proofErr w:type="spellEnd"/>
            <w:r>
              <w:rPr>
                <w:rFonts w:ascii="Arial" w:hAnsi="Arial" w:cs="Arial"/>
                <w:sz w:val="18"/>
                <w:szCs w:val="18"/>
              </w:rPr>
              <w:t xml:space="preserve"> Arriba, San Esteban Catarina, San Vicente.</w:t>
            </w:r>
          </w:p>
        </w:tc>
        <w:tc>
          <w:tcPr>
            <w:tcW w:w="4081" w:type="dxa"/>
            <w:shd w:val="clear" w:color="auto" w:fill="FFFFFF" w:themeFill="background1"/>
          </w:tcPr>
          <w:p w:rsidR="00E34331" w:rsidRPr="00B96BC9" w:rsidRDefault="00E34331" w:rsidP="00850597">
            <w:pPr>
              <w:jc w:val="both"/>
              <w:rPr>
                <w:rFonts w:ascii="Arial" w:hAnsi="Arial" w:cs="Arial"/>
                <w:sz w:val="18"/>
                <w:szCs w:val="18"/>
              </w:rPr>
            </w:pPr>
            <w:r>
              <w:rPr>
                <w:rFonts w:ascii="Arial" w:hAnsi="Arial" w:cs="Arial"/>
                <w:sz w:val="18"/>
                <w:szCs w:val="18"/>
              </w:rPr>
              <w:t>Realizar una reunión vecinal con los beneficiarios que aún están pendientes de entregar documentos para la escrituración de los solares y parcelas y explicarles mediante una investigación previa, por qué no les ha entregado sus escrituras.</w:t>
            </w:r>
          </w:p>
        </w:tc>
        <w:tc>
          <w:tcPr>
            <w:tcW w:w="4082" w:type="dxa"/>
            <w:shd w:val="clear" w:color="auto" w:fill="FFFFFF" w:themeFill="background1"/>
          </w:tcPr>
          <w:p w:rsidR="00E34331" w:rsidRPr="00B96BC9" w:rsidRDefault="00E34331" w:rsidP="00850597">
            <w:pPr>
              <w:jc w:val="both"/>
              <w:rPr>
                <w:rFonts w:ascii="Arial" w:hAnsi="Arial" w:cs="Arial"/>
                <w:sz w:val="18"/>
                <w:szCs w:val="18"/>
              </w:rPr>
            </w:pPr>
            <w:r>
              <w:rPr>
                <w:rFonts w:ascii="Arial" w:hAnsi="Arial" w:cs="Arial"/>
                <w:sz w:val="18"/>
                <w:szCs w:val="18"/>
              </w:rPr>
              <w:t>14/11/16 este día se realizó el seguimiento, y se les explico que ya las escrituras se les entregarían en la próxima entrega de escrituras, y también se les dio la boleta de cobro para que se acerquen a las oficinas a pagar la escrituración y el valor de la tierra, ya que este habría sido el motivo por el cual no habían sido entregadas sus escrituras.</w:t>
            </w:r>
          </w:p>
        </w:tc>
      </w:tr>
      <w:tr w:rsidR="00E34331" w:rsidRPr="00B96BC9" w:rsidTr="00850597">
        <w:trPr>
          <w:trHeight w:val="1725"/>
        </w:trPr>
        <w:tc>
          <w:tcPr>
            <w:tcW w:w="704" w:type="dxa"/>
            <w:vMerge/>
          </w:tcPr>
          <w:p w:rsidR="00E34331" w:rsidRPr="00B96BC9" w:rsidRDefault="00E34331" w:rsidP="00850597">
            <w:pPr>
              <w:jc w:val="both"/>
              <w:rPr>
                <w:rFonts w:ascii="Arial" w:hAnsi="Arial" w:cs="Arial"/>
                <w:sz w:val="18"/>
                <w:szCs w:val="18"/>
              </w:rPr>
            </w:pPr>
          </w:p>
        </w:tc>
        <w:tc>
          <w:tcPr>
            <w:tcW w:w="1559" w:type="dxa"/>
            <w:vMerge/>
          </w:tcPr>
          <w:p w:rsidR="00E34331" w:rsidRPr="00B96BC9" w:rsidRDefault="00E34331" w:rsidP="00850597">
            <w:pPr>
              <w:jc w:val="both"/>
              <w:rPr>
                <w:rFonts w:ascii="Arial" w:hAnsi="Arial" w:cs="Arial"/>
                <w:sz w:val="18"/>
                <w:szCs w:val="18"/>
              </w:rPr>
            </w:pPr>
          </w:p>
        </w:tc>
        <w:tc>
          <w:tcPr>
            <w:tcW w:w="2268" w:type="dxa"/>
            <w:shd w:val="clear" w:color="auto" w:fill="FFFFFF" w:themeFill="background1"/>
          </w:tcPr>
          <w:p w:rsidR="00E34331" w:rsidRPr="00B96BC9" w:rsidRDefault="00E34331" w:rsidP="00850597">
            <w:pPr>
              <w:rPr>
                <w:rFonts w:ascii="Arial" w:hAnsi="Arial" w:cs="Arial"/>
                <w:sz w:val="18"/>
                <w:szCs w:val="18"/>
              </w:rPr>
            </w:pPr>
            <w:r>
              <w:rPr>
                <w:rFonts w:ascii="Arial" w:hAnsi="Arial" w:cs="Arial"/>
                <w:sz w:val="18"/>
                <w:szCs w:val="18"/>
              </w:rPr>
              <w:t>Milagro de Dios, Tecoluca San Vicente.</w:t>
            </w:r>
          </w:p>
        </w:tc>
        <w:tc>
          <w:tcPr>
            <w:tcW w:w="4081" w:type="dxa"/>
            <w:shd w:val="clear" w:color="auto" w:fill="FFFFFF" w:themeFill="background1"/>
          </w:tcPr>
          <w:p w:rsidR="00E34331" w:rsidRDefault="00E34331" w:rsidP="00850597">
            <w:pPr>
              <w:jc w:val="both"/>
              <w:rPr>
                <w:rFonts w:ascii="Arial" w:hAnsi="Arial" w:cs="Arial"/>
                <w:sz w:val="18"/>
                <w:szCs w:val="18"/>
              </w:rPr>
            </w:pPr>
            <w:r>
              <w:rPr>
                <w:rFonts w:ascii="Arial" w:hAnsi="Arial" w:cs="Arial"/>
                <w:sz w:val="18"/>
                <w:szCs w:val="18"/>
              </w:rPr>
              <w:t xml:space="preserve">Dar información de cómo será la movilización de los beneficiarios, y confirmar quienes recibirán las escrituras. </w:t>
            </w:r>
          </w:p>
          <w:p w:rsidR="00E34331" w:rsidRPr="00B96BC9" w:rsidRDefault="00E34331" w:rsidP="00850597">
            <w:pPr>
              <w:jc w:val="both"/>
              <w:rPr>
                <w:rFonts w:ascii="Arial" w:hAnsi="Arial" w:cs="Arial"/>
                <w:sz w:val="18"/>
                <w:szCs w:val="18"/>
              </w:rPr>
            </w:pPr>
            <w:r>
              <w:rPr>
                <w:rFonts w:ascii="Arial" w:hAnsi="Arial" w:cs="Arial"/>
                <w:sz w:val="18"/>
                <w:szCs w:val="18"/>
              </w:rPr>
              <w:t>Y a la vez brindar la información de cuando se realizara el seguimiento al observatorio social.</w:t>
            </w:r>
          </w:p>
        </w:tc>
        <w:tc>
          <w:tcPr>
            <w:tcW w:w="4082" w:type="dxa"/>
            <w:shd w:val="clear" w:color="auto" w:fill="FFFFFF" w:themeFill="background1"/>
          </w:tcPr>
          <w:p w:rsidR="00E34331" w:rsidRPr="00B96BC9" w:rsidRDefault="00E34331" w:rsidP="00850597">
            <w:pPr>
              <w:jc w:val="both"/>
              <w:rPr>
                <w:rFonts w:ascii="Arial" w:hAnsi="Arial" w:cs="Arial"/>
                <w:sz w:val="18"/>
                <w:szCs w:val="18"/>
              </w:rPr>
            </w:pPr>
            <w:r>
              <w:rPr>
                <w:rFonts w:ascii="Arial" w:hAnsi="Arial" w:cs="Arial"/>
                <w:sz w:val="18"/>
                <w:szCs w:val="18"/>
              </w:rPr>
              <w:t>24/11/16 se realizó el seguimiento a la reunión vecinal, en donde se brindó la información de cuando se realizará el seguimiento al observatorio social, también se explicó que ISTA proporcionara el transporte para la movilización para el día de entrega de escrituras se dio la fecha 13 de diciembre día que se realizara el evento en el CIFCO.</w:t>
            </w:r>
          </w:p>
        </w:tc>
      </w:tr>
      <w:tr w:rsidR="00E34331" w:rsidRPr="00B96BC9" w:rsidTr="00850597">
        <w:trPr>
          <w:trHeight w:val="2542"/>
        </w:trPr>
        <w:tc>
          <w:tcPr>
            <w:tcW w:w="704" w:type="dxa"/>
            <w:vMerge/>
          </w:tcPr>
          <w:p w:rsidR="00E34331" w:rsidRPr="00B96BC9" w:rsidRDefault="00E34331" w:rsidP="00850597">
            <w:pPr>
              <w:jc w:val="both"/>
              <w:rPr>
                <w:rFonts w:ascii="Arial" w:hAnsi="Arial" w:cs="Arial"/>
                <w:sz w:val="18"/>
                <w:szCs w:val="18"/>
              </w:rPr>
            </w:pPr>
          </w:p>
        </w:tc>
        <w:tc>
          <w:tcPr>
            <w:tcW w:w="1559" w:type="dxa"/>
            <w:vMerge/>
          </w:tcPr>
          <w:p w:rsidR="00E34331" w:rsidRPr="00B96BC9" w:rsidRDefault="00E34331" w:rsidP="00850597">
            <w:pPr>
              <w:jc w:val="both"/>
              <w:rPr>
                <w:rFonts w:ascii="Arial" w:hAnsi="Arial" w:cs="Arial"/>
                <w:sz w:val="18"/>
                <w:szCs w:val="18"/>
              </w:rPr>
            </w:pPr>
          </w:p>
        </w:tc>
        <w:tc>
          <w:tcPr>
            <w:tcW w:w="2268" w:type="dxa"/>
            <w:shd w:val="clear" w:color="auto" w:fill="FFFFFF" w:themeFill="background1"/>
          </w:tcPr>
          <w:p w:rsidR="00E34331" w:rsidRPr="00B96BC9" w:rsidRDefault="00E34331" w:rsidP="00850597">
            <w:pPr>
              <w:jc w:val="both"/>
              <w:rPr>
                <w:rFonts w:ascii="Arial" w:hAnsi="Arial" w:cs="Arial"/>
                <w:sz w:val="18"/>
                <w:szCs w:val="18"/>
              </w:rPr>
            </w:pPr>
            <w:proofErr w:type="spellStart"/>
            <w:r>
              <w:rPr>
                <w:rFonts w:ascii="Arial" w:hAnsi="Arial" w:cs="Arial"/>
                <w:sz w:val="18"/>
                <w:szCs w:val="18"/>
              </w:rPr>
              <w:t>Coop</w:t>
            </w:r>
            <w:proofErr w:type="spellEnd"/>
            <w:r>
              <w:rPr>
                <w:rFonts w:ascii="Arial" w:hAnsi="Arial" w:cs="Arial"/>
                <w:sz w:val="18"/>
                <w:szCs w:val="18"/>
              </w:rPr>
              <w:t xml:space="preserve">. San Lázaro, </w:t>
            </w:r>
            <w:proofErr w:type="spellStart"/>
            <w:r>
              <w:rPr>
                <w:rFonts w:ascii="Arial" w:hAnsi="Arial" w:cs="Arial"/>
                <w:sz w:val="18"/>
                <w:szCs w:val="18"/>
              </w:rPr>
              <w:t>Apastepeque</w:t>
            </w:r>
            <w:proofErr w:type="spellEnd"/>
            <w:r>
              <w:rPr>
                <w:rFonts w:ascii="Arial" w:hAnsi="Arial" w:cs="Arial"/>
                <w:sz w:val="18"/>
                <w:szCs w:val="18"/>
              </w:rPr>
              <w:t xml:space="preserve"> San Vicente.</w:t>
            </w:r>
          </w:p>
        </w:tc>
        <w:tc>
          <w:tcPr>
            <w:tcW w:w="4081" w:type="dxa"/>
            <w:shd w:val="clear" w:color="auto" w:fill="FFFFFF" w:themeFill="background1"/>
          </w:tcPr>
          <w:p w:rsidR="00E34331" w:rsidRPr="00B96BC9" w:rsidRDefault="00E34331" w:rsidP="00850597">
            <w:pPr>
              <w:jc w:val="both"/>
              <w:rPr>
                <w:rFonts w:ascii="Arial" w:hAnsi="Arial" w:cs="Arial"/>
                <w:sz w:val="18"/>
                <w:szCs w:val="18"/>
              </w:rPr>
            </w:pPr>
            <w:r>
              <w:rPr>
                <w:rFonts w:ascii="Arial" w:hAnsi="Arial" w:cs="Arial"/>
                <w:sz w:val="18"/>
                <w:szCs w:val="18"/>
              </w:rPr>
              <w:t>El compromiso que surgió este día fue, llevar a la persona indicada para que brindara la información a las inquietudes que surgieron en esta reunión, ya que ellos manifiestan que los visitaron la jefa de la región, el Lic. Orellana y la lida. Joselyn de FINATA, y les explicaron de cuanto era la deuda que la cooperativa tiene hasta la fecha, pero les llego después un telegrama en donde la deuda es mucho mayor a la que les habían dicho. Así que el compromiso es realizar otra reunión y llevarles la explicación.</w:t>
            </w:r>
          </w:p>
        </w:tc>
        <w:tc>
          <w:tcPr>
            <w:tcW w:w="4082" w:type="dxa"/>
            <w:shd w:val="clear" w:color="auto" w:fill="FFFFFF" w:themeFill="background1"/>
          </w:tcPr>
          <w:p w:rsidR="00E34331" w:rsidRPr="00B96BC9" w:rsidRDefault="00E34331" w:rsidP="00850597">
            <w:pPr>
              <w:jc w:val="both"/>
              <w:rPr>
                <w:rFonts w:ascii="Arial" w:hAnsi="Arial" w:cs="Arial"/>
                <w:sz w:val="18"/>
                <w:szCs w:val="18"/>
              </w:rPr>
            </w:pPr>
            <w:r>
              <w:rPr>
                <w:rFonts w:ascii="Arial" w:hAnsi="Arial" w:cs="Arial"/>
                <w:sz w:val="18"/>
                <w:szCs w:val="18"/>
              </w:rPr>
              <w:t>Aún falta realizar el seguimiento de esta reunión ya que quedo pendiente para el mes de Enero del 2017</w:t>
            </w:r>
          </w:p>
        </w:tc>
      </w:tr>
      <w:tr w:rsidR="00E34331" w:rsidRPr="00B96BC9" w:rsidTr="00850597">
        <w:trPr>
          <w:trHeight w:val="1840"/>
        </w:trPr>
        <w:tc>
          <w:tcPr>
            <w:tcW w:w="704" w:type="dxa"/>
            <w:vMerge/>
          </w:tcPr>
          <w:p w:rsidR="00E34331" w:rsidRPr="00B96BC9" w:rsidRDefault="00E34331" w:rsidP="00850597">
            <w:pPr>
              <w:jc w:val="both"/>
              <w:rPr>
                <w:rFonts w:ascii="Arial" w:hAnsi="Arial" w:cs="Arial"/>
                <w:sz w:val="18"/>
                <w:szCs w:val="18"/>
              </w:rPr>
            </w:pPr>
          </w:p>
        </w:tc>
        <w:tc>
          <w:tcPr>
            <w:tcW w:w="1559" w:type="dxa"/>
            <w:vMerge/>
          </w:tcPr>
          <w:p w:rsidR="00E34331" w:rsidRPr="00B96BC9" w:rsidRDefault="00E34331" w:rsidP="00850597">
            <w:pPr>
              <w:jc w:val="both"/>
              <w:rPr>
                <w:rFonts w:ascii="Arial" w:hAnsi="Arial" w:cs="Arial"/>
                <w:sz w:val="18"/>
                <w:szCs w:val="18"/>
              </w:rPr>
            </w:pPr>
          </w:p>
        </w:tc>
        <w:tc>
          <w:tcPr>
            <w:tcW w:w="2268" w:type="dxa"/>
            <w:shd w:val="clear" w:color="auto" w:fill="FFFFFF" w:themeFill="background1"/>
          </w:tcPr>
          <w:p w:rsidR="00E34331" w:rsidRPr="00281ECA" w:rsidRDefault="00E34331" w:rsidP="00850597">
            <w:pPr>
              <w:jc w:val="both"/>
              <w:rPr>
                <w:rFonts w:ascii="Arial" w:hAnsi="Arial" w:cs="Arial"/>
                <w:sz w:val="18"/>
                <w:szCs w:val="18"/>
              </w:rPr>
            </w:pPr>
            <w:proofErr w:type="spellStart"/>
            <w:r>
              <w:rPr>
                <w:rFonts w:ascii="Arial" w:hAnsi="Arial" w:cs="Arial"/>
                <w:sz w:val="18"/>
                <w:szCs w:val="18"/>
              </w:rPr>
              <w:t>Amatitán</w:t>
            </w:r>
            <w:proofErr w:type="spellEnd"/>
            <w:r>
              <w:rPr>
                <w:rFonts w:ascii="Arial" w:hAnsi="Arial" w:cs="Arial"/>
                <w:sz w:val="18"/>
                <w:szCs w:val="18"/>
              </w:rPr>
              <w:t xml:space="preserve"> Arriba, San Esteban Catarina, San Vicente (1 seguimiento en el mes de noviembre).</w:t>
            </w:r>
          </w:p>
          <w:p w:rsidR="00E34331" w:rsidRDefault="00E34331" w:rsidP="00850597">
            <w:pPr>
              <w:jc w:val="both"/>
              <w:rPr>
                <w:rFonts w:ascii="Arial" w:hAnsi="Arial" w:cs="Arial"/>
                <w:sz w:val="18"/>
                <w:szCs w:val="18"/>
              </w:rPr>
            </w:pPr>
          </w:p>
          <w:p w:rsidR="00E34331" w:rsidRPr="00281ECA" w:rsidRDefault="00E34331" w:rsidP="00850597">
            <w:pPr>
              <w:jc w:val="both"/>
              <w:rPr>
                <w:rFonts w:ascii="Arial" w:hAnsi="Arial" w:cs="Arial"/>
                <w:sz w:val="18"/>
                <w:szCs w:val="18"/>
              </w:rPr>
            </w:pPr>
          </w:p>
        </w:tc>
        <w:tc>
          <w:tcPr>
            <w:tcW w:w="4081" w:type="dxa"/>
            <w:shd w:val="clear" w:color="auto" w:fill="FFFFFF" w:themeFill="background1"/>
          </w:tcPr>
          <w:p w:rsidR="00E34331" w:rsidRPr="00281ECA" w:rsidRDefault="00E34331" w:rsidP="00850597">
            <w:pPr>
              <w:jc w:val="both"/>
              <w:rPr>
                <w:rFonts w:ascii="Arial" w:hAnsi="Arial" w:cs="Arial"/>
                <w:sz w:val="18"/>
                <w:szCs w:val="18"/>
              </w:rPr>
            </w:pPr>
            <w:r>
              <w:rPr>
                <w:rFonts w:ascii="Arial" w:hAnsi="Arial" w:cs="Arial"/>
                <w:sz w:val="18"/>
                <w:szCs w:val="18"/>
              </w:rPr>
              <w:t>Llevar al colector en próxima asamblea.</w:t>
            </w:r>
          </w:p>
          <w:p w:rsidR="00E34331" w:rsidRPr="00281ECA" w:rsidRDefault="00E34331" w:rsidP="00850597">
            <w:pPr>
              <w:jc w:val="both"/>
              <w:rPr>
                <w:rFonts w:ascii="Arial" w:hAnsi="Arial" w:cs="Arial"/>
                <w:sz w:val="18"/>
                <w:szCs w:val="18"/>
              </w:rPr>
            </w:pPr>
          </w:p>
          <w:p w:rsidR="00E34331" w:rsidRPr="00281ECA"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Pr="00281ECA"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Pr="00281ECA" w:rsidRDefault="00E34331" w:rsidP="00850597">
            <w:pPr>
              <w:tabs>
                <w:tab w:val="left" w:pos="2430"/>
              </w:tabs>
              <w:jc w:val="both"/>
              <w:rPr>
                <w:rFonts w:ascii="Arial" w:hAnsi="Arial" w:cs="Arial"/>
                <w:sz w:val="18"/>
                <w:szCs w:val="18"/>
              </w:rPr>
            </w:pPr>
            <w:r>
              <w:rPr>
                <w:rFonts w:ascii="Arial" w:hAnsi="Arial" w:cs="Arial"/>
                <w:sz w:val="18"/>
                <w:szCs w:val="18"/>
              </w:rPr>
              <w:tab/>
            </w:r>
          </w:p>
        </w:tc>
        <w:tc>
          <w:tcPr>
            <w:tcW w:w="4082" w:type="dxa"/>
            <w:shd w:val="clear" w:color="auto" w:fill="FFFFFF" w:themeFill="background1"/>
          </w:tcPr>
          <w:p w:rsidR="00E34331" w:rsidRPr="00B96BC9" w:rsidRDefault="00E34331" w:rsidP="00850597">
            <w:pPr>
              <w:jc w:val="both"/>
              <w:rPr>
                <w:rFonts w:ascii="Arial" w:hAnsi="Arial" w:cs="Arial"/>
                <w:sz w:val="18"/>
                <w:szCs w:val="18"/>
              </w:rPr>
            </w:pPr>
            <w:r>
              <w:rPr>
                <w:rFonts w:ascii="Arial" w:hAnsi="Arial" w:cs="Arial"/>
                <w:sz w:val="18"/>
                <w:szCs w:val="18"/>
              </w:rPr>
              <w:t>Se coordinó con el colector y él proporciono la Convocatoria para cancelar deuda agraria, gastos administrativos y escrituración, con el listado de escrituras que se entregara en la comunidad proporcionado por la colaboradora Jurídica de Santa Cruz Porrillo.</w:t>
            </w:r>
          </w:p>
        </w:tc>
      </w:tr>
      <w:tr w:rsidR="00E34331" w:rsidRPr="00B96BC9" w:rsidTr="00850597">
        <w:trPr>
          <w:trHeight w:val="827"/>
        </w:trPr>
        <w:tc>
          <w:tcPr>
            <w:tcW w:w="704" w:type="dxa"/>
            <w:vMerge/>
          </w:tcPr>
          <w:p w:rsidR="00E34331" w:rsidRPr="00B96BC9" w:rsidRDefault="00E34331" w:rsidP="00850597">
            <w:pPr>
              <w:jc w:val="both"/>
              <w:rPr>
                <w:rFonts w:ascii="Arial" w:hAnsi="Arial" w:cs="Arial"/>
                <w:sz w:val="18"/>
                <w:szCs w:val="18"/>
              </w:rPr>
            </w:pPr>
          </w:p>
        </w:tc>
        <w:tc>
          <w:tcPr>
            <w:tcW w:w="1559" w:type="dxa"/>
            <w:vMerge/>
            <w:tcBorders>
              <w:bottom w:val="single" w:sz="4" w:space="0" w:color="auto"/>
            </w:tcBorders>
          </w:tcPr>
          <w:p w:rsidR="00E34331" w:rsidRPr="00B96BC9" w:rsidRDefault="00E34331" w:rsidP="00850597">
            <w:pPr>
              <w:jc w:val="both"/>
              <w:rPr>
                <w:rFonts w:ascii="Arial" w:hAnsi="Arial" w:cs="Arial"/>
                <w:sz w:val="18"/>
                <w:szCs w:val="18"/>
              </w:rPr>
            </w:pPr>
          </w:p>
        </w:tc>
        <w:tc>
          <w:tcPr>
            <w:tcW w:w="2268" w:type="dxa"/>
            <w:shd w:val="clear" w:color="auto" w:fill="FFFFFF" w:themeFill="background1"/>
          </w:tcPr>
          <w:p w:rsidR="00E34331" w:rsidRDefault="00E34331" w:rsidP="00850597">
            <w:pPr>
              <w:jc w:val="both"/>
              <w:rPr>
                <w:rFonts w:ascii="Arial" w:hAnsi="Arial" w:cs="Arial"/>
                <w:sz w:val="18"/>
                <w:szCs w:val="18"/>
              </w:rPr>
            </w:pPr>
            <w:r>
              <w:rPr>
                <w:rFonts w:ascii="Arial" w:hAnsi="Arial" w:cs="Arial"/>
                <w:sz w:val="18"/>
                <w:szCs w:val="18"/>
              </w:rPr>
              <w:t>El Cauca Divina Providencia, El Rosario, La Paz</w:t>
            </w:r>
          </w:p>
          <w:p w:rsidR="00E34331" w:rsidRDefault="00E34331" w:rsidP="00850597">
            <w:pPr>
              <w:jc w:val="both"/>
              <w:rPr>
                <w:rFonts w:ascii="Arial" w:hAnsi="Arial" w:cs="Arial"/>
                <w:sz w:val="18"/>
                <w:szCs w:val="18"/>
              </w:rPr>
            </w:pPr>
          </w:p>
        </w:tc>
        <w:tc>
          <w:tcPr>
            <w:tcW w:w="4081" w:type="dxa"/>
            <w:shd w:val="clear" w:color="auto" w:fill="FFFFFF" w:themeFill="background1"/>
          </w:tcPr>
          <w:p w:rsidR="00E34331" w:rsidRDefault="00E34331" w:rsidP="00850597">
            <w:pPr>
              <w:jc w:val="both"/>
              <w:rPr>
                <w:rFonts w:ascii="Arial" w:hAnsi="Arial" w:cs="Arial"/>
                <w:sz w:val="18"/>
                <w:szCs w:val="18"/>
              </w:rPr>
            </w:pPr>
            <w:r>
              <w:rPr>
                <w:rFonts w:ascii="Arial" w:hAnsi="Arial" w:cs="Arial"/>
                <w:sz w:val="18"/>
                <w:szCs w:val="18"/>
              </w:rPr>
              <w:t>Brindar listados de beneficiarios</w:t>
            </w:r>
          </w:p>
        </w:tc>
        <w:tc>
          <w:tcPr>
            <w:tcW w:w="4082" w:type="dxa"/>
            <w:shd w:val="clear" w:color="auto" w:fill="FFFFFF" w:themeFill="background1"/>
          </w:tcPr>
          <w:p w:rsidR="00E34331" w:rsidRDefault="00E34331" w:rsidP="00850597">
            <w:pPr>
              <w:jc w:val="both"/>
              <w:rPr>
                <w:rFonts w:ascii="Arial" w:hAnsi="Arial" w:cs="Arial"/>
                <w:sz w:val="18"/>
                <w:szCs w:val="18"/>
              </w:rPr>
            </w:pPr>
            <w:r>
              <w:rPr>
                <w:rFonts w:ascii="Arial" w:hAnsi="Arial" w:cs="Arial"/>
                <w:sz w:val="18"/>
                <w:szCs w:val="18"/>
              </w:rPr>
              <w:t xml:space="preserve">Se brindó los listados solicitados </w:t>
            </w:r>
          </w:p>
        </w:tc>
      </w:tr>
      <w:tr w:rsidR="00E34331" w:rsidRPr="00B96BC9" w:rsidTr="00850597">
        <w:tc>
          <w:tcPr>
            <w:tcW w:w="704" w:type="dxa"/>
            <w:vMerge w:val="restart"/>
          </w:tcPr>
          <w:p w:rsidR="00E34331" w:rsidRDefault="00E34331" w:rsidP="00850597">
            <w:pPr>
              <w:jc w:val="both"/>
              <w:rPr>
                <w:rFonts w:ascii="Arial" w:hAnsi="Arial" w:cs="Arial"/>
                <w:sz w:val="18"/>
                <w:szCs w:val="18"/>
              </w:rPr>
            </w:pPr>
            <w:r w:rsidRPr="00B96BC9">
              <w:rPr>
                <w:rFonts w:ascii="Arial" w:hAnsi="Arial" w:cs="Arial"/>
                <w:sz w:val="18"/>
                <w:szCs w:val="18"/>
              </w:rPr>
              <w:t>4</w:t>
            </w: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
          <w:p w:rsidR="00E34331" w:rsidRPr="00B96BC9" w:rsidRDefault="00E34331" w:rsidP="00850597">
            <w:pPr>
              <w:jc w:val="both"/>
              <w:rPr>
                <w:rFonts w:ascii="Arial" w:hAnsi="Arial" w:cs="Arial"/>
                <w:sz w:val="18"/>
                <w:szCs w:val="18"/>
              </w:rPr>
            </w:pPr>
            <w:r>
              <w:rPr>
                <w:rFonts w:ascii="Arial" w:hAnsi="Arial" w:cs="Arial"/>
                <w:sz w:val="18"/>
                <w:szCs w:val="18"/>
              </w:rPr>
              <w:t>4</w:t>
            </w:r>
          </w:p>
        </w:tc>
        <w:tc>
          <w:tcPr>
            <w:tcW w:w="1559" w:type="dxa"/>
            <w:vMerge w:val="restart"/>
          </w:tcPr>
          <w:p w:rsidR="00E34331" w:rsidRPr="00B96BC9" w:rsidRDefault="00E34331" w:rsidP="00850597">
            <w:pPr>
              <w:jc w:val="both"/>
              <w:rPr>
                <w:rFonts w:ascii="Arial" w:hAnsi="Arial" w:cs="Arial"/>
                <w:sz w:val="18"/>
                <w:szCs w:val="18"/>
              </w:rPr>
            </w:pPr>
            <w:r w:rsidRPr="00B96BC9">
              <w:rPr>
                <w:rFonts w:ascii="Arial" w:hAnsi="Arial" w:cs="Arial"/>
                <w:sz w:val="18"/>
                <w:szCs w:val="18"/>
              </w:rPr>
              <w:lastRenderedPageBreak/>
              <w:t>Usulután</w:t>
            </w:r>
          </w:p>
        </w:tc>
        <w:tc>
          <w:tcPr>
            <w:tcW w:w="2268" w:type="dxa"/>
            <w:shd w:val="clear" w:color="auto" w:fill="FFFFFF" w:themeFill="background1"/>
          </w:tcPr>
          <w:p w:rsidR="00E34331" w:rsidRDefault="00E34331" w:rsidP="00850597">
            <w:pPr>
              <w:jc w:val="both"/>
              <w:rPr>
                <w:rFonts w:ascii="Arial" w:hAnsi="Arial" w:cs="Arial"/>
                <w:sz w:val="18"/>
                <w:szCs w:val="18"/>
              </w:rPr>
            </w:pPr>
            <w:r>
              <w:rPr>
                <w:rFonts w:ascii="Arial" w:hAnsi="Arial" w:cs="Arial"/>
                <w:sz w:val="18"/>
                <w:szCs w:val="18"/>
              </w:rPr>
              <w:t>OCTUBRE 26</w:t>
            </w:r>
          </w:p>
          <w:p w:rsidR="00E34331" w:rsidRPr="00B96BC9" w:rsidRDefault="00E34331" w:rsidP="00850597">
            <w:pPr>
              <w:jc w:val="both"/>
              <w:rPr>
                <w:rFonts w:ascii="Arial" w:hAnsi="Arial" w:cs="Arial"/>
                <w:sz w:val="18"/>
                <w:szCs w:val="18"/>
              </w:rPr>
            </w:pPr>
            <w:r>
              <w:rPr>
                <w:rFonts w:ascii="Arial" w:hAnsi="Arial" w:cs="Arial"/>
                <w:sz w:val="18"/>
                <w:szCs w:val="18"/>
              </w:rPr>
              <w:t>Salinas del Potrero Jiquilisco Usulután</w:t>
            </w:r>
          </w:p>
        </w:tc>
        <w:tc>
          <w:tcPr>
            <w:tcW w:w="4081" w:type="dxa"/>
            <w:shd w:val="clear" w:color="auto" w:fill="FFFFFF" w:themeFill="background1"/>
          </w:tcPr>
          <w:p w:rsidR="00E34331" w:rsidRPr="00B96BC9" w:rsidRDefault="00E34331" w:rsidP="00850597">
            <w:pPr>
              <w:jc w:val="both"/>
              <w:rPr>
                <w:rFonts w:ascii="Arial" w:hAnsi="Arial" w:cs="Arial"/>
                <w:sz w:val="18"/>
                <w:szCs w:val="18"/>
              </w:rPr>
            </w:pPr>
            <w:r>
              <w:rPr>
                <w:rFonts w:ascii="Arial" w:hAnsi="Arial" w:cs="Arial"/>
                <w:sz w:val="18"/>
                <w:szCs w:val="18"/>
              </w:rPr>
              <w:t>Hacer la formación de una mesa temática para que de vigilancia a los beneficios que brinda ISTA atreves de la unidad de desarrollo agropecuario y también algunas cooperativas que buscaran la manera de que ISTA les escriture sus tierras.</w:t>
            </w:r>
          </w:p>
          <w:p w:rsidR="00E34331" w:rsidRPr="00B96BC9" w:rsidRDefault="00E34331" w:rsidP="00850597">
            <w:pPr>
              <w:jc w:val="both"/>
              <w:rPr>
                <w:rFonts w:ascii="Arial" w:hAnsi="Arial" w:cs="Arial"/>
                <w:sz w:val="18"/>
                <w:szCs w:val="18"/>
              </w:rPr>
            </w:pPr>
          </w:p>
        </w:tc>
        <w:tc>
          <w:tcPr>
            <w:tcW w:w="4082" w:type="dxa"/>
            <w:shd w:val="clear" w:color="auto" w:fill="FFFFFF" w:themeFill="background1"/>
          </w:tcPr>
          <w:p w:rsidR="00E34331" w:rsidRPr="00B96BC9" w:rsidRDefault="00E34331" w:rsidP="00850597">
            <w:pPr>
              <w:jc w:val="both"/>
              <w:rPr>
                <w:rFonts w:ascii="Arial" w:hAnsi="Arial" w:cs="Arial"/>
                <w:sz w:val="18"/>
                <w:szCs w:val="18"/>
              </w:rPr>
            </w:pPr>
            <w:r>
              <w:rPr>
                <w:rFonts w:ascii="Arial" w:hAnsi="Arial" w:cs="Arial"/>
                <w:sz w:val="18"/>
                <w:szCs w:val="18"/>
              </w:rPr>
              <w:t>Se conformó la mesa temática con la participación de las ADESCOS de las diferentes comunidades del cantón.</w:t>
            </w:r>
          </w:p>
        </w:tc>
      </w:tr>
      <w:tr w:rsidR="00E34331" w:rsidRPr="00B96BC9" w:rsidTr="00850597">
        <w:tc>
          <w:tcPr>
            <w:tcW w:w="704" w:type="dxa"/>
            <w:vMerge/>
          </w:tcPr>
          <w:p w:rsidR="00E34331" w:rsidRPr="00B96BC9" w:rsidRDefault="00E34331" w:rsidP="00850597">
            <w:pPr>
              <w:jc w:val="both"/>
              <w:rPr>
                <w:rFonts w:ascii="Arial" w:hAnsi="Arial" w:cs="Arial"/>
                <w:sz w:val="18"/>
                <w:szCs w:val="18"/>
              </w:rPr>
            </w:pPr>
          </w:p>
        </w:tc>
        <w:tc>
          <w:tcPr>
            <w:tcW w:w="1559" w:type="dxa"/>
            <w:vMerge/>
          </w:tcPr>
          <w:p w:rsidR="00E34331" w:rsidRPr="00B96BC9" w:rsidRDefault="00E34331" w:rsidP="00850597">
            <w:pPr>
              <w:jc w:val="both"/>
              <w:rPr>
                <w:rFonts w:ascii="Arial" w:hAnsi="Arial" w:cs="Arial"/>
                <w:sz w:val="18"/>
                <w:szCs w:val="18"/>
              </w:rPr>
            </w:pPr>
          </w:p>
        </w:tc>
        <w:tc>
          <w:tcPr>
            <w:tcW w:w="2268" w:type="dxa"/>
            <w:shd w:val="clear" w:color="auto" w:fill="FFFFFF" w:themeFill="background1"/>
          </w:tcPr>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r>
              <w:rPr>
                <w:rFonts w:ascii="Arial" w:hAnsi="Arial" w:cs="Arial"/>
                <w:sz w:val="18"/>
                <w:szCs w:val="18"/>
              </w:rPr>
              <w:t>Corrosal; Berlín  Usulután (Octubre)</w:t>
            </w:r>
          </w:p>
          <w:p w:rsidR="00E34331" w:rsidRPr="00B96BC9" w:rsidRDefault="00E34331" w:rsidP="00850597">
            <w:pPr>
              <w:jc w:val="both"/>
              <w:rPr>
                <w:rFonts w:ascii="Arial" w:hAnsi="Arial" w:cs="Arial"/>
                <w:sz w:val="18"/>
                <w:szCs w:val="18"/>
              </w:rPr>
            </w:pPr>
          </w:p>
        </w:tc>
        <w:tc>
          <w:tcPr>
            <w:tcW w:w="4081" w:type="dxa"/>
            <w:shd w:val="clear" w:color="auto" w:fill="FFFFFF" w:themeFill="background1"/>
          </w:tcPr>
          <w:p w:rsidR="00E34331" w:rsidRPr="00B96BC9" w:rsidRDefault="00E34331" w:rsidP="00850597">
            <w:pPr>
              <w:jc w:val="both"/>
              <w:rPr>
                <w:rFonts w:ascii="Arial" w:hAnsi="Arial" w:cs="Arial"/>
                <w:sz w:val="18"/>
                <w:szCs w:val="18"/>
              </w:rPr>
            </w:pPr>
            <w:r>
              <w:rPr>
                <w:rFonts w:ascii="Arial" w:hAnsi="Arial" w:cs="Arial"/>
                <w:sz w:val="18"/>
                <w:szCs w:val="18"/>
              </w:rPr>
              <w:lastRenderedPageBreak/>
              <w:t>Llevar el encargado de trasferencia de tierras para que de la orientación y explique el proceso de escrituración.</w:t>
            </w:r>
          </w:p>
        </w:tc>
        <w:tc>
          <w:tcPr>
            <w:tcW w:w="4082" w:type="dxa"/>
            <w:shd w:val="clear" w:color="auto" w:fill="FFFFFF" w:themeFill="background1"/>
          </w:tcPr>
          <w:p w:rsidR="00E34331" w:rsidRPr="00B96BC9" w:rsidRDefault="00E34331" w:rsidP="00850597">
            <w:pPr>
              <w:jc w:val="both"/>
              <w:rPr>
                <w:rFonts w:ascii="Arial" w:hAnsi="Arial" w:cs="Arial"/>
                <w:sz w:val="18"/>
                <w:szCs w:val="18"/>
              </w:rPr>
            </w:pPr>
            <w:r>
              <w:rPr>
                <w:rFonts w:ascii="Arial" w:hAnsi="Arial" w:cs="Arial"/>
                <w:sz w:val="18"/>
                <w:szCs w:val="18"/>
              </w:rPr>
              <w:t>Se llevó al técnico asignado a la propiedad donde explico los procedimientos y requisitos para el proceso de escrituración. También se aprovechó a revisar algunos documentos de identidad para ver si había inconsistencias.</w:t>
            </w:r>
          </w:p>
        </w:tc>
      </w:tr>
      <w:tr w:rsidR="00E34331" w:rsidRPr="00B96BC9" w:rsidTr="00850597">
        <w:tc>
          <w:tcPr>
            <w:tcW w:w="704" w:type="dxa"/>
            <w:vMerge/>
          </w:tcPr>
          <w:p w:rsidR="00E34331" w:rsidRPr="00B96BC9" w:rsidRDefault="00E34331" w:rsidP="00850597">
            <w:pPr>
              <w:jc w:val="both"/>
              <w:rPr>
                <w:rFonts w:ascii="Arial" w:hAnsi="Arial" w:cs="Arial"/>
                <w:sz w:val="18"/>
                <w:szCs w:val="18"/>
              </w:rPr>
            </w:pPr>
          </w:p>
        </w:tc>
        <w:tc>
          <w:tcPr>
            <w:tcW w:w="1559" w:type="dxa"/>
            <w:vMerge/>
          </w:tcPr>
          <w:p w:rsidR="00E34331" w:rsidRPr="00B96BC9" w:rsidRDefault="00E34331" w:rsidP="00850597">
            <w:pPr>
              <w:jc w:val="both"/>
              <w:rPr>
                <w:rFonts w:ascii="Arial" w:hAnsi="Arial" w:cs="Arial"/>
                <w:sz w:val="18"/>
                <w:szCs w:val="18"/>
              </w:rPr>
            </w:pPr>
          </w:p>
        </w:tc>
        <w:tc>
          <w:tcPr>
            <w:tcW w:w="2268" w:type="dxa"/>
            <w:shd w:val="clear" w:color="auto" w:fill="FFFFFF" w:themeFill="background1"/>
          </w:tcPr>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r>
              <w:rPr>
                <w:rFonts w:ascii="Arial" w:hAnsi="Arial" w:cs="Arial"/>
                <w:sz w:val="18"/>
                <w:szCs w:val="18"/>
              </w:rPr>
              <w:t>San Antonio: El Triunfo Usulután   (Octubre)</w:t>
            </w:r>
          </w:p>
        </w:tc>
        <w:tc>
          <w:tcPr>
            <w:tcW w:w="4081" w:type="dxa"/>
            <w:shd w:val="clear" w:color="auto" w:fill="FFFFFF" w:themeFill="background1"/>
          </w:tcPr>
          <w:p w:rsidR="00E34331" w:rsidRDefault="00E34331" w:rsidP="00850597">
            <w:pPr>
              <w:jc w:val="both"/>
              <w:rPr>
                <w:rFonts w:ascii="Arial" w:hAnsi="Arial" w:cs="Arial"/>
                <w:sz w:val="18"/>
                <w:szCs w:val="18"/>
              </w:rPr>
            </w:pPr>
            <w:r>
              <w:rPr>
                <w:rFonts w:ascii="Arial" w:hAnsi="Arial" w:cs="Arial"/>
                <w:sz w:val="18"/>
                <w:szCs w:val="18"/>
              </w:rPr>
              <w:t xml:space="preserve">Nos comprometimos en aclarar la situación legal sobre parcelación de la </w:t>
            </w:r>
            <w:proofErr w:type="spellStart"/>
            <w:r>
              <w:rPr>
                <w:rFonts w:ascii="Arial" w:hAnsi="Arial" w:cs="Arial"/>
                <w:sz w:val="18"/>
                <w:szCs w:val="18"/>
              </w:rPr>
              <w:t>tequera</w:t>
            </w:r>
            <w:proofErr w:type="spellEnd"/>
            <w:r>
              <w:rPr>
                <w:rFonts w:ascii="Arial" w:hAnsi="Arial" w:cs="Arial"/>
                <w:sz w:val="18"/>
                <w:szCs w:val="18"/>
              </w:rPr>
              <w:t xml:space="preserve"> ya que reducirían y eso ocasiono descontento en la población.</w:t>
            </w:r>
          </w:p>
        </w:tc>
        <w:tc>
          <w:tcPr>
            <w:tcW w:w="4082" w:type="dxa"/>
            <w:shd w:val="clear" w:color="auto" w:fill="FFFFFF" w:themeFill="background1"/>
          </w:tcPr>
          <w:p w:rsidR="00E34331" w:rsidRDefault="00E34331" w:rsidP="00850597">
            <w:pPr>
              <w:jc w:val="both"/>
              <w:rPr>
                <w:rFonts w:ascii="Arial" w:hAnsi="Arial" w:cs="Arial"/>
                <w:sz w:val="18"/>
                <w:szCs w:val="18"/>
              </w:rPr>
            </w:pPr>
            <w:r>
              <w:rPr>
                <w:rFonts w:ascii="Arial" w:hAnsi="Arial" w:cs="Arial"/>
                <w:sz w:val="18"/>
                <w:szCs w:val="18"/>
              </w:rPr>
              <w:t xml:space="preserve">Se llevó al técnico encargado de la propiedad y al jurídico para que explicaran el proceso de la reducción de la parcelación en la </w:t>
            </w:r>
            <w:proofErr w:type="spellStart"/>
            <w:r>
              <w:rPr>
                <w:rFonts w:ascii="Arial" w:hAnsi="Arial" w:cs="Arial"/>
                <w:sz w:val="18"/>
                <w:szCs w:val="18"/>
              </w:rPr>
              <w:t>tequera</w:t>
            </w:r>
            <w:proofErr w:type="spellEnd"/>
            <w:r>
              <w:rPr>
                <w:rFonts w:ascii="Arial" w:hAnsi="Arial" w:cs="Arial"/>
                <w:sz w:val="18"/>
                <w:szCs w:val="18"/>
              </w:rPr>
              <w:t xml:space="preserve">. </w:t>
            </w:r>
          </w:p>
        </w:tc>
      </w:tr>
      <w:tr w:rsidR="00E34331" w:rsidRPr="00B96BC9" w:rsidTr="00850597">
        <w:tc>
          <w:tcPr>
            <w:tcW w:w="704" w:type="dxa"/>
            <w:vMerge/>
          </w:tcPr>
          <w:p w:rsidR="00E34331" w:rsidRPr="00B96BC9" w:rsidRDefault="00E34331" w:rsidP="00850597">
            <w:pPr>
              <w:jc w:val="both"/>
              <w:rPr>
                <w:rFonts w:ascii="Arial" w:hAnsi="Arial" w:cs="Arial"/>
                <w:sz w:val="18"/>
                <w:szCs w:val="18"/>
              </w:rPr>
            </w:pPr>
          </w:p>
        </w:tc>
        <w:tc>
          <w:tcPr>
            <w:tcW w:w="1559" w:type="dxa"/>
            <w:vMerge/>
          </w:tcPr>
          <w:p w:rsidR="00E34331" w:rsidRPr="00B96BC9" w:rsidRDefault="00E34331" w:rsidP="00850597">
            <w:pPr>
              <w:jc w:val="both"/>
              <w:rPr>
                <w:rFonts w:ascii="Arial" w:hAnsi="Arial" w:cs="Arial"/>
                <w:sz w:val="18"/>
                <w:szCs w:val="18"/>
              </w:rPr>
            </w:pPr>
          </w:p>
        </w:tc>
        <w:tc>
          <w:tcPr>
            <w:tcW w:w="2268" w:type="dxa"/>
            <w:shd w:val="clear" w:color="auto" w:fill="FFFFFF" w:themeFill="background1"/>
          </w:tcPr>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proofErr w:type="spellStart"/>
            <w:r>
              <w:rPr>
                <w:rFonts w:ascii="Arial" w:hAnsi="Arial" w:cs="Arial"/>
                <w:sz w:val="18"/>
                <w:szCs w:val="18"/>
              </w:rPr>
              <w:t>Mechotique</w:t>
            </w:r>
            <w:proofErr w:type="spellEnd"/>
            <w:r>
              <w:rPr>
                <w:rFonts w:ascii="Arial" w:hAnsi="Arial" w:cs="Arial"/>
                <w:sz w:val="18"/>
                <w:szCs w:val="18"/>
              </w:rPr>
              <w:t xml:space="preserve"> </w:t>
            </w:r>
            <w:proofErr w:type="spellStart"/>
            <w:r>
              <w:rPr>
                <w:rFonts w:ascii="Arial" w:hAnsi="Arial" w:cs="Arial"/>
                <w:sz w:val="18"/>
                <w:szCs w:val="18"/>
              </w:rPr>
              <w:t>porc</w:t>
            </w:r>
            <w:proofErr w:type="spellEnd"/>
            <w:r>
              <w:rPr>
                <w:rFonts w:ascii="Arial" w:hAnsi="Arial" w:cs="Arial"/>
                <w:sz w:val="18"/>
                <w:szCs w:val="18"/>
              </w:rPr>
              <w:t xml:space="preserve"> 12-1, 9; Berlín Usulután (Noviembre y Diciembre)</w:t>
            </w:r>
          </w:p>
        </w:tc>
        <w:tc>
          <w:tcPr>
            <w:tcW w:w="4081" w:type="dxa"/>
            <w:shd w:val="clear" w:color="auto" w:fill="FFFFFF" w:themeFill="background1"/>
          </w:tcPr>
          <w:p w:rsidR="00E34331" w:rsidRDefault="00E34331" w:rsidP="00850597">
            <w:pPr>
              <w:jc w:val="both"/>
              <w:rPr>
                <w:rFonts w:ascii="Arial" w:hAnsi="Arial" w:cs="Arial"/>
                <w:sz w:val="18"/>
                <w:szCs w:val="18"/>
              </w:rPr>
            </w:pPr>
            <w:r>
              <w:rPr>
                <w:rFonts w:ascii="Arial" w:hAnsi="Arial" w:cs="Arial"/>
                <w:sz w:val="18"/>
                <w:szCs w:val="18"/>
              </w:rPr>
              <w:t>Se les convocaría a todos los beneficiarios para realizar el fórum del tema fiscal con todos los beneficiarios y beneficiarias el próximo mes.</w:t>
            </w:r>
          </w:p>
          <w:p w:rsidR="00E34331" w:rsidRDefault="00E34331" w:rsidP="00850597">
            <w:pPr>
              <w:jc w:val="both"/>
              <w:rPr>
                <w:rFonts w:ascii="Arial" w:hAnsi="Arial" w:cs="Arial"/>
                <w:sz w:val="18"/>
                <w:szCs w:val="18"/>
              </w:rPr>
            </w:pPr>
            <w:r>
              <w:rPr>
                <w:rFonts w:ascii="Arial" w:hAnsi="Arial" w:cs="Arial"/>
                <w:sz w:val="18"/>
                <w:szCs w:val="18"/>
              </w:rPr>
              <w:t>También nos comprometimos para el próximo 10 Enero 2017 se impartiría taller sobre elaboración de vinos</w:t>
            </w:r>
          </w:p>
        </w:tc>
        <w:tc>
          <w:tcPr>
            <w:tcW w:w="4082" w:type="dxa"/>
            <w:shd w:val="clear" w:color="auto" w:fill="FFFFFF" w:themeFill="background1"/>
          </w:tcPr>
          <w:p w:rsidR="00E34331" w:rsidRDefault="00E34331" w:rsidP="00850597">
            <w:pPr>
              <w:jc w:val="both"/>
              <w:rPr>
                <w:rFonts w:ascii="Arial" w:hAnsi="Arial" w:cs="Arial"/>
                <w:sz w:val="18"/>
                <w:szCs w:val="18"/>
              </w:rPr>
            </w:pPr>
            <w:r>
              <w:rPr>
                <w:rFonts w:ascii="Arial" w:hAnsi="Arial" w:cs="Arial"/>
                <w:sz w:val="18"/>
                <w:szCs w:val="18"/>
              </w:rPr>
              <w:t>Se realizó el Fórum sobre el tema fiscal donde hubo asistencia de los cantones de santa cruz, cerna y Virginia.</w:t>
            </w:r>
          </w:p>
          <w:p w:rsidR="00E34331" w:rsidRDefault="00E34331" w:rsidP="00850597">
            <w:pPr>
              <w:jc w:val="both"/>
              <w:rPr>
                <w:rFonts w:ascii="Arial" w:hAnsi="Arial" w:cs="Arial"/>
                <w:sz w:val="18"/>
                <w:szCs w:val="18"/>
              </w:rPr>
            </w:pPr>
          </w:p>
        </w:tc>
      </w:tr>
      <w:tr w:rsidR="00E34331" w:rsidRPr="00B96BC9" w:rsidTr="00850597">
        <w:tc>
          <w:tcPr>
            <w:tcW w:w="704" w:type="dxa"/>
            <w:vMerge/>
          </w:tcPr>
          <w:p w:rsidR="00E34331" w:rsidRPr="00B96BC9" w:rsidRDefault="00E34331" w:rsidP="00850597">
            <w:pPr>
              <w:jc w:val="both"/>
              <w:rPr>
                <w:rFonts w:ascii="Arial" w:hAnsi="Arial" w:cs="Arial"/>
                <w:sz w:val="18"/>
                <w:szCs w:val="18"/>
              </w:rPr>
            </w:pPr>
          </w:p>
        </w:tc>
        <w:tc>
          <w:tcPr>
            <w:tcW w:w="1559" w:type="dxa"/>
            <w:vMerge/>
          </w:tcPr>
          <w:p w:rsidR="00E34331" w:rsidRPr="00B96BC9" w:rsidRDefault="00E34331" w:rsidP="00850597">
            <w:pPr>
              <w:jc w:val="both"/>
              <w:rPr>
                <w:rFonts w:ascii="Arial" w:hAnsi="Arial" w:cs="Arial"/>
                <w:sz w:val="18"/>
                <w:szCs w:val="18"/>
              </w:rPr>
            </w:pPr>
          </w:p>
        </w:tc>
        <w:tc>
          <w:tcPr>
            <w:tcW w:w="2268" w:type="dxa"/>
            <w:shd w:val="clear" w:color="auto" w:fill="FFFFFF" w:themeFill="background1"/>
          </w:tcPr>
          <w:p w:rsidR="00E34331" w:rsidRDefault="00E34331" w:rsidP="00850597">
            <w:pPr>
              <w:jc w:val="both"/>
              <w:rPr>
                <w:rFonts w:ascii="Arial" w:hAnsi="Arial" w:cs="Arial"/>
                <w:sz w:val="18"/>
                <w:szCs w:val="18"/>
              </w:rPr>
            </w:pPr>
          </w:p>
          <w:p w:rsidR="00E34331" w:rsidRDefault="00E34331" w:rsidP="00850597">
            <w:pPr>
              <w:jc w:val="both"/>
              <w:rPr>
                <w:rFonts w:ascii="Arial" w:hAnsi="Arial" w:cs="Arial"/>
                <w:sz w:val="18"/>
                <w:szCs w:val="18"/>
              </w:rPr>
            </w:pPr>
            <w:r>
              <w:rPr>
                <w:rFonts w:ascii="Arial" w:hAnsi="Arial" w:cs="Arial"/>
                <w:sz w:val="18"/>
                <w:szCs w:val="18"/>
              </w:rPr>
              <w:t>Jalapa 7,8; San Buena Ventura  Usulután</w:t>
            </w:r>
          </w:p>
        </w:tc>
        <w:tc>
          <w:tcPr>
            <w:tcW w:w="4081" w:type="dxa"/>
            <w:shd w:val="clear" w:color="auto" w:fill="FFFFFF" w:themeFill="background1"/>
          </w:tcPr>
          <w:p w:rsidR="00E34331" w:rsidRDefault="00E34331" w:rsidP="00850597">
            <w:pPr>
              <w:jc w:val="both"/>
              <w:rPr>
                <w:rFonts w:ascii="Arial" w:hAnsi="Arial" w:cs="Arial"/>
                <w:sz w:val="18"/>
                <w:szCs w:val="18"/>
              </w:rPr>
            </w:pPr>
            <w:r>
              <w:rPr>
                <w:rFonts w:ascii="Arial" w:hAnsi="Arial" w:cs="Arial"/>
                <w:sz w:val="18"/>
                <w:szCs w:val="18"/>
              </w:rPr>
              <w:t>Se convocara a todos los beneficiarios y beneficiarias para que el técnico de transferencia  informe sobre el proceso de escrituración y algunos problemas de documentación. Y se les informara los que irán a firma en la entrega de escrituras en San Salvador</w:t>
            </w:r>
          </w:p>
        </w:tc>
        <w:tc>
          <w:tcPr>
            <w:tcW w:w="4082" w:type="dxa"/>
            <w:shd w:val="clear" w:color="auto" w:fill="FFFFFF" w:themeFill="background1"/>
          </w:tcPr>
          <w:p w:rsidR="00E34331" w:rsidRDefault="00E34331" w:rsidP="00850597">
            <w:pPr>
              <w:jc w:val="both"/>
              <w:rPr>
                <w:rFonts w:ascii="Arial" w:hAnsi="Arial" w:cs="Arial"/>
                <w:sz w:val="18"/>
                <w:szCs w:val="18"/>
              </w:rPr>
            </w:pPr>
            <w:r>
              <w:rPr>
                <w:rFonts w:ascii="Arial" w:hAnsi="Arial" w:cs="Arial"/>
                <w:sz w:val="18"/>
                <w:szCs w:val="18"/>
              </w:rPr>
              <w:t>Se llevó el técnico encargado del proyecto donde explico a los que irán a traer sus escrituras y al mismo tiempo a los que irían a firmas de escrituras.</w:t>
            </w:r>
          </w:p>
        </w:tc>
      </w:tr>
      <w:tr w:rsidR="00E34331" w:rsidRPr="00B96BC9" w:rsidTr="00850597">
        <w:tc>
          <w:tcPr>
            <w:tcW w:w="704" w:type="dxa"/>
            <w:vMerge w:val="restart"/>
          </w:tcPr>
          <w:p w:rsidR="00E34331" w:rsidRPr="00B96BC9" w:rsidRDefault="00E34331" w:rsidP="00850597">
            <w:pPr>
              <w:jc w:val="both"/>
              <w:rPr>
                <w:rFonts w:ascii="Arial" w:hAnsi="Arial" w:cs="Arial"/>
                <w:sz w:val="18"/>
                <w:szCs w:val="18"/>
              </w:rPr>
            </w:pPr>
            <w:r w:rsidRPr="00B96BC9">
              <w:rPr>
                <w:rFonts w:ascii="Arial" w:hAnsi="Arial" w:cs="Arial"/>
                <w:sz w:val="18"/>
                <w:szCs w:val="18"/>
              </w:rPr>
              <w:t>5</w:t>
            </w:r>
          </w:p>
        </w:tc>
        <w:tc>
          <w:tcPr>
            <w:tcW w:w="1559" w:type="dxa"/>
            <w:vMerge w:val="restart"/>
          </w:tcPr>
          <w:p w:rsidR="00E34331" w:rsidRPr="00B96BC9" w:rsidRDefault="00E34331" w:rsidP="00850597">
            <w:pPr>
              <w:jc w:val="both"/>
              <w:rPr>
                <w:rFonts w:ascii="Arial" w:hAnsi="Arial" w:cs="Arial"/>
                <w:sz w:val="18"/>
                <w:szCs w:val="18"/>
              </w:rPr>
            </w:pPr>
            <w:r w:rsidRPr="00B96BC9">
              <w:rPr>
                <w:rFonts w:ascii="Arial" w:hAnsi="Arial" w:cs="Arial"/>
                <w:sz w:val="18"/>
                <w:szCs w:val="18"/>
              </w:rPr>
              <w:t>Oriental</w:t>
            </w:r>
          </w:p>
        </w:tc>
        <w:tc>
          <w:tcPr>
            <w:tcW w:w="2268" w:type="dxa"/>
            <w:tcBorders>
              <w:bottom w:val="single" w:sz="4" w:space="0" w:color="auto"/>
            </w:tcBorders>
            <w:shd w:val="clear" w:color="auto" w:fill="FFFFFF" w:themeFill="background1"/>
          </w:tcPr>
          <w:p w:rsidR="00E34331" w:rsidRPr="004F330F" w:rsidRDefault="00E34331" w:rsidP="00850597">
            <w:pPr>
              <w:jc w:val="both"/>
              <w:rPr>
                <w:rFonts w:ascii="Arial" w:hAnsi="Arial" w:cs="Arial"/>
              </w:rPr>
            </w:pPr>
            <w:r>
              <w:rPr>
                <w:rFonts w:ascii="Arial" w:hAnsi="Arial" w:cs="Arial"/>
              </w:rPr>
              <w:t xml:space="preserve">Amate Corinto </w:t>
            </w:r>
            <w:proofErr w:type="spellStart"/>
            <w:r>
              <w:rPr>
                <w:rFonts w:ascii="Arial" w:hAnsi="Arial" w:cs="Arial"/>
              </w:rPr>
              <w:t>Jocoro</w:t>
            </w:r>
            <w:proofErr w:type="spellEnd"/>
            <w:r>
              <w:rPr>
                <w:rFonts w:ascii="Arial" w:hAnsi="Arial" w:cs="Arial"/>
              </w:rPr>
              <w:t xml:space="preserve"> Morazán (Octubre)</w:t>
            </w:r>
          </w:p>
        </w:tc>
        <w:tc>
          <w:tcPr>
            <w:tcW w:w="4081" w:type="dxa"/>
            <w:tcBorders>
              <w:bottom w:val="single" w:sz="4" w:space="0" w:color="auto"/>
            </w:tcBorders>
            <w:shd w:val="clear" w:color="auto" w:fill="FFFFFF" w:themeFill="background1"/>
          </w:tcPr>
          <w:p w:rsidR="00E34331" w:rsidRDefault="00E34331" w:rsidP="00850597">
            <w:pPr>
              <w:jc w:val="both"/>
              <w:rPr>
                <w:rFonts w:ascii="Arial" w:hAnsi="Arial" w:cs="Arial"/>
              </w:rPr>
            </w:pPr>
            <w:r>
              <w:rPr>
                <w:rFonts w:ascii="Arial" w:hAnsi="Arial" w:cs="Arial"/>
              </w:rPr>
              <w:t xml:space="preserve">Continuar con el proceso de desarrollo agropecuario y participación ciudadana con la mesa temática. </w:t>
            </w:r>
          </w:p>
          <w:p w:rsidR="00E34331" w:rsidRPr="004F330F" w:rsidRDefault="00E34331" w:rsidP="00850597">
            <w:pPr>
              <w:jc w:val="both"/>
              <w:rPr>
                <w:rFonts w:ascii="Arial" w:hAnsi="Arial" w:cs="Arial"/>
              </w:rPr>
            </w:pPr>
            <w:r>
              <w:rPr>
                <w:rFonts w:ascii="Arial" w:hAnsi="Arial" w:cs="Arial"/>
              </w:rPr>
              <w:t>Nos comprometimos a que el jefe regional llegara a explicar los costos de la escrituración de las parcelas.</w:t>
            </w:r>
          </w:p>
        </w:tc>
        <w:tc>
          <w:tcPr>
            <w:tcW w:w="4082" w:type="dxa"/>
            <w:tcBorders>
              <w:bottom w:val="single" w:sz="4" w:space="0" w:color="auto"/>
            </w:tcBorders>
            <w:shd w:val="clear" w:color="auto" w:fill="FFFFFF" w:themeFill="background1"/>
          </w:tcPr>
          <w:p w:rsidR="00E34331" w:rsidRPr="004F330F" w:rsidRDefault="00E34331" w:rsidP="00850597">
            <w:pPr>
              <w:jc w:val="both"/>
              <w:rPr>
                <w:rFonts w:ascii="Arial" w:hAnsi="Arial" w:cs="Arial"/>
              </w:rPr>
            </w:pPr>
            <w:r>
              <w:rPr>
                <w:rFonts w:ascii="Arial" w:hAnsi="Arial" w:cs="Arial"/>
              </w:rPr>
              <w:t xml:space="preserve">El jefe Regional visito la hacienda para explicar el proceso de asignación de costos de las parcelas tras la duda en una reunión vecinal </w:t>
            </w:r>
          </w:p>
        </w:tc>
      </w:tr>
      <w:tr w:rsidR="00E34331" w:rsidRPr="00B96BC9" w:rsidTr="00850597">
        <w:tc>
          <w:tcPr>
            <w:tcW w:w="704" w:type="dxa"/>
            <w:vMerge/>
          </w:tcPr>
          <w:p w:rsidR="00E34331" w:rsidRPr="00B96BC9" w:rsidRDefault="00E34331" w:rsidP="00850597">
            <w:pPr>
              <w:jc w:val="both"/>
              <w:rPr>
                <w:rFonts w:ascii="Arial" w:hAnsi="Arial" w:cs="Arial"/>
                <w:sz w:val="18"/>
                <w:szCs w:val="18"/>
              </w:rPr>
            </w:pPr>
          </w:p>
        </w:tc>
        <w:tc>
          <w:tcPr>
            <w:tcW w:w="1559" w:type="dxa"/>
            <w:vMerge/>
          </w:tcPr>
          <w:p w:rsidR="00E34331" w:rsidRPr="00B96BC9" w:rsidRDefault="00E34331" w:rsidP="00850597">
            <w:pPr>
              <w:jc w:val="both"/>
              <w:rPr>
                <w:rFonts w:ascii="Arial" w:hAnsi="Arial" w:cs="Arial"/>
                <w:sz w:val="18"/>
                <w:szCs w:val="18"/>
              </w:rPr>
            </w:pPr>
          </w:p>
        </w:tc>
        <w:tc>
          <w:tcPr>
            <w:tcW w:w="2268" w:type="dxa"/>
            <w:tcBorders>
              <w:top w:val="single" w:sz="4" w:space="0" w:color="auto"/>
            </w:tcBorders>
            <w:shd w:val="clear" w:color="auto" w:fill="FFFFFF" w:themeFill="background1"/>
          </w:tcPr>
          <w:p w:rsidR="00E34331" w:rsidRPr="004F330F" w:rsidRDefault="00E34331" w:rsidP="00850597">
            <w:pPr>
              <w:jc w:val="both"/>
              <w:rPr>
                <w:rFonts w:ascii="Arial" w:hAnsi="Arial" w:cs="Arial"/>
              </w:rPr>
            </w:pPr>
            <w:r>
              <w:rPr>
                <w:rFonts w:ascii="Arial" w:hAnsi="Arial" w:cs="Arial"/>
              </w:rPr>
              <w:t xml:space="preserve">San Carlos II </w:t>
            </w:r>
            <w:proofErr w:type="spellStart"/>
            <w:r>
              <w:rPr>
                <w:rFonts w:ascii="Arial" w:hAnsi="Arial" w:cs="Arial"/>
              </w:rPr>
              <w:t>Osicala</w:t>
            </w:r>
            <w:proofErr w:type="spellEnd"/>
            <w:r>
              <w:rPr>
                <w:rFonts w:ascii="Arial" w:hAnsi="Arial" w:cs="Arial"/>
              </w:rPr>
              <w:t xml:space="preserve"> </w:t>
            </w:r>
            <w:r>
              <w:rPr>
                <w:rFonts w:ascii="Arial" w:hAnsi="Arial" w:cs="Arial"/>
              </w:rPr>
              <w:lastRenderedPageBreak/>
              <w:t xml:space="preserve">Morazán </w:t>
            </w:r>
          </w:p>
        </w:tc>
        <w:tc>
          <w:tcPr>
            <w:tcW w:w="4081" w:type="dxa"/>
            <w:tcBorders>
              <w:top w:val="single" w:sz="4" w:space="0" w:color="auto"/>
            </w:tcBorders>
            <w:shd w:val="clear" w:color="auto" w:fill="FFFFFF" w:themeFill="background1"/>
          </w:tcPr>
          <w:p w:rsidR="00E34331" w:rsidRPr="004F330F" w:rsidRDefault="00E34331" w:rsidP="00850597">
            <w:pPr>
              <w:jc w:val="both"/>
              <w:rPr>
                <w:rFonts w:ascii="Arial" w:hAnsi="Arial" w:cs="Arial"/>
              </w:rPr>
            </w:pPr>
            <w:r>
              <w:rPr>
                <w:rFonts w:ascii="Arial" w:hAnsi="Arial" w:cs="Arial"/>
              </w:rPr>
              <w:lastRenderedPageBreak/>
              <w:t xml:space="preserve">Verificar que el perímetro de las parcelas estipulado en el plano sea el mismo que </w:t>
            </w:r>
            <w:r>
              <w:rPr>
                <w:rFonts w:ascii="Arial" w:hAnsi="Arial" w:cs="Arial"/>
              </w:rPr>
              <w:lastRenderedPageBreak/>
              <w:t>en el campo.</w:t>
            </w:r>
          </w:p>
        </w:tc>
        <w:tc>
          <w:tcPr>
            <w:tcW w:w="4082" w:type="dxa"/>
            <w:tcBorders>
              <w:top w:val="single" w:sz="4" w:space="0" w:color="auto"/>
            </w:tcBorders>
            <w:shd w:val="clear" w:color="auto" w:fill="FFFFFF" w:themeFill="background1"/>
          </w:tcPr>
          <w:p w:rsidR="00E34331" w:rsidRPr="004F330F" w:rsidRDefault="00E34331" w:rsidP="00850597">
            <w:pPr>
              <w:jc w:val="both"/>
              <w:rPr>
                <w:rFonts w:ascii="Arial" w:hAnsi="Arial" w:cs="Arial"/>
              </w:rPr>
            </w:pPr>
            <w:r>
              <w:rPr>
                <w:rFonts w:ascii="Arial" w:hAnsi="Arial" w:cs="Arial"/>
              </w:rPr>
              <w:lastRenderedPageBreak/>
              <w:t xml:space="preserve">Se verifico con la jefa de topógrafos ,el técnico de transferencia de tierra y el </w:t>
            </w:r>
            <w:r>
              <w:rPr>
                <w:rFonts w:ascii="Arial" w:hAnsi="Arial" w:cs="Arial"/>
              </w:rPr>
              <w:lastRenderedPageBreak/>
              <w:t>técnico de participación ciudadana el perímetro de parcelas de una porción donde los beneficiarios expresaron no tener las medidas afirmadas en el plano</w:t>
            </w:r>
          </w:p>
        </w:tc>
      </w:tr>
      <w:tr w:rsidR="00E34331" w:rsidRPr="00B96BC9" w:rsidTr="00850597">
        <w:tc>
          <w:tcPr>
            <w:tcW w:w="704" w:type="dxa"/>
            <w:vMerge/>
          </w:tcPr>
          <w:p w:rsidR="00E34331" w:rsidRPr="00B96BC9" w:rsidRDefault="00E34331" w:rsidP="00850597">
            <w:pPr>
              <w:shd w:val="clear" w:color="auto" w:fill="FFFFFF" w:themeFill="background1"/>
              <w:jc w:val="both"/>
              <w:rPr>
                <w:rFonts w:ascii="Arial" w:hAnsi="Arial" w:cs="Arial"/>
                <w:sz w:val="18"/>
                <w:szCs w:val="18"/>
              </w:rPr>
            </w:pPr>
          </w:p>
        </w:tc>
        <w:tc>
          <w:tcPr>
            <w:tcW w:w="1559" w:type="dxa"/>
            <w:vMerge/>
          </w:tcPr>
          <w:p w:rsidR="00E34331" w:rsidRPr="00B96BC9" w:rsidRDefault="00E34331" w:rsidP="00850597">
            <w:pPr>
              <w:shd w:val="clear" w:color="auto" w:fill="FFFFFF" w:themeFill="background1"/>
              <w:jc w:val="both"/>
              <w:rPr>
                <w:rFonts w:ascii="Arial" w:hAnsi="Arial" w:cs="Arial"/>
                <w:sz w:val="18"/>
                <w:szCs w:val="18"/>
              </w:rPr>
            </w:pPr>
          </w:p>
        </w:tc>
        <w:tc>
          <w:tcPr>
            <w:tcW w:w="2268" w:type="dxa"/>
            <w:shd w:val="clear" w:color="auto" w:fill="FFFFFF" w:themeFill="background1"/>
          </w:tcPr>
          <w:p w:rsidR="00E34331" w:rsidRPr="00CC5ADC" w:rsidRDefault="00E34331" w:rsidP="00850597">
            <w:pPr>
              <w:shd w:val="clear" w:color="auto" w:fill="FFFFFF" w:themeFill="background1"/>
              <w:jc w:val="both"/>
              <w:rPr>
                <w:rFonts w:ascii="Arial" w:eastAsia="BatangChe" w:hAnsi="Arial" w:cs="Arial"/>
                <w:sz w:val="18"/>
                <w:szCs w:val="18"/>
              </w:rPr>
            </w:pPr>
            <w:r>
              <w:rPr>
                <w:rFonts w:ascii="Arial" w:eastAsia="BatangChe" w:hAnsi="Arial" w:cs="Arial"/>
                <w:sz w:val="18"/>
                <w:szCs w:val="18"/>
              </w:rPr>
              <w:t>Nuevo  Amanecer San M</w:t>
            </w:r>
            <w:r w:rsidRPr="00CC5ADC">
              <w:rPr>
                <w:rFonts w:ascii="Arial" w:eastAsia="BatangChe" w:hAnsi="Arial" w:cs="Arial"/>
                <w:sz w:val="18"/>
                <w:szCs w:val="18"/>
              </w:rPr>
              <w:t>iguel  3-10-2016</w:t>
            </w:r>
          </w:p>
        </w:tc>
        <w:tc>
          <w:tcPr>
            <w:tcW w:w="4081" w:type="dxa"/>
            <w:shd w:val="clear" w:color="auto" w:fill="FFFFFF" w:themeFill="background1"/>
          </w:tcPr>
          <w:p w:rsidR="00E34331" w:rsidRDefault="00E34331" w:rsidP="00850597">
            <w:pPr>
              <w:shd w:val="clear" w:color="auto" w:fill="FFFFFF" w:themeFill="background1"/>
              <w:jc w:val="both"/>
              <w:rPr>
                <w:rFonts w:ascii="Arial" w:eastAsia="BatangChe" w:hAnsi="Arial" w:cs="Arial"/>
                <w:sz w:val="18"/>
                <w:szCs w:val="18"/>
              </w:rPr>
            </w:pPr>
            <w:r w:rsidRPr="00CC5ADC">
              <w:rPr>
                <w:rFonts w:ascii="Arial" w:eastAsia="BatangChe" w:hAnsi="Arial" w:cs="Arial"/>
                <w:sz w:val="18"/>
                <w:szCs w:val="18"/>
              </w:rPr>
              <w:t>Reunión  vecinal c</w:t>
            </w:r>
            <w:r>
              <w:rPr>
                <w:rFonts w:ascii="Arial" w:eastAsia="BatangChe" w:hAnsi="Arial" w:cs="Arial"/>
                <w:sz w:val="18"/>
                <w:szCs w:val="18"/>
              </w:rPr>
              <w:t>on la comunidad donde nos comprometimos a buscar a san simón y ciudad barrios los documentos para que puedan romper el proindiviso que tiene la propiedad.</w:t>
            </w:r>
          </w:p>
          <w:p w:rsidR="00E34331" w:rsidRPr="00CC5ADC" w:rsidRDefault="00E34331" w:rsidP="00850597">
            <w:pPr>
              <w:shd w:val="clear" w:color="auto" w:fill="FFFFFF" w:themeFill="background1"/>
              <w:jc w:val="both"/>
              <w:rPr>
                <w:rFonts w:ascii="Arial" w:eastAsia="BatangChe" w:hAnsi="Arial" w:cs="Arial"/>
                <w:sz w:val="18"/>
                <w:szCs w:val="18"/>
              </w:rPr>
            </w:pPr>
            <w:r>
              <w:rPr>
                <w:rFonts w:ascii="Arial" w:eastAsia="BatangChe" w:hAnsi="Arial" w:cs="Arial"/>
                <w:sz w:val="18"/>
                <w:szCs w:val="18"/>
              </w:rPr>
              <w:t>Proporcionarles transporte para realizar la visita a estos municipios.</w:t>
            </w:r>
          </w:p>
        </w:tc>
        <w:tc>
          <w:tcPr>
            <w:tcW w:w="4082" w:type="dxa"/>
            <w:shd w:val="clear" w:color="auto" w:fill="FFFFFF" w:themeFill="background1"/>
          </w:tcPr>
          <w:p w:rsidR="00E34331" w:rsidRPr="00CC5ADC" w:rsidRDefault="00E34331" w:rsidP="00850597">
            <w:pPr>
              <w:shd w:val="clear" w:color="auto" w:fill="FFFFFF" w:themeFill="background1"/>
              <w:jc w:val="both"/>
              <w:rPr>
                <w:rFonts w:ascii="Arial" w:eastAsia="BatangChe" w:hAnsi="Arial" w:cs="Arial"/>
                <w:sz w:val="18"/>
                <w:szCs w:val="18"/>
              </w:rPr>
            </w:pPr>
            <w:r w:rsidRPr="00CC5ADC">
              <w:rPr>
                <w:rFonts w:ascii="Arial" w:eastAsia="BatangChe" w:hAnsi="Arial" w:cs="Arial"/>
                <w:sz w:val="18"/>
                <w:szCs w:val="18"/>
              </w:rPr>
              <w:t xml:space="preserve">Es mantener  la comunicación  con el líder  de la comunidad  y  asegurarnos que  coordine para la  recolección de documentos que hacen falta </w:t>
            </w:r>
          </w:p>
        </w:tc>
      </w:tr>
      <w:tr w:rsidR="00E34331" w:rsidRPr="00B96BC9" w:rsidTr="00850597">
        <w:tc>
          <w:tcPr>
            <w:tcW w:w="704" w:type="dxa"/>
            <w:vMerge/>
          </w:tcPr>
          <w:p w:rsidR="00E34331" w:rsidRPr="00B96BC9" w:rsidRDefault="00E34331" w:rsidP="00850597">
            <w:pPr>
              <w:shd w:val="clear" w:color="auto" w:fill="FFFFFF" w:themeFill="background1"/>
              <w:jc w:val="both"/>
              <w:rPr>
                <w:rFonts w:ascii="Arial" w:hAnsi="Arial" w:cs="Arial"/>
                <w:sz w:val="18"/>
                <w:szCs w:val="18"/>
              </w:rPr>
            </w:pPr>
          </w:p>
        </w:tc>
        <w:tc>
          <w:tcPr>
            <w:tcW w:w="1559" w:type="dxa"/>
            <w:vMerge/>
          </w:tcPr>
          <w:p w:rsidR="00E34331" w:rsidRPr="00B96BC9" w:rsidRDefault="00E34331" w:rsidP="00850597">
            <w:pPr>
              <w:shd w:val="clear" w:color="auto" w:fill="FFFFFF" w:themeFill="background1"/>
              <w:jc w:val="both"/>
              <w:rPr>
                <w:rFonts w:ascii="Arial" w:hAnsi="Arial" w:cs="Arial"/>
                <w:sz w:val="18"/>
                <w:szCs w:val="18"/>
              </w:rPr>
            </w:pPr>
          </w:p>
        </w:tc>
        <w:tc>
          <w:tcPr>
            <w:tcW w:w="2268" w:type="dxa"/>
          </w:tcPr>
          <w:p w:rsidR="00E34331" w:rsidRPr="00CC5ADC" w:rsidRDefault="00E34331" w:rsidP="00850597">
            <w:pPr>
              <w:shd w:val="clear" w:color="auto" w:fill="FFFFFF" w:themeFill="background1"/>
              <w:jc w:val="both"/>
              <w:rPr>
                <w:rFonts w:ascii="Arial" w:eastAsia="BatangChe" w:hAnsi="Arial" w:cs="Arial"/>
                <w:sz w:val="18"/>
                <w:szCs w:val="18"/>
              </w:rPr>
            </w:pPr>
            <w:r>
              <w:rPr>
                <w:rFonts w:ascii="Arial" w:eastAsia="BatangChe" w:hAnsi="Arial" w:cs="Arial"/>
                <w:sz w:val="18"/>
                <w:szCs w:val="18"/>
              </w:rPr>
              <w:t>Nuevo Amanecer , Ciudad Barrios S</w:t>
            </w:r>
            <w:r w:rsidRPr="00CC5ADC">
              <w:rPr>
                <w:rFonts w:ascii="Arial" w:eastAsia="BatangChe" w:hAnsi="Arial" w:cs="Arial"/>
                <w:sz w:val="18"/>
                <w:szCs w:val="18"/>
              </w:rPr>
              <w:t xml:space="preserve">an </w:t>
            </w:r>
            <w:r>
              <w:rPr>
                <w:rFonts w:ascii="Arial" w:eastAsia="BatangChe" w:hAnsi="Arial" w:cs="Arial"/>
                <w:sz w:val="18"/>
                <w:szCs w:val="18"/>
              </w:rPr>
              <w:t>Miguel, San S</w:t>
            </w:r>
            <w:r w:rsidRPr="00CC5ADC">
              <w:rPr>
                <w:rFonts w:ascii="Arial" w:eastAsia="BatangChe" w:hAnsi="Arial" w:cs="Arial"/>
                <w:sz w:val="18"/>
                <w:szCs w:val="18"/>
              </w:rPr>
              <w:t>imón   Morazán , 11-10-2016</w:t>
            </w:r>
          </w:p>
        </w:tc>
        <w:tc>
          <w:tcPr>
            <w:tcW w:w="4081" w:type="dxa"/>
          </w:tcPr>
          <w:p w:rsidR="00E34331" w:rsidRPr="00CC5ADC" w:rsidRDefault="00E34331" w:rsidP="00850597">
            <w:pPr>
              <w:shd w:val="clear" w:color="auto" w:fill="FFFFFF" w:themeFill="background1"/>
              <w:jc w:val="both"/>
              <w:rPr>
                <w:rFonts w:ascii="Arial" w:eastAsia="BatangChe" w:hAnsi="Arial" w:cs="Arial"/>
                <w:sz w:val="18"/>
                <w:szCs w:val="18"/>
              </w:rPr>
            </w:pPr>
            <w:r>
              <w:rPr>
                <w:rFonts w:ascii="Arial" w:eastAsia="BatangChe" w:hAnsi="Arial" w:cs="Arial"/>
                <w:sz w:val="18"/>
                <w:szCs w:val="18"/>
              </w:rPr>
              <w:t xml:space="preserve">   R</w:t>
            </w:r>
            <w:r w:rsidRPr="00CC5ADC">
              <w:rPr>
                <w:rFonts w:ascii="Arial" w:eastAsia="BatangChe" w:hAnsi="Arial" w:cs="Arial"/>
                <w:sz w:val="18"/>
                <w:szCs w:val="18"/>
              </w:rPr>
              <w:t xml:space="preserve">eunión vecinal con  delegación  presidencial  donde  fuimos   con   el compañero jurídico  y el líder  de la comunidad  recolectar los documentos  de  los  últimos  beneficiarios   para romper el proindiviso   en el cual   visitamos  diferentes lugares donde  viven los beneficiarios   en el cual  se pudo recolectar  la mayor cantidad de documentos   para  agilizar el proceso de identidad . </w:t>
            </w:r>
          </w:p>
        </w:tc>
        <w:tc>
          <w:tcPr>
            <w:tcW w:w="4082" w:type="dxa"/>
          </w:tcPr>
          <w:p w:rsidR="00E34331" w:rsidRPr="00CC5ADC" w:rsidRDefault="00E34331" w:rsidP="00850597">
            <w:pPr>
              <w:shd w:val="clear" w:color="auto" w:fill="FFFFFF" w:themeFill="background1"/>
              <w:jc w:val="both"/>
              <w:rPr>
                <w:rFonts w:ascii="Arial" w:eastAsia="BatangChe" w:hAnsi="Arial" w:cs="Arial"/>
                <w:sz w:val="18"/>
                <w:szCs w:val="18"/>
              </w:rPr>
            </w:pPr>
            <w:r w:rsidRPr="00CC5ADC">
              <w:rPr>
                <w:rFonts w:ascii="Arial" w:eastAsia="BatangChe" w:hAnsi="Arial" w:cs="Arial"/>
                <w:sz w:val="18"/>
                <w:szCs w:val="18"/>
              </w:rPr>
              <w:t xml:space="preserve"> </w:t>
            </w:r>
            <w:r>
              <w:rPr>
                <w:rFonts w:ascii="Arial" w:eastAsia="BatangChe" w:hAnsi="Arial" w:cs="Arial"/>
                <w:sz w:val="18"/>
                <w:szCs w:val="18"/>
              </w:rPr>
              <w:t>Entrega de documentos faltantes por parte del líder al</w:t>
            </w:r>
            <w:r w:rsidRPr="00CC5ADC">
              <w:rPr>
                <w:rFonts w:ascii="Arial" w:eastAsia="BatangChe" w:hAnsi="Arial" w:cs="Arial"/>
                <w:sz w:val="18"/>
                <w:szCs w:val="18"/>
              </w:rPr>
              <w:t xml:space="preserve"> jurídico  que lleva el caso</w:t>
            </w:r>
            <w:r>
              <w:rPr>
                <w:rFonts w:ascii="Arial" w:eastAsia="BatangChe" w:hAnsi="Arial" w:cs="Arial"/>
                <w:sz w:val="18"/>
                <w:szCs w:val="18"/>
              </w:rPr>
              <w:t xml:space="preserve"> en San Salvador.</w:t>
            </w:r>
          </w:p>
        </w:tc>
      </w:tr>
      <w:tr w:rsidR="00E34331" w:rsidRPr="00B96BC9" w:rsidTr="00850597">
        <w:tc>
          <w:tcPr>
            <w:tcW w:w="704" w:type="dxa"/>
            <w:vMerge/>
          </w:tcPr>
          <w:p w:rsidR="00E34331" w:rsidRPr="00B96BC9" w:rsidRDefault="00E34331" w:rsidP="00850597">
            <w:pPr>
              <w:shd w:val="clear" w:color="auto" w:fill="FFFFFF" w:themeFill="background1"/>
              <w:jc w:val="both"/>
              <w:rPr>
                <w:rFonts w:ascii="Arial" w:hAnsi="Arial" w:cs="Arial"/>
                <w:sz w:val="18"/>
                <w:szCs w:val="18"/>
              </w:rPr>
            </w:pPr>
          </w:p>
        </w:tc>
        <w:tc>
          <w:tcPr>
            <w:tcW w:w="1559" w:type="dxa"/>
            <w:vMerge/>
          </w:tcPr>
          <w:p w:rsidR="00E34331" w:rsidRPr="00B96BC9" w:rsidRDefault="00E34331" w:rsidP="00850597">
            <w:pPr>
              <w:shd w:val="clear" w:color="auto" w:fill="FFFFFF" w:themeFill="background1"/>
              <w:jc w:val="both"/>
              <w:rPr>
                <w:rFonts w:ascii="Arial" w:hAnsi="Arial" w:cs="Arial"/>
                <w:sz w:val="18"/>
                <w:szCs w:val="18"/>
              </w:rPr>
            </w:pPr>
          </w:p>
        </w:tc>
        <w:tc>
          <w:tcPr>
            <w:tcW w:w="2268" w:type="dxa"/>
          </w:tcPr>
          <w:p w:rsidR="00E34331" w:rsidRPr="00CC5ADC" w:rsidRDefault="00E34331" w:rsidP="00850597">
            <w:pPr>
              <w:shd w:val="clear" w:color="auto" w:fill="FFFFFF" w:themeFill="background1"/>
              <w:spacing w:line="360" w:lineRule="auto"/>
              <w:jc w:val="both"/>
              <w:rPr>
                <w:rFonts w:ascii="Arial" w:eastAsia="BatangChe" w:hAnsi="Arial" w:cs="Arial"/>
                <w:sz w:val="18"/>
                <w:szCs w:val="18"/>
              </w:rPr>
            </w:pPr>
            <w:r>
              <w:rPr>
                <w:rFonts w:ascii="Arial" w:eastAsia="BatangChe" w:hAnsi="Arial" w:cs="Arial"/>
                <w:sz w:val="18"/>
                <w:szCs w:val="18"/>
              </w:rPr>
              <w:t xml:space="preserve">Ciprés </w:t>
            </w:r>
            <w:proofErr w:type="spellStart"/>
            <w:r>
              <w:rPr>
                <w:rFonts w:ascii="Arial" w:eastAsia="BatangChe" w:hAnsi="Arial" w:cs="Arial"/>
                <w:sz w:val="18"/>
                <w:szCs w:val="18"/>
              </w:rPr>
              <w:t>H</w:t>
            </w:r>
            <w:r w:rsidRPr="00CC5ADC">
              <w:rPr>
                <w:rFonts w:ascii="Arial" w:eastAsia="BatangChe" w:hAnsi="Arial" w:cs="Arial"/>
                <w:sz w:val="18"/>
                <w:szCs w:val="18"/>
              </w:rPr>
              <w:t>avillal</w:t>
            </w:r>
            <w:proofErr w:type="spellEnd"/>
            <w:r w:rsidRPr="00CC5ADC">
              <w:rPr>
                <w:rFonts w:ascii="Arial" w:eastAsia="BatangChe" w:hAnsi="Arial" w:cs="Arial"/>
                <w:sz w:val="18"/>
                <w:szCs w:val="18"/>
              </w:rPr>
              <w:t xml:space="preserve"> </w:t>
            </w:r>
          </w:p>
          <w:p w:rsidR="00E34331" w:rsidRPr="00CC5ADC" w:rsidRDefault="00E34331" w:rsidP="00850597">
            <w:pPr>
              <w:shd w:val="clear" w:color="auto" w:fill="FFFFFF" w:themeFill="background1"/>
              <w:jc w:val="both"/>
              <w:rPr>
                <w:rFonts w:ascii="Arial" w:eastAsia="BatangChe" w:hAnsi="Arial" w:cs="Arial"/>
                <w:sz w:val="18"/>
                <w:szCs w:val="18"/>
              </w:rPr>
            </w:pPr>
          </w:p>
        </w:tc>
        <w:tc>
          <w:tcPr>
            <w:tcW w:w="4081" w:type="dxa"/>
          </w:tcPr>
          <w:p w:rsidR="00E34331" w:rsidRPr="00CC5ADC" w:rsidRDefault="00E34331" w:rsidP="00850597">
            <w:pPr>
              <w:shd w:val="clear" w:color="auto" w:fill="FFFFFF" w:themeFill="background1"/>
              <w:jc w:val="both"/>
              <w:rPr>
                <w:rFonts w:ascii="Arial" w:eastAsia="BatangChe" w:hAnsi="Arial" w:cs="Arial"/>
                <w:sz w:val="18"/>
                <w:szCs w:val="18"/>
              </w:rPr>
            </w:pPr>
            <w:r>
              <w:rPr>
                <w:rFonts w:ascii="Arial" w:eastAsia="BatangChe" w:hAnsi="Arial" w:cs="Arial"/>
                <w:sz w:val="18"/>
                <w:szCs w:val="18"/>
              </w:rPr>
              <w:t>R</w:t>
            </w:r>
            <w:r w:rsidRPr="00CC5ADC">
              <w:rPr>
                <w:rFonts w:ascii="Arial" w:eastAsia="BatangChe" w:hAnsi="Arial" w:cs="Arial"/>
                <w:sz w:val="18"/>
                <w:szCs w:val="18"/>
              </w:rPr>
              <w:t xml:space="preserve">eunión vecinal   donde  se le dio  respuesta varias dudas  que surgieron en   la   reunión   vecinal  anterior   donde   preguntaron  que si     todavía  entraban    en el decreto  de   cancelación  de la deuda  agraria que aplicaron  en la década de los 90  en el cual  se visitó  con  el  gestor  de cobros  donde  se les aclaro    que no iban pagar el derecho a la tierra solo  por escrituración . Además se logró que  la gente  comprendiera  que deben de cancelar  el valor  </w:t>
            </w:r>
            <w:r w:rsidRPr="00CC5ADC">
              <w:rPr>
                <w:rFonts w:ascii="Arial" w:eastAsia="BatangChe" w:hAnsi="Arial" w:cs="Arial"/>
                <w:sz w:val="18"/>
                <w:szCs w:val="18"/>
              </w:rPr>
              <w:lastRenderedPageBreak/>
              <w:t>de la tierra  y el costo de escrituración.</w:t>
            </w:r>
            <w:r>
              <w:rPr>
                <w:rFonts w:ascii="Arial" w:eastAsia="BatangChe" w:hAnsi="Arial" w:cs="Arial"/>
                <w:sz w:val="18"/>
                <w:szCs w:val="18"/>
              </w:rPr>
              <w:t xml:space="preserve"> Se adquirió el compromiso de regresar a la propiedad y aclarar la duda de si aplicaban al decreto de la cancelación de la deuda agraria.</w:t>
            </w:r>
          </w:p>
        </w:tc>
        <w:tc>
          <w:tcPr>
            <w:tcW w:w="4082" w:type="dxa"/>
          </w:tcPr>
          <w:p w:rsidR="00E34331" w:rsidRPr="00CC5ADC" w:rsidRDefault="00E34331" w:rsidP="00850597">
            <w:pPr>
              <w:shd w:val="clear" w:color="auto" w:fill="FFFFFF" w:themeFill="background1"/>
              <w:jc w:val="both"/>
              <w:rPr>
                <w:rFonts w:ascii="Arial" w:eastAsia="BatangChe" w:hAnsi="Arial" w:cs="Arial"/>
                <w:sz w:val="18"/>
                <w:szCs w:val="18"/>
              </w:rPr>
            </w:pPr>
            <w:r w:rsidRPr="00CC5ADC">
              <w:rPr>
                <w:rFonts w:ascii="Arial" w:eastAsia="BatangChe" w:hAnsi="Arial" w:cs="Arial"/>
                <w:sz w:val="18"/>
                <w:szCs w:val="18"/>
              </w:rPr>
              <w:lastRenderedPageBreak/>
              <w:t xml:space="preserve">Se </w:t>
            </w:r>
            <w:proofErr w:type="gramStart"/>
            <w:r w:rsidRPr="00CC5ADC">
              <w:rPr>
                <w:rFonts w:ascii="Arial" w:eastAsia="BatangChe" w:hAnsi="Arial" w:cs="Arial"/>
                <w:sz w:val="18"/>
                <w:szCs w:val="18"/>
              </w:rPr>
              <w:t>le</w:t>
            </w:r>
            <w:proofErr w:type="gramEnd"/>
            <w:r w:rsidRPr="00CC5ADC">
              <w:rPr>
                <w:rFonts w:ascii="Arial" w:eastAsia="BatangChe" w:hAnsi="Arial" w:cs="Arial"/>
                <w:sz w:val="18"/>
                <w:szCs w:val="18"/>
              </w:rPr>
              <w:t xml:space="preserve"> dio  seguimiento   a las personas que hacen  falta cancelar  su derecho  de escritura   para que el día  de la entrega se les facilite.</w:t>
            </w:r>
            <w:r>
              <w:rPr>
                <w:rFonts w:ascii="Arial" w:eastAsia="BatangChe" w:hAnsi="Arial" w:cs="Arial"/>
                <w:sz w:val="18"/>
                <w:szCs w:val="18"/>
              </w:rPr>
              <w:t xml:space="preserve"> La mayoría de beneficiarios aplicaron al decreto de condonación de la deuda agraria.</w:t>
            </w:r>
          </w:p>
        </w:tc>
      </w:tr>
    </w:tbl>
    <w:p w:rsidR="00E34331" w:rsidRDefault="00E34331" w:rsidP="00E34331">
      <w:pPr>
        <w:shd w:val="clear" w:color="auto" w:fill="FFFFFF" w:themeFill="background1"/>
        <w:jc w:val="both"/>
        <w:rPr>
          <w:rFonts w:ascii="Arial" w:hAnsi="Arial" w:cs="Arial"/>
          <w:sz w:val="18"/>
          <w:szCs w:val="18"/>
        </w:rPr>
        <w:sectPr w:rsidR="00E34331" w:rsidSect="00850597">
          <w:pgSz w:w="15840" w:h="12240" w:orient="landscape"/>
          <w:pgMar w:top="1701" w:right="1418" w:bottom="1701" w:left="1418" w:header="709" w:footer="709" w:gutter="0"/>
          <w:cols w:space="708"/>
          <w:docGrid w:linePitch="360"/>
        </w:sectPr>
      </w:pPr>
    </w:p>
    <w:p w:rsidR="00E34331" w:rsidRDefault="00E34331" w:rsidP="00E34331">
      <w:pPr>
        <w:spacing w:after="120" w:line="360" w:lineRule="auto"/>
        <w:jc w:val="both"/>
        <w:rPr>
          <w:rFonts w:ascii="Arial" w:hAnsi="Arial" w:cs="Arial"/>
          <w:sz w:val="22"/>
          <w:szCs w:val="22"/>
        </w:rPr>
      </w:pPr>
    </w:p>
    <w:p w:rsidR="00E34331" w:rsidRDefault="00E34331" w:rsidP="00E34331">
      <w:pPr>
        <w:spacing w:after="120" w:line="360" w:lineRule="auto"/>
        <w:jc w:val="both"/>
        <w:rPr>
          <w:rFonts w:ascii="Arial" w:hAnsi="Arial" w:cs="Arial"/>
          <w:sz w:val="22"/>
          <w:szCs w:val="22"/>
        </w:rPr>
      </w:pPr>
      <w:r>
        <w:rPr>
          <w:rFonts w:ascii="Arial" w:hAnsi="Arial" w:cs="Arial"/>
          <w:sz w:val="22"/>
          <w:szCs w:val="22"/>
        </w:rPr>
        <w:t>Las Re</w:t>
      </w:r>
      <w:r w:rsidRPr="00B42DD9">
        <w:rPr>
          <w:rFonts w:ascii="Arial" w:hAnsi="Arial" w:cs="Arial"/>
          <w:sz w:val="22"/>
          <w:szCs w:val="22"/>
        </w:rPr>
        <w:t>uniones Vecinales</w:t>
      </w:r>
      <w:r w:rsidRPr="00E51CE1">
        <w:rPr>
          <w:rFonts w:ascii="Arial" w:hAnsi="Arial" w:cs="Arial"/>
          <w:sz w:val="22"/>
          <w:szCs w:val="22"/>
        </w:rPr>
        <w:t xml:space="preserve"> </w:t>
      </w:r>
      <w:r>
        <w:rPr>
          <w:rFonts w:ascii="Arial" w:hAnsi="Arial" w:cs="Arial"/>
          <w:sz w:val="22"/>
          <w:szCs w:val="22"/>
        </w:rPr>
        <w:t>tienen la función de</w:t>
      </w:r>
      <w:r w:rsidRPr="00B96BC9">
        <w:rPr>
          <w:rFonts w:ascii="Arial" w:hAnsi="Arial" w:cs="Arial"/>
          <w:sz w:val="22"/>
          <w:szCs w:val="22"/>
        </w:rPr>
        <w:t xml:space="preserve"> dar a conocer las actividades y los procesos que lleva a cabo la institución</w:t>
      </w:r>
      <w:r>
        <w:rPr>
          <w:rFonts w:ascii="Arial" w:hAnsi="Arial" w:cs="Arial"/>
          <w:sz w:val="22"/>
          <w:szCs w:val="22"/>
        </w:rPr>
        <w:t xml:space="preserve">, así como también </w:t>
      </w:r>
      <w:r w:rsidRPr="00B96BC9">
        <w:rPr>
          <w:rFonts w:ascii="Arial" w:hAnsi="Arial" w:cs="Arial"/>
          <w:sz w:val="22"/>
          <w:szCs w:val="22"/>
        </w:rPr>
        <w:t>para fomentar el involucramiento de las personas en mecanism</w:t>
      </w:r>
      <w:r>
        <w:rPr>
          <w:rFonts w:ascii="Arial" w:hAnsi="Arial" w:cs="Arial"/>
          <w:sz w:val="22"/>
          <w:szCs w:val="22"/>
        </w:rPr>
        <w:t>os y espacios que impulsa la Política de Participación Ciudadana mejorando la comunicación entre la población beneficiaria con la institución.</w:t>
      </w:r>
    </w:p>
    <w:p w:rsidR="00E34331" w:rsidRPr="00555963" w:rsidRDefault="00E34331" w:rsidP="00E34331">
      <w:pPr>
        <w:pStyle w:val="Textoindependiente"/>
        <w:spacing w:line="360" w:lineRule="auto"/>
        <w:jc w:val="both"/>
        <w:rPr>
          <w:rFonts w:ascii="Arial" w:eastAsia="Times New Roman" w:hAnsi="Arial" w:cs="Arial"/>
          <w:sz w:val="24"/>
          <w:szCs w:val="24"/>
        </w:rPr>
      </w:pPr>
      <w:r>
        <w:rPr>
          <w:rFonts w:ascii="Arial" w:hAnsi="Arial" w:cs="Arial"/>
          <w:noProof/>
          <w:sz w:val="24"/>
          <w:szCs w:val="24"/>
          <w:lang w:eastAsia="es-SV"/>
        </w:rPr>
        <w:drawing>
          <wp:anchor distT="0" distB="0" distL="114300" distR="114300" simplePos="0" relativeHeight="251685888" behindDoc="1" locked="0" layoutInCell="1" allowOverlap="1" wp14:anchorId="33C0F704" wp14:editId="0CD1162B">
            <wp:simplePos x="0" y="0"/>
            <wp:positionH relativeFrom="margin">
              <wp:posOffset>0</wp:posOffset>
            </wp:positionH>
            <wp:positionV relativeFrom="paragraph">
              <wp:posOffset>467360</wp:posOffset>
            </wp:positionV>
            <wp:extent cx="3402965" cy="2041525"/>
            <wp:effectExtent l="152400" t="152400" r="368935" b="358775"/>
            <wp:wrapTight wrapText="bothSides">
              <wp:wrapPolygon edited="0">
                <wp:start x="484" y="-1612"/>
                <wp:lineTo x="-967" y="-1209"/>
                <wp:lineTo x="-967" y="22373"/>
                <wp:lineTo x="363" y="24590"/>
                <wp:lineTo x="846" y="25194"/>
                <wp:lineTo x="22007" y="25194"/>
                <wp:lineTo x="22612" y="24590"/>
                <wp:lineTo x="23821" y="21566"/>
                <wp:lineTo x="23821" y="2016"/>
                <wp:lineTo x="22370" y="-1008"/>
                <wp:lineTo x="22249" y="-1612"/>
                <wp:lineTo x="484" y="-1612"/>
              </wp:wrapPolygon>
            </wp:wrapTight>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20170105-WA001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02965" cy="20415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34331" w:rsidRPr="00555963" w:rsidRDefault="00E34331" w:rsidP="00E34331">
      <w:pPr>
        <w:rPr>
          <w:rFonts w:ascii="Arial" w:eastAsia="Times New Roman" w:hAnsi="Arial" w:cs="Arial"/>
          <w:sz w:val="24"/>
          <w:szCs w:val="24"/>
        </w:rPr>
      </w:pPr>
    </w:p>
    <w:p w:rsidR="00E34331" w:rsidRPr="00555963" w:rsidRDefault="00E34331" w:rsidP="00E34331">
      <w:pPr>
        <w:rPr>
          <w:rFonts w:ascii="Arial" w:eastAsia="Times New Roman" w:hAnsi="Arial" w:cs="Arial"/>
          <w:sz w:val="24"/>
          <w:szCs w:val="24"/>
        </w:rPr>
      </w:pPr>
    </w:p>
    <w:p w:rsidR="00E34331" w:rsidRPr="00555963" w:rsidRDefault="00E34331" w:rsidP="00E34331">
      <w:pPr>
        <w:rPr>
          <w:rFonts w:ascii="Arial" w:eastAsia="Times New Roman" w:hAnsi="Arial" w:cs="Arial"/>
          <w:sz w:val="24"/>
          <w:szCs w:val="24"/>
        </w:rPr>
      </w:pPr>
    </w:p>
    <w:p w:rsidR="00E34331" w:rsidRPr="00555963" w:rsidRDefault="00E34331" w:rsidP="00E34331">
      <w:pPr>
        <w:rPr>
          <w:rFonts w:ascii="Arial" w:eastAsia="Times New Roman" w:hAnsi="Arial" w:cs="Arial"/>
          <w:sz w:val="24"/>
          <w:szCs w:val="24"/>
        </w:rPr>
      </w:pPr>
    </w:p>
    <w:p w:rsidR="00E34331" w:rsidRDefault="00E34331" w:rsidP="00E34331">
      <w:pPr>
        <w:rPr>
          <w:rFonts w:ascii="Arial" w:eastAsia="Times New Roman" w:hAnsi="Arial" w:cs="Arial"/>
          <w:sz w:val="24"/>
          <w:szCs w:val="24"/>
        </w:rPr>
      </w:pPr>
    </w:p>
    <w:p w:rsidR="00E34331" w:rsidRPr="0051390E" w:rsidRDefault="00E34331" w:rsidP="00E34331">
      <w:pPr>
        <w:rPr>
          <w:rFonts w:ascii="Arial" w:eastAsia="Times New Roman" w:hAnsi="Arial" w:cs="Arial"/>
          <w:sz w:val="24"/>
          <w:szCs w:val="24"/>
        </w:rPr>
      </w:pPr>
    </w:p>
    <w:p w:rsidR="00E34331" w:rsidRPr="0051390E" w:rsidRDefault="00E34331" w:rsidP="00E34331">
      <w:pPr>
        <w:rPr>
          <w:rFonts w:ascii="Arial" w:eastAsia="Times New Roman" w:hAnsi="Arial" w:cs="Arial"/>
          <w:sz w:val="24"/>
          <w:szCs w:val="24"/>
        </w:rPr>
      </w:pPr>
    </w:p>
    <w:p w:rsidR="00E34331" w:rsidRDefault="00E34331" w:rsidP="00E34331">
      <w:pPr>
        <w:rPr>
          <w:rFonts w:ascii="Arial" w:eastAsia="Times New Roman" w:hAnsi="Arial" w:cs="Arial"/>
          <w:sz w:val="24"/>
          <w:szCs w:val="24"/>
        </w:rPr>
      </w:pPr>
      <w:r>
        <w:rPr>
          <w:rFonts w:ascii="Arial" w:hAnsi="Arial" w:cs="Arial"/>
          <w:noProof/>
          <w:sz w:val="24"/>
          <w:szCs w:val="24"/>
        </w:rPr>
        <w:drawing>
          <wp:anchor distT="0" distB="0" distL="114300" distR="114300" simplePos="0" relativeHeight="251686912" behindDoc="1" locked="0" layoutInCell="1" allowOverlap="1" wp14:anchorId="4C4C2E8F" wp14:editId="21A313F8">
            <wp:simplePos x="0" y="0"/>
            <wp:positionH relativeFrom="page">
              <wp:posOffset>2685616</wp:posOffset>
            </wp:positionH>
            <wp:positionV relativeFrom="paragraph">
              <wp:posOffset>197719</wp:posOffset>
            </wp:positionV>
            <wp:extent cx="3811546" cy="2146853"/>
            <wp:effectExtent l="152400" t="152400" r="360680" b="368300"/>
            <wp:wrapTight wrapText="bothSides">
              <wp:wrapPolygon edited="0">
                <wp:start x="432" y="-1534"/>
                <wp:lineTo x="-864" y="-1150"/>
                <wp:lineTo x="-864" y="22431"/>
                <wp:lineTo x="-540" y="23581"/>
                <wp:lineTo x="648" y="24731"/>
                <wp:lineTo x="756" y="25115"/>
                <wp:lineTo x="21917" y="25115"/>
                <wp:lineTo x="22025" y="24731"/>
                <wp:lineTo x="23212" y="23389"/>
                <wp:lineTo x="23536" y="20322"/>
                <wp:lineTo x="23536" y="1917"/>
                <wp:lineTo x="22241" y="-959"/>
                <wp:lineTo x="22133" y="-1534"/>
                <wp:lineTo x="432" y="-1534"/>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20170105-WA001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11546" cy="214685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34331" w:rsidRDefault="00E34331" w:rsidP="00E34331">
      <w:pPr>
        <w:rPr>
          <w:rFonts w:ascii="Arial" w:eastAsia="Times New Roman" w:hAnsi="Arial" w:cs="Arial"/>
          <w:sz w:val="24"/>
          <w:szCs w:val="24"/>
        </w:rPr>
      </w:pPr>
    </w:p>
    <w:p w:rsidR="00E34331" w:rsidRPr="0051390E" w:rsidRDefault="00E34331" w:rsidP="00E34331">
      <w:pPr>
        <w:rPr>
          <w:rFonts w:ascii="Arial" w:eastAsia="Times New Roman" w:hAnsi="Arial" w:cs="Arial"/>
          <w:sz w:val="24"/>
          <w:szCs w:val="24"/>
        </w:rPr>
        <w:sectPr w:rsidR="00E34331" w:rsidRPr="0051390E" w:rsidSect="00850597">
          <w:footerReference w:type="default" r:id="rId28"/>
          <w:pgSz w:w="12240" w:h="15840"/>
          <w:pgMar w:top="1418" w:right="1701" w:bottom="1418" w:left="1701" w:header="567" w:footer="567" w:gutter="0"/>
          <w:cols w:space="708"/>
          <w:docGrid w:linePitch="360"/>
        </w:sectPr>
      </w:pPr>
    </w:p>
    <w:p w:rsidR="00E34331" w:rsidRDefault="00E34331" w:rsidP="00E34331">
      <w:pPr>
        <w:rPr>
          <w:rFonts w:ascii="Arial" w:eastAsia="Times New Roman" w:hAnsi="Arial" w:cs="Arial"/>
          <w:sz w:val="24"/>
          <w:szCs w:val="24"/>
        </w:rPr>
      </w:pPr>
    </w:p>
    <w:p w:rsidR="00E34331" w:rsidRDefault="00E34331" w:rsidP="00E34331">
      <w:pPr>
        <w:rPr>
          <w:rFonts w:ascii="Arial" w:eastAsia="Times New Roman" w:hAnsi="Arial" w:cs="Arial"/>
          <w:sz w:val="24"/>
          <w:szCs w:val="24"/>
        </w:rPr>
      </w:pPr>
    </w:p>
    <w:p w:rsidR="00E34331" w:rsidRDefault="00E34331" w:rsidP="00E34331">
      <w:pPr>
        <w:tabs>
          <w:tab w:val="left" w:pos="4698"/>
        </w:tabs>
        <w:rPr>
          <w:rFonts w:ascii="Arial" w:eastAsia="Times New Roman" w:hAnsi="Arial" w:cs="Arial"/>
          <w:sz w:val="24"/>
          <w:szCs w:val="24"/>
        </w:rPr>
      </w:pPr>
      <w:r>
        <w:rPr>
          <w:rFonts w:ascii="Arial" w:eastAsia="Times New Roman" w:hAnsi="Arial" w:cs="Arial"/>
          <w:sz w:val="24"/>
          <w:szCs w:val="24"/>
        </w:rPr>
        <w:tab/>
      </w:r>
    </w:p>
    <w:p w:rsidR="00E34331" w:rsidRPr="00555963" w:rsidRDefault="00E34331" w:rsidP="00E34331">
      <w:pPr>
        <w:tabs>
          <w:tab w:val="left" w:pos="4698"/>
        </w:tabs>
        <w:rPr>
          <w:rFonts w:ascii="Arial" w:eastAsia="Times New Roman" w:hAnsi="Arial" w:cs="Arial"/>
          <w:sz w:val="24"/>
          <w:szCs w:val="24"/>
        </w:rPr>
      </w:pPr>
    </w:p>
    <w:p w:rsidR="00E34331" w:rsidRDefault="00E34331" w:rsidP="00BF239A">
      <w:pPr>
        <w:spacing w:after="160" w:line="360" w:lineRule="auto"/>
        <w:contextualSpacing/>
        <w:jc w:val="both"/>
        <w:rPr>
          <w:rFonts w:ascii="Arial" w:eastAsia="Calibri" w:hAnsi="Arial" w:cs="Arial"/>
          <w:sz w:val="24"/>
          <w:szCs w:val="24"/>
          <w:lang w:eastAsia="en-US"/>
        </w:rPr>
      </w:pPr>
    </w:p>
    <w:p w:rsidR="00A40189" w:rsidRDefault="00A40189" w:rsidP="00850597">
      <w:pPr>
        <w:spacing w:after="160" w:line="259" w:lineRule="auto"/>
        <w:contextualSpacing/>
        <w:jc w:val="center"/>
        <w:rPr>
          <w:rFonts w:ascii="Calibri" w:eastAsia="Calibri" w:hAnsi="Calibri" w:cs="Times New Roman"/>
          <w:b/>
          <w:sz w:val="36"/>
          <w:szCs w:val="36"/>
          <w:u w:val="single"/>
          <w:lang w:eastAsia="en-US"/>
        </w:rPr>
      </w:pPr>
    </w:p>
    <w:p w:rsidR="00A40189" w:rsidRDefault="00A40189" w:rsidP="00850597">
      <w:pPr>
        <w:spacing w:after="160" w:line="259" w:lineRule="auto"/>
        <w:contextualSpacing/>
        <w:jc w:val="center"/>
        <w:rPr>
          <w:rFonts w:ascii="Calibri" w:eastAsia="Calibri" w:hAnsi="Calibri" w:cs="Times New Roman"/>
          <w:b/>
          <w:sz w:val="36"/>
          <w:szCs w:val="36"/>
          <w:u w:val="single"/>
          <w:lang w:eastAsia="en-US"/>
        </w:rPr>
      </w:pPr>
    </w:p>
    <w:p w:rsidR="00A40189" w:rsidRDefault="00A40189" w:rsidP="00850597">
      <w:pPr>
        <w:spacing w:after="160" w:line="259" w:lineRule="auto"/>
        <w:contextualSpacing/>
        <w:jc w:val="center"/>
        <w:rPr>
          <w:rFonts w:ascii="Calibri" w:eastAsia="Calibri" w:hAnsi="Calibri" w:cs="Times New Roman"/>
          <w:b/>
          <w:sz w:val="36"/>
          <w:szCs w:val="36"/>
          <w:u w:val="single"/>
          <w:lang w:eastAsia="en-US"/>
        </w:rPr>
      </w:pPr>
    </w:p>
    <w:p w:rsidR="00850597" w:rsidRPr="00D631D8" w:rsidRDefault="00850597" w:rsidP="00850597">
      <w:pPr>
        <w:spacing w:after="160" w:line="259" w:lineRule="auto"/>
        <w:contextualSpacing/>
        <w:jc w:val="center"/>
        <w:rPr>
          <w:rFonts w:ascii="Calibri" w:eastAsia="Calibri" w:hAnsi="Calibri" w:cs="Times New Roman"/>
          <w:b/>
          <w:sz w:val="36"/>
          <w:szCs w:val="36"/>
          <w:u w:val="single"/>
          <w:lang w:eastAsia="en-US"/>
        </w:rPr>
      </w:pPr>
      <w:r w:rsidRPr="00D631D8">
        <w:rPr>
          <w:rFonts w:ascii="Calibri" w:eastAsia="Calibri" w:hAnsi="Calibri" w:cs="Times New Roman"/>
          <w:b/>
          <w:sz w:val="36"/>
          <w:szCs w:val="36"/>
          <w:u w:val="single"/>
          <w:lang w:eastAsia="en-US"/>
        </w:rPr>
        <w:lastRenderedPageBreak/>
        <w:t>Informe sobre seguimientos a los mecanismos de Participación Ciudadana</w:t>
      </w:r>
    </w:p>
    <w:p w:rsidR="00850597" w:rsidRPr="00D631D8" w:rsidRDefault="00850597" w:rsidP="00850597">
      <w:pPr>
        <w:spacing w:after="160" w:line="360" w:lineRule="auto"/>
        <w:contextualSpacing/>
        <w:jc w:val="both"/>
        <w:rPr>
          <w:rFonts w:ascii="Arial" w:eastAsia="Calibri" w:hAnsi="Arial" w:cs="Arial"/>
          <w:b/>
          <w:sz w:val="36"/>
          <w:szCs w:val="36"/>
          <w:u w:val="single"/>
          <w:lang w:eastAsia="en-US"/>
        </w:rPr>
      </w:pPr>
    </w:p>
    <w:p w:rsidR="00850597" w:rsidRPr="00D631D8" w:rsidRDefault="00850597" w:rsidP="00D631D8">
      <w:pPr>
        <w:spacing w:after="160" w:line="360" w:lineRule="auto"/>
        <w:contextualSpacing/>
        <w:jc w:val="both"/>
        <w:rPr>
          <w:rFonts w:ascii="Arial" w:eastAsia="Calibri" w:hAnsi="Arial" w:cs="Arial"/>
          <w:b/>
          <w:u w:val="single"/>
          <w:lang w:eastAsia="en-US"/>
        </w:rPr>
      </w:pPr>
      <w:r>
        <w:rPr>
          <w:rFonts w:ascii="Arial" w:eastAsia="Calibri" w:hAnsi="Arial" w:cs="Arial"/>
          <w:b/>
          <w:u w:val="single"/>
          <w:lang w:eastAsia="en-US"/>
        </w:rPr>
        <w:t xml:space="preserve">SEGUIMIENTO A MESAS TEMÁTICAS REALIZADAS EN EL CUARTO </w:t>
      </w:r>
      <w:r w:rsidR="00D631D8">
        <w:rPr>
          <w:rFonts w:ascii="Arial" w:eastAsia="Calibri" w:hAnsi="Arial" w:cs="Arial"/>
          <w:b/>
          <w:u w:val="single"/>
          <w:lang w:eastAsia="en-US"/>
        </w:rPr>
        <w:t>TRIMESTRE DEL 2016</w:t>
      </w:r>
    </w:p>
    <w:p w:rsidR="00850597" w:rsidRDefault="00850597" w:rsidP="00850597">
      <w:pPr>
        <w:spacing w:after="160" w:line="259" w:lineRule="auto"/>
        <w:contextualSpacing/>
        <w:rPr>
          <w:rFonts w:eastAsiaTheme="minorHAnsi"/>
          <w:b/>
          <w:sz w:val="32"/>
          <w:szCs w:val="32"/>
          <w:lang w:eastAsia="en-US"/>
        </w:rPr>
      </w:pPr>
      <w:r w:rsidRPr="000E4D52">
        <w:rPr>
          <w:rFonts w:eastAsiaTheme="minorHAnsi"/>
          <w:b/>
          <w:noProof/>
          <w:sz w:val="32"/>
          <w:szCs w:val="32"/>
        </w:rPr>
        <w:drawing>
          <wp:anchor distT="0" distB="0" distL="114300" distR="114300" simplePos="0" relativeHeight="251688960" behindDoc="0" locked="0" layoutInCell="1" allowOverlap="1" wp14:anchorId="3A6E3991" wp14:editId="31A3397B">
            <wp:simplePos x="0" y="0"/>
            <wp:positionH relativeFrom="column">
              <wp:posOffset>415290</wp:posOffset>
            </wp:positionH>
            <wp:positionV relativeFrom="paragraph">
              <wp:posOffset>8890</wp:posOffset>
            </wp:positionV>
            <wp:extent cx="4991100" cy="2807335"/>
            <wp:effectExtent l="0" t="0" r="0" b="0"/>
            <wp:wrapSquare wrapText="bothSides"/>
            <wp:docPr id="6" name="Imagen 6" descr="C:\Users\flopez\AppData\Local\Microsoft\Windows\Temporary Internet Files\Content.Outlook\6TU1V3K2\IMG_20170109_18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pez\AppData\Local\Microsoft\Windows\Temporary Internet Files\Content.Outlook\6TU1V3K2\IMG_20170109_1836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91100" cy="2807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0597" w:rsidRDefault="00850597" w:rsidP="00850597">
      <w:pPr>
        <w:spacing w:after="160" w:line="360" w:lineRule="auto"/>
        <w:contextualSpacing/>
        <w:jc w:val="both"/>
        <w:rPr>
          <w:rFonts w:ascii="Arial" w:hAnsi="Arial" w:cs="Arial"/>
          <w:color w:val="000000"/>
          <w:shd w:val="clear" w:color="auto" w:fill="FFFFFF"/>
        </w:rPr>
      </w:pPr>
    </w:p>
    <w:p w:rsidR="00850597" w:rsidRDefault="00850597" w:rsidP="00850597">
      <w:pPr>
        <w:spacing w:after="160" w:line="360" w:lineRule="auto"/>
        <w:contextualSpacing/>
        <w:jc w:val="both"/>
        <w:rPr>
          <w:rFonts w:ascii="Arial" w:hAnsi="Arial" w:cs="Arial"/>
          <w:color w:val="000000"/>
          <w:shd w:val="clear" w:color="auto" w:fill="FFFFFF"/>
        </w:rPr>
      </w:pPr>
    </w:p>
    <w:p w:rsidR="00850597" w:rsidRDefault="00850597" w:rsidP="00850597">
      <w:pPr>
        <w:spacing w:after="160" w:line="360" w:lineRule="auto"/>
        <w:contextualSpacing/>
        <w:jc w:val="both"/>
        <w:rPr>
          <w:rFonts w:ascii="Arial" w:hAnsi="Arial" w:cs="Arial"/>
          <w:color w:val="000000"/>
          <w:shd w:val="clear" w:color="auto" w:fill="FFFFFF"/>
        </w:rPr>
      </w:pPr>
    </w:p>
    <w:p w:rsidR="00850597" w:rsidRDefault="00850597" w:rsidP="00850597">
      <w:pPr>
        <w:spacing w:after="160" w:line="360" w:lineRule="auto"/>
        <w:contextualSpacing/>
        <w:jc w:val="both"/>
        <w:rPr>
          <w:rFonts w:ascii="Arial" w:hAnsi="Arial" w:cs="Arial"/>
          <w:color w:val="000000"/>
          <w:shd w:val="clear" w:color="auto" w:fill="FFFFFF"/>
        </w:rPr>
      </w:pPr>
    </w:p>
    <w:p w:rsidR="00850597" w:rsidRDefault="00850597" w:rsidP="00850597">
      <w:pPr>
        <w:spacing w:after="160" w:line="360" w:lineRule="auto"/>
        <w:contextualSpacing/>
        <w:jc w:val="both"/>
        <w:rPr>
          <w:rFonts w:ascii="Arial" w:hAnsi="Arial" w:cs="Arial"/>
          <w:color w:val="000000"/>
          <w:shd w:val="clear" w:color="auto" w:fill="FFFFFF"/>
        </w:rPr>
      </w:pPr>
    </w:p>
    <w:p w:rsidR="00850597" w:rsidRDefault="00850597" w:rsidP="00850597">
      <w:pPr>
        <w:spacing w:after="160" w:line="360" w:lineRule="auto"/>
        <w:contextualSpacing/>
        <w:jc w:val="both"/>
        <w:rPr>
          <w:rFonts w:ascii="Arial" w:hAnsi="Arial" w:cs="Arial"/>
          <w:color w:val="000000"/>
          <w:shd w:val="clear" w:color="auto" w:fill="FFFFFF"/>
        </w:rPr>
      </w:pPr>
    </w:p>
    <w:p w:rsidR="00850597" w:rsidRPr="00694C68" w:rsidRDefault="00850597" w:rsidP="00850597">
      <w:pPr>
        <w:spacing w:after="160" w:line="360" w:lineRule="auto"/>
        <w:contextualSpacing/>
        <w:jc w:val="both"/>
        <w:rPr>
          <w:rFonts w:ascii="Arial" w:hAnsi="Arial" w:cs="Arial"/>
          <w:color w:val="000000"/>
          <w:shd w:val="clear" w:color="auto" w:fill="FFFFFF"/>
          <w14:reflection w14:blurRad="0" w14:stA="0" w14:stPos="0" w14:endA="0" w14:endPos="56000" w14:dist="0" w14:dir="0" w14:fadeDir="0" w14:sx="0" w14:sy="0" w14:kx="0" w14:ky="0" w14:algn="b"/>
        </w:rPr>
      </w:pPr>
    </w:p>
    <w:p w:rsidR="00850597" w:rsidRDefault="00850597" w:rsidP="00850597">
      <w:pPr>
        <w:spacing w:after="160" w:line="360" w:lineRule="auto"/>
        <w:contextualSpacing/>
        <w:jc w:val="both"/>
        <w:rPr>
          <w:rFonts w:ascii="Arial" w:hAnsi="Arial" w:cs="Arial"/>
          <w:color w:val="000000"/>
          <w:shd w:val="clear" w:color="auto" w:fill="FFFFFF"/>
        </w:rPr>
      </w:pPr>
    </w:p>
    <w:p w:rsidR="00850597" w:rsidRDefault="00850597" w:rsidP="00850597">
      <w:pPr>
        <w:spacing w:after="160" w:line="360" w:lineRule="auto"/>
        <w:contextualSpacing/>
        <w:jc w:val="both"/>
        <w:rPr>
          <w:rFonts w:ascii="Arial" w:hAnsi="Arial" w:cs="Arial"/>
          <w:color w:val="000000"/>
          <w:shd w:val="clear" w:color="auto" w:fill="FFFFFF"/>
        </w:rPr>
      </w:pPr>
    </w:p>
    <w:p w:rsidR="00850597" w:rsidRDefault="00850597" w:rsidP="00850597">
      <w:pPr>
        <w:spacing w:after="160" w:line="360" w:lineRule="auto"/>
        <w:contextualSpacing/>
        <w:jc w:val="both"/>
        <w:rPr>
          <w:rFonts w:ascii="Arial" w:hAnsi="Arial" w:cs="Arial"/>
          <w:color w:val="000000"/>
          <w:shd w:val="clear" w:color="auto" w:fill="FFFFFF"/>
        </w:rPr>
      </w:pPr>
    </w:p>
    <w:p w:rsidR="00850597" w:rsidRPr="00694C68" w:rsidRDefault="00850597" w:rsidP="00850597">
      <w:pPr>
        <w:spacing w:after="160" w:line="360" w:lineRule="auto"/>
        <w:contextualSpacing/>
        <w:jc w:val="both"/>
        <w:rPr>
          <w:rFonts w:ascii="Arial" w:hAnsi="Arial" w:cs="Arial"/>
          <w:color w:val="000000"/>
          <w:shd w:val="clear" w:color="auto" w:fill="FFFFFF"/>
          <w14:reflection w14:blurRad="0" w14:stA="0" w14:stPos="0" w14:endA="0" w14:endPos="4000" w14:dist="0" w14:dir="0" w14:fadeDir="0" w14:sx="0" w14:sy="0" w14:kx="0" w14:ky="0" w14:algn="b"/>
        </w:rPr>
      </w:pPr>
    </w:p>
    <w:p w:rsidR="00850597" w:rsidRDefault="00850597" w:rsidP="00850597">
      <w:pPr>
        <w:spacing w:after="160" w:line="360" w:lineRule="auto"/>
        <w:contextualSpacing/>
        <w:jc w:val="both"/>
        <w:rPr>
          <w:rFonts w:ascii="Arial" w:hAnsi="Arial" w:cs="Arial"/>
          <w:color w:val="000000"/>
          <w:shd w:val="clear" w:color="auto" w:fill="FFFFFF"/>
        </w:rPr>
      </w:pPr>
    </w:p>
    <w:p w:rsidR="00850597" w:rsidRDefault="00A40189" w:rsidP="00850597">
      <w:pPr>
        <w:spacing w:after="160" w:line="360" w:lineRule="auto"/>
        <w:contextualSpacing/>
        <w:jc w:val="both"/>
        <w:rPr>
          <w:rFonts w:ascii="Arial" w:hAnsi="Arial" w:cs="Arial"/>
          <w:color w:val="000000"/>
          <w:shd w:val="clear" w:color="auto" w:fill="FFFFFF"/>
        </w:rPr>
      </w:pPr>
      <w:r w:rsidRPr="0080115A">
        <w:rPr>
          <w:rFonts w:ascii="Arial" w:hAnsi="Arial" w:cs="Arial"/>
          <w:noProof/>
          <w:color w:val="000000"/>
          <w:shd w:val="clear" w:color="auto" w:fill="FFFFFF"/>
        </w:rPr>
        <w:drawing>
          <wp:anchor distT="0" distB="0" distL="114300" distR="114300" simplePos="0" relativeHeight="251691008" behindDoc="1" locked="0" layoutInCell="1" allowOverlap="1" wp14:anchorId="660C3FB3" wp14:editId="7EF4A0CC">
            <wp:simplePos x="0" y="0"/>
            <wp:positionH relativeFrom="column">
              <wp:posOffset>1021715</wp:posOffset>
            </wp:positionH>
            <wp:positionV relativeFrom="paragraph">
              <wp:posOffset>98425</wp:posOffset>
            </wp:positionV>
            <wp:extent cx="4179570" cy="3134995"/>
            <wp:effectExtent l="0" t="0" r="0" b="8255"/>
            <wp:wrapThrough wrapText="bothSides">
              <wp:wrapPolygon edited="0">
                <wp:start x="0" y="0"/>
                <wp:lineTo x="0" y="21526"/>
                <wp:lineTo x="21462" y="21526"/>
                <wp:lineTo x="21462" y="0"/>
                <wp:lineTo x="0" y="0"/>
              </wp:wrapPolygon>
            </wp:wrapThrough>
            <wp:docPr id="7" name="Imagen 7" descr="C:\Users\flopez\AppData\Local\Microsoft\Windows\Temporary Internet Files\Content.Outlook\6TU1V3K2\IMG_20170110_183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lopez\AppData\Local\Microsoft\Windows\Temporary Internet Files\Content.Outlook\6TU1V3K2\IMG_20170110_18383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79570" cy="313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0597" w:rsidRDefault="00850597" w:rsidP="00850597">
      <w:pPr>
        <w:spacing w:after="160" w:line="360" w:lineRule="auto"/>
        <w:contextualSpacing/>
        <w:jc w:val="both"/>
        <w:rPr>
          <w:rFonts w:ascii="Arial" w:hAnsi="Arial" w:cs="Arial"/>
          <w:color w:val="000000"/>
          <w:shd w:val="clear" w:color="auto" w:fill="FFFFFF"/>
        </w:rPr>
      </w:pPr>
    </w:p>
    <w:p w:rsidR="00850597" w:rsidRDefault="00850597" w:rsidP="00850597">
      <w:pPr>
        <w:spacing w:after="160" w:line="360" w:lineRule="auto"/>
        <w:contextualSpacing/>
        <w:jc w:val="both"/>
        <w:rPr>
          <w:rFonts w:ascii="Arial" w:hAnsi="Arial" w:cs="Arial"/>
          <w:color w:val="000000"/>
          <w:shd w:val="clear" w:color="auto" w:fill="FFFFFF"/>
        </w:rPr>
      </w:pPr>
    </w:p>
    <w:p w:rsidR="00850597" w:rsidRDefault="00850597" w:rsidP="00850597">
      <w:pPr>
        <w:spacing w:after="160" w:line="360" w:lineRule="auto"/>
        <w:contextualSpacing/>
        <w:jc w:val="both"/>
        <w:rPr>
          <w:rFonts w:ascii="Arial" w:hAnsi="Arial" w:cs="Arial"/>
          <w:color w:val="000000"/>
          <w:shd w:val="clear" w:color="auto" w:fill="FFFFFF"/>
        </w:rPr>
      </w:pPr>
    </w:p>
    <w:p w:rsidR="00850597" w:rsidRDefault="00850597" w:rsidP="00850597">
      <w:pPr>
        <w:spacing w:after="160" w:line="360" w:lineRule="auto"/>
        <w:contextualSpacing/>
        <w:jc w:val="both"/>
        <w:rPr>
          <w:rFonts w:ascii="Arial" w:hAnsi="Arial" w:cs="Arial"/>
          <w:color w:val="000000"/>
          <w:shd w:val="clear" w:color="auto" w:fill="FFFFFF"/>
        </w:rPr>
      </w:pPr>
    </w:p>
    <w:p w:rsidR="00850597" w:rsidRDefault="00850597" w:rsidP="00850597">
      <w:pPr>
        <w:spacing w:after="160" w:line="360" w:lineRule="auto"/>
        <w:contextualSpacing/>
        <w:jc w:val="both"/>
        <w:rPr>
          <w:rFonts w:ascii="Arial" w:hAnsi="Arial" w:cs="Arial"/>
          <w:color w:val="000000"/>
          <w:shd w:val="clear" w:color="auto" w:fill="FFFFFF"/>
        </w:rPr>
      </w:pPr>
    </w:p>
    <w:p w:rsidR="00850597" w:rsidRDefault="00850597" w:rsidP="00850597">
      <w:pPr>
        <w:spacing w:after="160" w:line="360" w:lineRule="auto"/>
        <w:contextualSpacing/>
        <w:jc w:val="both"/>
        <w:rPr>
          <w:rFonts w:ascii="Arial" w:hAnsi="Arial" w:cs="Arial"/>
          <w:color w:val="000000"/>
          <w:shd w:val="clear" w:color="auto" w:fill="FFFFFF"/>
        </w:rPr>
      </w:pPr>
    </w:p>
    <w:p w:rsidR="00850597" w:rsidRDefault="00850597" w:rsidP="00850597">
      <w:pPr>
        <w:spacing w:after="160" w:line="360" w:lineRule="auto"/>
        <w:contextualSpacing/>
        <w:jc w:val="both"/>
        <w:rPr>
          <w:rFonts w:ascii="Arial" w:hAnsi="Arial" w:cs="Arial"/>
          <w:color w:val="000000"/>
          <w:shd w:val="clear" w:color="auto" w:fill="FFFFFF"/>
        </w:rPr>
      </w:pPr>
    </w:p>
    <w:p w:rsidR="00850597" w:rsidRDefault="00850597" w:rsidP="00850597">
      <w:pPr>
        <w:spacing w:after="160" w:line="360" w:lineRule="auto"/>
        <w:contextualSpacing/>
        <w:jc w:val="both"/>
        <w:rPr>
          <w:rFonts w:ascii="Arial" w:hAnsi="Arial" w:cs="Arial"/>
          <w:color w:val="000000"/>
          <w:shd w:val="clear" w:color="auto" w:fill="FFFFFF"/>
        </w:rPr>
      </w:pPr>
    </w:p>
    <w:p w:rsidR="00850597" w:rsidRDefault="00850597" w:rsidP="00850597">
      <w:pPr>
        <w:spacing w:after="160" w:line="360" w:lineRule="auto"/>
        <w:contextualSpacing/>
        <w:jc w:val="both"/>
        <w:rPr>
          <w:rFonts w:ascii="Arial" w:hAnsi="Arial" w:cs="Arial"/>
          <w:color w:val="000000"/>
          <w:shd w:val="clear" w:color="auto" w:fill="FFFFFF"/>
        </w:rPr>
      </w:pPr>
    </w:p>
    <w:p w:rsidR="00850597" w:rsidRDefault="00850597" w:rsidP="00850597">
      <w:pPr>
        <w:spacing w:after="160" w:line="360" w:lineRule="auto"/>
        <w:contextualSpacing/>
        <w:jc w:val="both"/>
        <w:rPr>
          <w:rFonts w:ascii="Arial" w:hAnsi="Arial" w:cs="Arial"/>
          <w:color w:val="000000"/>
          <w:shd w:val="clear" w:color="auto" w:fill="FFFFFF"/>
        </w:rPr>
      </w:pPr>
    </w:p>
    <w:p w:rsidR="00850597" w:rsidRDefault="00850597" w:rsidP="00850597">
      <w:pPr>
        <w:spacing w:after="160" w:line="360" w:lineRule="auto"/>
        <w:contextualSpacing/>
        <w:jc w:val="both"/>
        <w:rPr>
          <w:rFonts w:ascii="Arial" w:hAnsi="Arial" w:cs="Arial"/>
          <w:color w:val="000000"/>
          <w:shd w:val="clear" w:color="auto" w:fill="FFFFFF"/>
        </w:rPr>
      </w:pPr>
    </w:p>
    <w:p w:rsidR="00850597" w:rsidRDefault="00850597" w:rsidP="00850597">
      <w:pPr>
        <w:spacing w:after="160" w:line="360" w:lineRule="auto"/>
        <w:contextualSpacing/>
        <w:jc w:val="both"/>
        <w:rPr>
          <w:rFonts w:ascii="Arial" w:hAnsi="Arial" w:cs="Arial"/>
          <w:color w:val="000000"/>
          <w:shd w:val="clear" w:color="auto" w:fill="FFFFFF"/>
        </w:rPr>
      </w:pPr>
    </w:p>
    <w:p w:rsidR="00850597" w:rsidRDefault="00850597" w:rsidP="00850597">
      <w:pPr>
        <w:spacing w:after="160" w:line="360" w:lineRule="auto"/>
        <w:contextualSpacing/>
        <w:jc w:val="both"/>
        <w:rPr>
          <w:rFonts w:ascii="Arial" w:hAnsi="Arial" w:cs="Arial"/>
          <w:color w:val="000000"/>
          <w:shd w:val="clear" w:color="auto" w:fill="FFFFFF"/>
        </w:rPr>
      </w:pPr>
    </w:p>
    <w:p w:rsidR="00850597" w:rsidRDefault="00850597" w:rsidP="00850597">
      <w:pPr>
        <w:spacing w:after="160" w:line="360" w:lineRule="auto"/>
        <w:contextualSpacing/>
        <w:jc w:val="both"/>
        <w:rPr>
          <w:rStyle w:val="apple-converted-space"/>
          <w:rFonts w:ascii="Arial" w:hAnsi="Arial" w:cs="Arial"/>
          <w:shd w:val="clear" w:color="auto" w:fill="FFFFFF"/>
        </w:rPr>
      </w:pPr>
      <w:r w:rsidRPr="00BB4F7B">
        <w:rPr>
          <w:rFonts w:ascii="Arial" w:hAnsi="Arial" w:cs="Arial"/>
          <w:color w:val="000000"/>
          <w:shd w:val="clear" w:color="auto" w:fill="FFFFFF"/>
        </w:rPr>
        <w:lastRenderedPageBreak/>
        <w:t>La participación ciudadana requiere de conocimientos, actitudes y prácticas que permitan alcanzar el objetivo de una mejor calidad de vida</w:t>
      </w:r>
      <w:r>
        <w:rPr>
          <w:rFonts w:ascii="Arial" w:hAnsi="Arial" w:cs="Arial"/>
          <w:color w:val="000000"/>
          <w:shd w:val="clear" w:color="auto" w:fill="FFFFFF"/>
        </w:rPr>
        <w:t>, es por eso que a través del mecanismo de mesas temáticas se abordan temas de interés de la población beneficiaria con la intención de desarrollar en ellos actitudes positivas</w:t>
      </w:r>
      <w:r w:rsidRPr="00BB4F7B">
        <w:rPr>
          <w:rFonts w:ascii="Helvetica" w:hAnsi="Helvetica"/>
          <w:color w:val="555555"/>
          <w:sz w:val="20"/>
          <w:szCs w:val="20"/>
          <w:shd w:val="clear" w:color="auto" w:fill="FFFFFF"/>
        </w:rPr>
        <w:t xml:space="preserve"> </w:t>
      </w:r>
      <w:r w:rsidRPr="00BB4F7B">
        <w:rPr>
          <w:rFonts w:ascii="Arial" w:hAnsi="Arial" w:cs="Arial"/>
          <w:shd w:val="clear" w:color="auto" w:fill="FFFFFF"/>
        </w:rPr>
        <w:t>que impulsen el desarrollo local y la democracia participativa</w:t>
      </w:r>
      <w:r w:rsidRPr="00BB4F7B">
        <w:rPr>
          <w:rStyle w:val="apple-converted-space"/>
          <w:rFonts w:ascii="Arial" w:hAnsi="Arial" w:cs="Arial"/>
          <w:shd w:val="clear" w:color="auto" w:fill="FFFFFF"/>
        </w:rPr>
        <w:t>.</w:t>
      </w:r>
    </w:p>
    <w:p w:rsidR="00850597" w:rsidRDefault="00850597" w:rsidP="00850597">
      <w:pPr>
        <w:spacing w:after="160" w:line="360" w:lineRule="auto"/>
        <w:contextualSpacing/>
        <w:jc w:val="both"/>
        <w:rPr>
          <w:rStyle w:val="apple-converted-space"/>
          <w:rFonts w:ascii="Arial" w:hAnsi="Arial" w:cs="Arial"/>
          <w:shd w:val="clear" w:color="auto" w:fill="FFFFFF"/>
        </w:rPr>
      </w:pPr>
    </w:p>
    <w:p w:rsidR="00850597" w:rsidRDefault="00850597" w:rsidP="00850597">
      <w:pPr>
        <w:tabs>
          <w:tab w:val="left" w:pos="990"/>
        </w:tabs>
        <w:spacing w:after="160" w:line="360" w:lineRule="auto"/>
        <w:jc w:val="both"/>
        <w:rPr>
          <w:rFonts w:ascii="Arial" w:eastAsiaTheme="minorHAnsi" w:hAnsi="Arial" w:cs="Arial"/>
          <w:lang w:eastAsia="en-US"/>
        </w:rPr>
      </w:pPr>
      <w:r w:rsidRPr="00162B86">
        <w:rPr>
          <w:rFonts w:ascii="Arial" w:eastAsiaTheme="minorHAnsi" w:hAnsi="Arial" w:cs="Arial"/>
          <w:lang w:eastAsia="en-US"/>
        </w:rPr>
        <w:t>Las Mesas Temáticas constituyen un mecanismo de consulta y deliberación, en donde se vinculan temas de á</w:t>
      </w:r>
      <w:r>
        <w:rPr>
          <w:rFonts w:ascii="Arial" w:eastAsiaTheme="minorHAnsi" w:hAnsi="Arial" w:cs="Arial"/>
          <w:lang w:eastAsia="en-US"/>
        </w:rPr>
        <w:t xml:space="preserve">reas operativas institucionales, </w:t>
      </w:r>
      <w:r w:rsidRPr="00162B86">
        <w:rPr>
          <w:rFonts w:ascii="Arial" w:eastAsiaTheme="minorHAnsi" w:hAnsi="Arial" w:cs="Arial"/>
          <w:lang w:eastAsia="en-US"/>
        </w:rPr>
        <w:t xml:space="preserve"> como también  temas específicos; a raíz de ello,</w:t>
      </w:r>
      <w:r>
        <w:rPr>
          <w:rFonts w:ascii="Arial" w:eastAsiaTheme="minorHAnsi" w:hAnsi="Arial" w:cs="Arial"/>
          <w:lang w:eastAsia="en-US"/>
        </w:rPr>
        <w:t xml:space="preserve"> en este cuarto trimestre se han creado </w:t>
      </w:r>
      <w:r w:rsidRPr="0091496B">
        <w:rPr>
          <w:rFonts w:ascii="Arial" w:eastAsia="Calibri" w:hAnsi="Arial" w:cs="Arial"/>
          <w:lang w:eastAsia="en-US"/>
        </w:rPr>
        <w:t>8</w:t>
      </w:r>
      <w:r>
        <w:rPr>
          <w:rFonts w:ascii="Arial" w:eastAsia="Calibri" w:hAnsi="Arial" w:cs="Arial"/>
          <w:lang w:eastAsia="en-US"/>
        </w:rPr>
        <w:t xml:space="preserve"> Mesas y se han brindado 71 seguimientos a las mesas conformadas en los trimestres pasados, </w:t>
      </w:r>
      <w:r>
        <w:rPr>
          <w:rFonts w:ascii="Arial" w:eastAsiaTheme="minorHAnsi" w:hAnsi="Arial" w:cs="Arial"/>
          <w:lang w:eastAsia="en-US"/>
        </w:rPr>
        <w:t>continuando así con el proceso de Formación en Derechos Humanos, autorrealización y autogestión</w:t>
      </w:r>
      <w:r w:rsidRPr="00162B86">
        <w:rPr>
          <w:rFonts w:ascii="Arial" w:eastAsiaTheme="minorHAnsi" w:hAnsi="Arial" w:cs="Arial"/>
          <w:lang w:eastAsia="en-US"/>
        </w:rPr>
        <w:t xml:space="preserve">, </w:t>
      </w:r>
      <w:r>
        <w:rPr>
          <w:rFonts w:ascii="Arial" w:eastAsiaTheme="minorHAnsi" w:hAnsi="Arial" w:cs="Arial"/>
          <w:lang w:eastAsia="en-US"/>
        </w:rPr>
        <w:t xml:space="preserve">así como talleres de Agroindustria, por ejemplo, derivados de la Soya, Vinos, </w:t>
      </w:r>
      <w:proofErr w:type="spellStart"/>
      <w:r>
        <w:rPr>
          <w:rFonts w:ascii="Arial" w:eastAsiaTheme="minorHAnsi" w:hAnsi="Arial" w:cs="Arial"/>
          <w:lang w:eastAsia="en-US"/>
        </w:rPr>
        <w:t>Shampoo</w:t>
      </w:r>
      <w:proofErr w:type="spellEnd"/>
      <w:r>
        <w:rPr>
          <w:rFonts w:ascii="Arial" w:eastAsiaTheme="minorHAnsi" w:hAnsi="Arial" w:cs="Arial"/>
          <w:lang w:eastAsia="en-US"/>
        </w:rPr>
        <w:t xml:space="preserve">, Mermeladas, entre otros, con el objetivo de fortalecer las habilidades productivas, aportando a la economía familiar y comunitaria.  </w:t>
      </w:r>
    </w:p>
    <w:p w:rsidR="00850597" w:rsidRDefault="00850597" w:rsidP="00850597">
      <w:pPr>
        <w:tabs>
          <w:tab w:val="left" w:pos="990"/>
        </w:tabs>
        <w:spacing w:after="160" w:line="360" w:lineRule="auto"/>
        <w:jc w:val="both"/>
        <w:rPr>
          <w:rFonts w:ascii="Arial" w:eastAsiaTheme="minorHAnsi" w:hAnsi="Arial" w:cs="Arial"/>
          <w:lang w:eastAsia="en-US"/>
        </w:rPr>
      </w:pPr>
      <w:r>
        <w:rPr>
          <w:rFonts w:ascii="Arial" w:eastAsiaTheme="minorHAnsi" w:hAnsi="Arial" w:cs="Arial"/>
          <w:lang w:eastAsia="en-US"/>
        </w:rPr>
        <w:t xml:space="preserve">Al ser la mesa temática un mecanismo para concertar e identificar problemas comunes y fomentar el trabajo en equipo, la institución se apoya en estas organizaciones para el desarrollo y fortalecimiento del proceso, tanto de escrituración de las comunidades que conforman estas mesas, como el proceso de desarrollo comunitario de las mismas. </w:t>
      </w:r>
    </w:p>
    <w:p w:rsidR="00850597" w:rsidRPr="00D670CD" w:rsidRDefault="00850597" w:rsidP="00850597">
      <w:pPr>
        <w:tabs>
          <w:tab w:val="left" w:pos="990"/>
        </w:tabs>
        <w:spacing w:after="160" w:line="360" w:lineRule="auto"/>
        <w:jc w:val="both"/>
        <w:rPr>
          <w:rFonts w:ascii="Arial" w:eastAsiaTheme="minorHAnsi" w:hAnsi="Arial" w:cs="Arial"/>
          <w:lang w:eastAsia="en-US"/>
        </w:rPr>
        <w:sectPr w:rsidR="00850597" w:rsidRPr="00D670CD" w:rsidSect="00850597">
          <w:type w:val="continuous"/>
          <w:pgSz w:w="12240" w:h="15840"/>
          <w:pgMar w:top="1417" w:right="1701" w:bottom="1417" w:left="1701" w:header="708" w:footer="708" w:gutter="0"/>
          <w:cols w:space="708"/>
          <w:docGrid w:linePitch="360"/>
        </w:sectPr>
      </w:pPr>
    </w:p>
    <w:p w:rsidR="00850597" w:rsidRDefault="00850597" w:rsidP="00850597">
      <w:pPr>
        <w:spacing w:after="160" w:line="259" w:lineRule="auto"/>
        <w:contextualSpacing/>
        <w:jc w:val="both"/>
        <w:rPr>
          <w:rFonts w:eastAsiaTheme="minorHAnsi"/>
          <w:sz w:val="28"/>
          <w:szCs w:val="20"/>
          <w:lang w:eastAsia="en-US"/>
        </w:rPr>
      </w:pPr>
    </w:p>
    <w:p w:rsidR="00850597" w:rsidRDefault="00850597" w:rsidP="00850597">
      <w:pPr>
        <w:spacing w:after="160" w:line="360" w:lineRule="auto"/>
        <w:contextualSpacing/>
        <w:jc w:val="both"/>
        <w:rPr>
          <w:rFonts w:ascii="Arial" w:eastAsiaTheme="minorHAnsi" w:hAnsi="Arial" w:cs="Arial"/>
          <w:lang w:eastAsia="en-US"/>
        </w:rPr>
        <w:sectPr w:rsidR="00850597" w:rsidSect="00850597">
          <w:type w:val="continuous"/>
          <w:pgSz w:w="12240" w:h="15840"/>
          <w:pgMar w:top="1417" w:right="1701" w:bottom="1417" w:left="1701" w:header="708" w:footer="708" w:gutter="0"/>
          <w:cols w:num="2" w:space="708"/>
          <w:docGrid w:linePitch="360"/>
        </w:sectPr>
      </w:pPr>
    </w:p>
    <w:p w:rsidR="00850597" w:rsidRDefault="00850597" w:rsidP="00850597">
      <w:pPr>
        <w:spacing w:after="160" w:line="360" w:lineRule="auto"/>
        <w:contextualSpacing/>
        <w:jc w:val="both"/>
        <w:rPr>
          <w:rFonts w:ascii="Arial" w:eastAsiaTheme="minorHAnsi" w:hAnsi="Arial" w:cs="Arial"/>
          <w:lang w:eastAsia="en-US"/>
        </w:rPr>
      </w:pPr>
      <w:r w:rsidRPr="00A35EA9">
        <w:rPr>
          <w:rFonts w:ascii="Arial" w:eastAsiaTheme="minorHAnsi" w:hAnsi="Arial" w:cs="Arial"/>
          <w:lang w:eastAsia="en-US"/>
        </w:rPr>
        <w:lastRenderedPageBreak/>
        <w:t>La participación de los beneficiarios y be</w:t>
      </w:r>
      <w:r>
        <w:rPr>
          <w:rFonts w:ascii="Arial" w:eastAsiaTheme="minorHAnsi" w:hAnsi="Arial" w:cs="Arial"/>
          <w:lang w:eastAsia="en-US"/>
        </w:rPr>
        <w:t>neficiarias a través del mecanismo</w:t>
      </w:r>
      <w:r w:rsidRPr="00A35EA9">
        <w:rPr>
          <w:rFonts w:ascii="Arial" w:eastAsiaTheme="minorHAnsi" w:hAnsi="Arial" w:cs="Arial"/>
          <w:lang w:eastAsia="en-US"/>
        </w:rPr>
        <w:t xml:space="preserve"> de la Mesa Temática </w:t>
      </w:r>
      <w:r>
        <w:rPr>
          <w:rFonts w:ascii="Arial" w:eastAsiaTheme="minorHAnsi" w:hAnsi="Arial" w:cs="Arial"/>
          <w:lang w:eastAsia="en-US"/>
        </w:rPr>
        <w:t>se entiende como la capacidad que tienen nuestros beneficiarios y beneficiarias para actuar y ser agentes activos en la toma de decisiones de la institución</w:t>
      </w:r>
      <w:r w:rsidRPr="00A35EA9">
        <w:rPr>
          <w:rFonts w:ascii="Arial" w:eastAsiaTheme="minorHAnsi" w:hAnsi="Arial" w:cs="Arial"/>
          <w:lang w:eastAsia="en-US"/>
        </w:rPr>
        <w:t xml:space="preserve">, </w:t>
      </w:r>
      <w:r>
        <w:rPr>
          <w:rFonts w:ascii="Arial" w:eastAsiaTheme="minorHAnsi" w:hAnsi="Arial" w:cs="Arial"/>
          <w:lang w:eastAsia="en-US"/>
        </w:rPr>
        <w:t xml:space="preserve"> fortaleciendo a la población   en el protagonismo necesario  para afrontar , organizarse y establecer  espacios de gestión, donde se genere la corresponsabilidad por  parte de  la comunidad, a través de la organización que exista y la  institución.  </w:t>
      </w:r>
    </w:p>
    <w:p w:rsidR="00850597" w:rsidRDefault="00850597" w:rsidP="00850597">
      <w:pPr>
        <w:spacing w:after="160" w:line="360" w:lineRule="auto"/>
        <w:contextualSpacing/>
        <w:jc w:val="both"/>
        <w:rPr>
          <w:rFonts w:ascii="Arial" w:eastAsiaTheme="minorHAnsi" w:hAnsi="Arial" w:cs="Arial"/>
          <w:lang w:eastAsia="en-US"/>
        </w:rPr>
      </w:pPr>
      <w:r w:rsidRPr="00F1511F">
        <w:rPr>
          <w:rFonts w:ascii="Arial" w:eastAsiaTheme="minorHAnsi" w:hAnsi="Arial" w:cs="Arial"/>
          <w:noProof/>
        </w:rPr>
        <w:lastRenderedPageBreak/>
        <w:drawing>
          <wp:anchor distT="0" distB="0" distL="114300" distR="114300" simplePos="0" relativeHeight="251689984" behindDoc="0" locked="0" layoutInCell="1" allowOverlap="1" wp14:anchorId="65CDBFC9" wp14:editId="21436680">
            <wp:simplePos x="0" y="0"/>
            <wp:positionH relativeFrom="column">
              <wp:posOffset>-3810</wp:posOffset>
            </wp:positionH>
            <wp:positionV relativeFrom="paragraph">
              <wp:posOffset>353695</wp:posOffset>
            </wp:positionV>
            <wp:extent cx="5612130" cy="3162300"/>
            <wp:effectExtent l="0" t="0" r="7620" b="0"/>
            <wp:wrapSquare wrapText="bothSides"/>
            <wp:docPr id="9" name="Imagen 9" descr="C:\Users\flopez\AppData\Local\Microsoft\Windows\Temporary Internet Files\Content.Outlook\6TU1V3K2\IMG_20170110_18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lopez\AppData\Local\Microsoft\Windows\Temporary Internet Files\Content.Outlook\6TU1V3K2\IMG_20170110_18411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316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0597" w:rsidRDefault="00850597" w:rsidP="00850597">
      <w:pPr>
        <w:spacing w:after="160" w:line="360" w:lineRule="auto"/>
        <w:contextualSpacing/>
        <w:jc w:val="both"/>
        <w:rPr>
          <w:rFonts w:ascii="Arial" w:eastAsiaTheme="minorHAnsi" w:hAnsi="Arial" w:cs="Arial"/>
          <w:lang w:eastAsia="en-US"/>
        </w:rPr>
      </w:pPr>
    </w:p>
    <w:p w:rsidR="00850597" w:rsidRPr="00BB4F7B" w:rsidRDefault="00850597" w:rsidP="00850597">
      <w:pPr>
        <w:spacing w:after="160" w:line="360" w:lineRule="auto"/>
        <w:contextualSpacing/>
        <w:jc w:val="both"/>
        <w:rPr>
          <w:rFonts w:eastAsiaTheme="minorHAnsi"/>
          <w:sz w:val="44"/>
          <w:szCs w:val="32"/>
          <w:lang w:eastAsia="en-US"/>
        </w:rPr>
        <w:sectPr w:rsidR="00850597" w:rsidRPr="00BB4F7B" w:rsidSect="00850597">
          <w:type w:val="continuous"/>
          <w:pgSz w:w="12240" w:h="15840"/>
          <w:pgMar w:top="1417" w:right="1701" w:bottom="1417" w:left="1701" w:header="708" w:footer="708" w:gutter="0"/>
          <w:cols w:space="708"/>
          <w:docGrid w:linePitch="360"/>
        </w:sectPr>
      </w:pPr>
    </w:p>
    <w:p w:rsidR="00850597" w:rsidRPr="00046746" w:rsidRDefault="00850597" w:rsidP="00850597">
      <w:pPr>
        <w:spacing w:after="160" w:line="360" w:lineRule="auto"/>
        <w:contextualSpacing/>
        <w:jc w:val="both"/>
        <w:rPr>
          <w:rFonts w:ascii="Arial" w:hAnsi="Arial" w:cs="Arial"/>
          <w:shd w:val="clear" w:color="auto" w:fill="FFFFFF"/>
        </w:rPr>
        <w:sectPr w:rsidR="00850597" w:rsidRPr="00046746" w:rsidSect="00850597">
          <w:type w:val="continuous"/>
          <w:pgSz w:w="12240" w:h="15840"/>
          <w:pgMar w:top="1417" w:right="1701" w:bottom="1417" w:left="1701" w:header="708" w:footer="708" w:gutter="0"/>
          <w:cols w:space="708"/>
          <w:docGrid w:linePitch="360"/>
        </w:sectPr>
      </w:pPr>
      <w:r>
        <w:rPr>
          <w:rStyle w:val="apple-converted-space"/>
          <w:rFonts w:ascii="Arial" w:hAnsi="Arial" w:cs="Arial"/>
          <w:shd w:val="clear" w:color="auto" w:fill="FFFFFF"/>
        </w:rPr>
        <w:lastRenderedPageBreak/>
        <w:t>A lo largo de un año de establecer la participación ciudadana en las propiedades se ha logrado, armar equipos en las diferentes comunidades    donde se está generando el empoderamiento de los mismos en las tomas de decisiones, tanto dentro de los programas de ISTA como en los programas desarrollados por otras instituciones, logrando así, uno de los objetivos fundamentales de la mesa temática, donde cada comunidad pueda obtener herramientas de autogestión y los campesinos y campesinas puedan ser agentes de su propio cambio, transformando a una nueva visión de país.</w:t>
      </w:r>
    </w:p>
    <w:p w:rsidR="00850597" w:rsidRPr="00630FD3" w:rsidRDefault="00850597" w:rsidP="00850597">
      <w:pPr>
        <w:spacing w:after="160" w:line="360" w:lineRule="auto"/>
        <w:contextualSpacing/>
        <w:jc w:val="both"/>
        <w:rPr>
          <w:rStyle w:val="apple-converted-space"/>
          <w:rFonts w:ascii="Arial" w:hAnsi="Arial" w:cs="Arial"/>
          <w:b/>
          <w:shd w:val="clear" w:color="auto" w:fill="FFFFFF"/>
        </w:rPr>
      </w:pPr>
      <w:r w:rsidRPr="00630FD3">
        <w:rPr>
          <w:rStyle w:val="apple-converted-space"/>
          <w:rFonts w:ascii="Arial" w:hAnsi="Arial" w:cs="Arial"/>
          <w:b/>
          <w:shd w:val="clear" w:color="auto" w:fill="FFFFFF"/>
        </w:rPr>
        <w:lastRenderedPageBreak/>
        <w:t xml:space="preserve">DETALLE DE LOS SEGUIMIENTOS REALIZADOS EN EL CUARTO TRIMESTRE </w:t>
      </w:r>
    </w:p>
    <w:p w:rsidR="00850597" w:rsidRDefault="00850597" w:rsidP="00850597">
      <w:pPr>
        <w:tabs>
          <w:tab w:val="left" w:pos="1770"/>
        </w:tabs>
        <w:spacing w:after="160" w:line="360" w:lineRule="auto"/>
        <w:contextualSpacing/>
        <w:jc w:val="both"/>
        <w:rPr>
          <w:rFonts w:ascii="Arial" w:eastAsiaTheme="minorHAnsi" w:hAnsi="Arial" w:cs="Arial"/>
          <w:lang w:eastAsia="en-US"/>
        </w:rPr>
      </w:pPr>
      <w:r>
        <w:rPr>
          <w:rFonts w:ascii="Arial" w:eastAsiaTheme="minorHAnsi" w:hAnsi="Arial" w:cs="Arial"/>
          <w:lang w:eastAsia="en-US"/>
        </w:rPr>
        <w:tab/>
      </w:r>
    </w:p>
    <w:tbl>
      <w:tblPr>
        <w:tblStyle w:val="Tablaconcuadrcula2"/>
        <w:tblW w:w="14063" w:type="dxa"/>
        <w:jc w:val="center"/>
        <w:tblLook w:val="04A0" w:firstRow="1" w:lastRow="0" w:firstColumn="1" w:lastColumn="0" w:noHBand="0" w:noVBand="1"/>
      </w:tblPr>
      <w:tblGrid>
        <w:gridCol w:w="441"/>
        <w:gridCol w:w="1397"/>
        <w:gridCol w:w="4303"/>
        <w:gridCol w:w="4384"/>
        <w:gridCol w:w="3538"/>
      </w:tblGrid>
      <w:tr w:rsidR="00850597" w:rsidRPr="001D59F0" w:rsidTr="00850597">
        <w:trPr>
          <w:jc w:val="center"/>
        </w:trPr>
        <w:tc>
          <w:tcPr>
            <w:tcW w:w="441" w:type="dxa"/>
            <w:shd w:val="clear" w:color="auto" w:fill="FFD966" w:themeFill="accent4" w:themeFillTint="99"/>
          </w:tcPr>
          <w:p w:rsidR="00850597" w:rsidRPr="001D59F0" w:rsidRDefault="00850597" w:rsidP="00850597">
            <w:pPr>
              <w:spacing w:before="100" w:beforeAutospacing="1" w:line="360" w:lineRule="auto"/>
              <w:jc w:val="center"/>
              <w:rPr>
                <w:rFonts w:ascii="Arial" w:eastAsiaTheme="minorHAnsi" w:hAnsi="Arial" w:cs="Arial"/>
                <w:b/>
                <w:sz w:val="20"/>
                <w:szCs w:val="20"/>
              </w:rPr>
            </w:pPr>
            <w:r w:rsidRPr="001D59F0">
              <w:rPr>
                <w:rFonts w:ascii="Arial" w:eastAsiaTheme="minorHAnsi" w:hAnsi="Arial" w:cs="Arial"/>
                <w:b/>
                <w:sz w:val="20"/>
                <w:szCs w:val="20"/>
              </w:rPr>
              <w:t>N°</w:t>
            </w:r>
          </w:p>
        </w:tc>
        <w:tc>
          <w:tcPr>
            <w:tcW w:w="1397" w:type="dxa"/>
            <w:shd w:val="clear" w:color="auto" w:fill="FFD966" w:themeFill="accent4" w:themeFillTint="99"/>
          </w:tcPr>
          <w:p w:rsidR="00850597" w:rsidRPr="001D59F0" w:rsidRDefault="00850597" w:rsidP="00850597">
            <w:pPr>
              <w:spacing w:before="100" w:beforeAutospacing="1" w:line="360" w:lineRule="auto"/>
              <w:jc w:val="center"/>
              <w:rPr>
                <w:rFonts w:ascii="Arial" w:eastAsiaTheme="minorHAnsi" w:hAnsi="Arial" w:cs="Arial"/>
                <w:b/>
                <w:sz w:val="20"/>
                <w:szCs w:val="20"/>
              </w:rPr>
            </w:pPr>
            <w:r w:rsidRPr="001D59F0">
              <w:rPr>
                <w:rFonts w:ascii="Arial" w:eastAsiaTheme="minorHAnsi" w:hAnsi="Arial" w:cs="Arial"/>
                <w:b/>
                <w:sz w:val="20"/>
                <w:szCs w:val="20"/>
              </w:rPr>
              <w:t>REGIÓN</w:t>
            </w:r>
          </w:p>
        </w:tc>
        <w:tc>
          <w:tcPr>
            <w:tcW w:w="4303" w:type="dxa"/>
            <w:shd w:val="clear" w:color="auto" w:fill="FFD966" w:themeFill="accent4" w:themeFillTint="99"/>
          </w:tcPr>
          <w:p w:rsidR="00850597" w:rsidRPr="001D59F0" w:rsidRDefault="00850597" w:rsidP="00850597">
            <w:pPr>
              <w:spacing w:before="100" w:beforeAutospacing="1" w:line="360" w:lineRule="auto"/>
              <w:jc w:val="center"/>
              <w:rPr>
                <w:rFonts w:ascii="Arial" w:eastAsiaTheme="minorHAnsi" w:hAnsi="Arial" w:cs="Arial"/>
                <w:b/>
                <w:sz w:val="20"/>
                <w:szCs w:val="20"/>
              </w:rPr>
            </w:pPr>
            <w:r w:rsidRPr="001D59F0">
              <w:rPr>
                <w:rFonts w:ascii="Arial" w:eastAsiaTheme="minorHAnsi" w:hAnsi="Arial" w:cs="Arial"/>
                <w:b/>
                <w:sz w:val="20"/>
                <w:szCs w:val="20"/>
              </w:rPr>
              <w:t>LUGAR/FECHA</w:t>
            </w:r>
          </w:p>
        </w:tc>
        <w:tc>
          <w:tcPr>
            <w:tcW w:w="4384" w:type="dxa"/>
            <w:shd w:val="clear" w:color="auto" w:fill="FFD966" w:themeFill="accent4" w:themeFillTint="99"/>
          </w:tcPr>
          <w:p w:rsidR="00850597" w:rsidRPr="001D59F0" w:rsidRDefault="00850597" w:rsidP="00850597">
            <w:pPr>
              <w:spacing w:before="100" w:beforeAutospacing="1" w:line="360" w:lineRule="auto"/>
              <w:jc w:val="center"/>
              <w:rPr>
                <w:rFonts w:ascii="Arial" w:eastAsiaTheme="minorHAnsi" w:hAnsi="Arial" w:cs="Arial"/>
                <w:b/>
                <w:sz w:val="20"/>
                <w:szCs w:val="20"/>
              </w:rPr>
            </w:pPr>
            <w:r w:rsidRPr="001D59F0">
              <w:rPr>
                <w:rFonts w:ascii="Arial" w:eastAsiaTheme="minorHAnsi" w:hAnsi="Arial" w:cs="Arial"/>
                <w:b/>
                <w:sz w:val="20"/>
                <w:szCs w:val="20"/>
              </w:rPr>
              <w:t>Logros</w:t>
            </w:r>
          </w:p>
        </w:tc>
        <w:tc>
          <w:tcPr>
            <w:tcW w:w="3538" w:type="dxa"/>
            <w:shd w:val="clear" w:color="auto" w:fill="FFD966" w:themeFill="accent4" w:themeFillTint="99"/>
          </w:tcPr>
          <w:p w:rsidR="00850597" w:rsidRPr="001D59F0" w:rsidRDefault="00850597" w:rsidP="00850597">
            <w:pPr>
              <w:spacing w:before="100" w:beforeAutospacing="1" w:line="360" w:lineRule="auto"/>
              <w:jc w:val="center"/>
              <w:rPr>
                <w:rFonts w:ascii="Arial" w:eastAsiaTheme="minorHAnsi" w:hAnsi="Arial" w:cs="Arial"/>
                <w:b/>
                <w:sz w:val="20"/>
                <w:szCs w:val="20"/>
              </w:rPr>
            </w:pPr>
            <w:r w:rsidRPr="001D59F0">
              <w:rPr>
                <w:rFonts w:ascii="Arial" w:eastAsiaTheme="minorHAnsi" w:hAnsi="Arial" w:cs="Arial"/>
                <w:b/>
                <w:sz w:val="20"/>
                <w:szCs w:val="20"/>
              </w:rPr>
              <w:t xml:space="preserve">Compromisos </w:t>
            </w:r>
          </w:p>
        </w:tc>
      </w:tr>
      <w:tr w:rsidR="00850597" w:rsidRPr="0095204B" w:rsidTr="00850597">
        <w:trPr>
          <w:jc w:val="center"/>
        </w:trPr>
        <w:tc>
          <w:tcPr>
            <w:tcW w:w="441" w:type="dxa"/>
            <w:shd w:val="clear" w:color="auto" w:fill="auto"/>
          </w:tcPr>
          <w:p w:rsidR="00850597" w:rsidRPr="0095204B" w:rsidRDefault="00850597" w:rsidP="00850597">
            <w:pPr>
              <w:spacing w:before="100" w:beforeAutospacing="1" w:line="360" w:lineRule="auto"/>
              <w:jc w:val="center"/>
              <w:rPr>
                <w:rFonts w:ascii="Arial" w:eastAsiaTheme="minorHAnsi" w:hAnsi="Arial" w:cs="Arial"/>
                <w:b/>
                <w:sz w:val="20"/>
                <w:szCs w:val="20"/>
              </w:rPr>
            </w:pPr>
            <w:r w:rsidRPr="0095204B">
              <w:rPr>
                <w:rFonts w:ascii="Arial" w:eastAsiaTheme="minorHAnsi" w:hAnsi="Arial" w:cs="Arial"/>
                <w:b/>
                <w:sz w:val="20"/>
                <w:szCs w:val="20"/>
              </w:rPr>
              <w:t>1</w:t>
            </w:r>
          </w:p>
        </w:tc>
        <w:tc>
          <w:tcPr>
            <w:tcW w:w="1397" w:type="dxa"/>
            <w:vMerge w:val="restart"/>
          </w:tcPr>
          <w:p w:rsidR="00850597" w:rsidRPr="0095204B" w:rsidRDefault="00850597" w:rsidP="00850597">
            <w:pPr>
              <w:spacing w:before="100" w:beforeAutospacing="1" w:line="360" w:lineRule="auto"/>
              <w:jc w:val="both"/>
              <w:rPr>
                <w:rFonts w:ascii="Arial" w:hAnsi="Arial" w:cs="Arial"/>
                <w:sz w:val="20"/>
                <w:szCs w:val="20"/>
              </w:rPr>
            </w:pPr>
            <w:r w:rsidRPr="0095204B">
              <w:rPr>
                <w:rFonts w:ascii="Arial" w:hAnsi="Arial" w:cs="Arial"/>
                <w:sz w:val="20"/>
                <w:szCs w:val="20"/>
              </w:rPr>
              <w:t>Occidental</w:t>
            </w:r>
          </w:p>
        </w:tc>
        <w:tc>
          <w:tcPr>
            <w:tcW w:w="4303" w:type="dxa"/>
          </w:tcPr>
          <w:p w:rsidR="00850597" w:rsidRDefault="00850597" w:rsidP="00850597">
            <w:pPr>
              <w:rPr>
                <w:rFonts w:ascii="Arial" w:hAnsi="Arial" w:cs="Arial"/>
                <w:sz w:val="20"/>
                <w:szCs w:val="20"/>
              </w:rPr>
            </w:pPr>
            <w:r w:rsidRPr="00EA3AF8">
              <w:rPr>
                <w:rFonts w:ascii="Arial" w:hAnsi="Arial" w:cs="Arial"/>
                <w:sz w:val="20"/>
                <w:szCs w:val="20"/>
              </w:rPr>
              <w:t>Los Apoyos, Santa Ana</w:t>
            </w:r>
          </w:p>
          <w:p w:rsidR="00850597" w:rsidRPr="00EA3AF8" w:rsidRDefault="00850597" w:rsidP="00850597">
            <w:pPr>
              <w:rPr>
                <w:rFonts w:ascii="Arial" w:hAnsi="Arial" w:cs="Arial"/>
                <w:sz w:val="20"/>
                <w:szCs w:val="20"/>
              </w:rPr>
            </w:pPr>
            <w:r>
              <w:rPr>
                <w:rFonts w:ascii="Arial" w:hAnsi="Arial" w:cs="Arial"/>
                <w:sz w:val="20"/>
                <w:szCs w:val="20"/>
              </w:rPr>
              <w:t xml:space="preserve">Octubre </w:t>
            </w:r>
          </w:p>
        </w:tc>
        <w:tc>
          <w:tcPr>
            <w:tcW w:w="4384" w:type="dxa"/>
          </w:tcPr>
          <w:p w:rsidR="00850597" w:rsidRPr="00EA3AF8" w:rsidRDefault="00850597" w:rsidP="00850597">
            <w:pPr>
              <w:jc w:val="both"/>
              <w:rPr>
                <w:rFonts w:ascii="Arial" w:hAnsi="Arial" w:cs="Arial"/>
                <w:sz w:val="20"/>
                <w:szCs w:val="20"/>
              </w:rPr>
            </w:pPr>
            <w:r>
              <w:rPr>
                <w:rFonts w:ascii="Arial" w:hAnsi="Arial" w:cs="Arial"/>
                <w:sz w:val="20"/>
                <w:szCs w:val="20"/>
              </w:rPr>
              <w:t>L</w:t>
            </w:r>
            <w:r w:rsidRPr="00EA3AF8">
              <w:rPr>
                <w:rFonts w:ascii="Arial" w:hAnsi="Arial" w:cs="Arial"/>
                <w:sz w:val="20"/>
                <w:szCs w:val="20"/>
              </w:rPr>
              <w:t xml:space="preserve">a comunidad </w:t>
            </w:r>
            <w:r>
              <w:rPr>
                <w:rFonts w:ascii="Arial" w:hAnsi="Arial" w:cs="Arial"/>
                <w:sz w:val="20"/>
                <w:szCs w:val="20"/>
              </w:rPr>
              <w:t xml:space="preserve"> a través de la coordinación de la mesa, ha recibido </w:t>
            </w:r>
            <w:r w:rsidRPr="00EA3AF8">
              <w:rPr>
                <w:rFonts w:ascii="Arial" w:hAnsi="Arial" w:cs="Arial"/>
                <w:sz w:val="20"/>
                <w:szCs w:val="20"/>
              </w:rPr>
              <w:t xml:space="preserve">asistencia técnica </w:t>
            </w:r>
            <w:r>
              <w:rPr>
                <w:rFonts w:ascii="Arial" w:hAnsi="Arial" w:cs="Arial"/>
                <w:sz w:val="20"/>
                <w:szCs w:val="20"/>
              </w:rPr>
              <w:t>para quienes han sido beneficiados con el proyecto de cultivo de tilapias familiar, dicho acomp</w:t>
            </w:r>
            <w:r w:rsidRPr="00EA3AF8">
              <w:rPr>
                <w:rFonts w:ascii="Arial" w:hAnsi="Arial" w:cs="Arial"/>
                <w:sz w:val="20"/>
                <w:szCs w:val="20"/>
              </w:rPr>
              <w:t>añamiento</w:t>
            </w:r>
            <w:r>
              <w:rPr>
                <w:rFonts w:ascii="Arial" w:hAnsi="Arial" w:cs="Arial"/>
                <w:sz w:val="20"/>
                <w:szCs w:val="20"/>
              </w:rPr>
              <w:t xml:space="preserve"> es brindado por el técnico de la DAC</w:t>
            </w:r>
            <w:r w:rsidRPr="00EA3AF8">
              <w:rPr>
                <w:rFonts w:ascii="Arial" w:hAnsi="Arial" w:cs="Arial"/>
                <w:sz w:val="20"/>
                <w:szCs w:val="20"/>
              </w:rPr>
              <w:t xml:space="preserve">.  </w:t>
            </w:r>
          </w:p>
          <w:p w:rsidR="00850597" w:rsidRPr="00EA3AF8" w:rsidRDefault="00850597" w:rsidP="00850597">
            <w:pPr>
              <w:jc w:val="both"/>
              <w:rPr>
                <w:rFonts w:ascii="Arial" w:hAnsi="Arial" w:cs="Arial"/>
                <w:sz w:val="20"/>
                <w:szCs w:val="20"/>
              </w:rPr>
            </w:pPr>
          </w:p>
        </w:tc>
        <w:tc>
          <w:tcPr>
            <w:tcW w:w="3538" w:type="dxa"/>
          </w:tcPr>
          <w:p w:rsidR="00850597" w:rsidRPr="00EA3AF8" w:rsidRDefault="00850597" w:rsidP="00850597">
            <w:pPr>
              <w:jc w:val="both"/>
              <w:rPr>
                <w:rFonts w:ascii="Arial" w:hAnsi="Arial" w:cs="Arial"/>
                <w:sz w:val="20"/>
                <w:szCs w:val="20"/>
              </w:rPr>
            </w:pPr>
            <w:r>
              <w:rPr>
                <w:rFonts w:ascii="Arial" w:hAnsi="Arial" w:cs="Arial"/>
                <w:sz w:val="20"/>
                <w:szCs w:val="20"/>
              </w:rPr>
              <w:t xml:space="preserve">Continuar con el seguimiento y acompañamiento de los técnicos de Desarrollo Agropecuario. </w:t>
            </w:r>
          </w:p>
        </w:tc>
      </w:tr>
      <w:tr w:rsidR="00850597" w:rsidRPr="0095204B" w:rsidTr="00850597">
        <w:trPr>
          <w:jc w:val="center"/>
        </w:trPr>
        <w:tc>
          <w:tcPr>
            <w:tcW w:w="441" w:type="dxa"/>
            <w:shd w:val="clear" w:color="auto" w:fill="auto"/>
          </w:tcPr>
          <w:p w:rsidR="00850597" w:rsidRPr="0095204B" w:rsidRDefault="00850597" w:rsidP="00850597">
            <w:pPr>
              <w:spacing w:before="100" w:beforeAutospacing="1" w:line="360" w:lineRule="auto"/>
              <w:jc w:val="center"/>
              <w:rPr>
                <w:rFonts w:ascii="Arial" w:eastAsiaTheme="minorHAnsi" w:hAnsi="Arial" w:cs="Arial"/>
                <w:sz w:val="20"/>
                <w:szCs w:val="20"/>
              </w:rPr>
            </w:pPr>
            <w:r>
              <w:rPr>
                <w:rFonts w:ascii="Arial" w:eastAsiaTheme="minorHAnsi" w:hAnsi="Arial" w:cs="Arial"/>
                <w:sz w:val="20"/>
                <w:szCs w:val="20"/>
              </w:rPr>
              <w:t>2</w:t>
            </w:r>
          </w:p>
        </w:tc>
        <w:tc>
          <w:tcPr>
            <w:tcW w:w="1397" w:type="dxa"/>
            <w:vMerge/>
          </w:tcPr>
          <w:p w:rsidR="00850597" w:rsidRPr="0095204B" w:rsidRDefault="00850597" w:rsidP="00850597">
            <w:pPr>
              <w:spacing w:before="100" w:beforeAutospacing="1" w:line="360" w:lineRule="auto"/>
              <w:jc w:val="both"/>
              <w:rPr>
                <w:rFonts w:ascii="Arial" w:hAnsi="Arial" w:cs="Arial"/>
                <w:sz w:val="20"/>
                <w:szCs w:val="20"/>
              </w:rPr>
            </w:pPr>
          </w:p>
        </w:tc>
        <w:tc>
          <w:tcPr>
            <w:tcW w:w="4303" w:type="dxa"/>
          </w:tcPr>
          <w:p w:rsidR="00850597" w:rsidRDefault="00850597" w:rsidP="00850597">
            <w:pPr>
              <w:rPr>
                <w:rFonts w:ascii="Arial" w:hAnsi="Arial" w:cs="Arial"/>
                <w:sz w:val="20"/>
                <w:szCs w:val="20"/>
              </w:rPr>
            </w:pPr>
            <w:proofErr w:type="spellStart"/>
            <w:r w:rsidRPr="00EA3AF8">
              <w:rPr>
                <w:rFonts w:ascii="Arial" w:hAnsi="Arial" w:cs="Arial"/>
                <w:sz w:val="20"/>
                <w:szCs w:val="20"/>
              </w:rPr>
              <w:t>Hda</w:t>
            </w:r>
            <w:proofErr w:type="spellEnd"/>
            <w:r w:rsidRPr="00EA3AF8">
              <w:rPr>
                <w:rFonts w:ascii="Arial" w:hAnsi="Arial" w:cs="Arial"/>
                <w:sz w:val="20"/>
                <w:szCs w:val="20"/>
              </w:rPr>
              <w:t xml:space="preserve">. Agua Caliente, </w:t>
            </w:r>
            <w:proofErr w:type="spellStart"/>
            <w:r w:rsidRPr="00EA3AF8">
              <w:rPr>
                <w:rFonts w:ascii="Arial" w:hAnsi="Arial" w:cs="Arial"/>
                <w:sz w:val="20"/>
                <w:szCs w:val="20"/>
              </w:rPr>
              <w:t>Texistepeque</w:t>
            </w:r>
            <w:proofErr w:type="spellEnd"/>
            <w:r w:rsidRPr="00EA3AF8">
              <w:rPr>
                <w:rFonts w:ascii="Arial" w:hAnsi="Arial" w:cs="Arial"/>
                <w:sz w:val="20"/>
                <w:szCs w:val="20"/>
              </w:rPr>
              <w:t>, Santa Ana</w:t>
            </w:r>
          </w:p>
          <w:p w:rsidR="00850597" w:rsidRPr="00EA3AF8" w:rsidRDefault="00850597" w:rsidP="00850597">
            <w:pPr>
              <w:rPr>
                <w:rFonts w:ascii="Arial" w:hAnsi="Arial" w:cs="Arial"/>
                <w:sz w:val="20"/>
                <w:szCs w:val="20"/>
              </w:rPr>
            </w:pPr>
            <w:r>
              <w:rPr>
                <w:rFonts w:ascii="Arial" w:hAnsi="Arial" w:cs="Arial"/>
                <w:sz w:val="20"/>
                <w:szCs w:val="20"/>
              </w:rPr>
              <w:t>Octubre</w:t>
            </w:r>
          </w:p>
        </w:tc>
        <w:tc>
          <w:tcPr>
            <w:tcW w:w="4384" w:type="dxa"/>
          </w:tcPr>
          <w:p w:rsidR="00850597" w:rsidRPr="00EA3AF8" w:rsidRDefault="00850597" w:rsidP="00850597">
            <w:pPr>
              <w:jc w:val="both"/>
              <w:rPr>
                <w:rFonts w:ascii="Arial" w:hAnsi="Arial" w:cs="Arial"/>
                <w:sz w:val="20"/>
                <w:szCs w:val="20"/>
              </w:rPr>
            </w:pPr>
            <w:r>
              <w:rPr>
                <w:rFonts w:ascii="Arial" w:hAnsi="Arial" w:cs="Arial"/>
                <w:sz w:val="20"/>
                <w:szCs w:val="20"/>
              </w:rPr>
              <w:t xml:space="preserve">A partir de la solicitud de verificar el avance del proceso de escrituración que se ha, según manifiestan, detenido desde el 2015, con los técnicos de </w:t>
            </w:r>
            <w:r w:rsidRPr="00EA3AF8">
              <w:rPr>
                <w:rFonts w:ascii="Arial" w:hAnsi="Arial" w:cs="Arial"/>
                <w:sz w:val="20"/>
                <w:szCs w:val="20"/>
              </w:rPr>
              <w:t>transferencia asignados a esta propiedad</w:t>
            </w:r>
            <w:r>
              <w:rPr>
                <w:rFonts w:ascii="Arial" w:hAnsi="Arial" w:cs="Arial"/>
                <w:sz w:val="20"/>
                <w:szCs w:val="20"/>
              </w:rPr>
              <w:t>, el proceso ha sido retomado logrando recolectar el 80</w:t>
            </w:r>
            <w:r w:rsidRPr="00EA3AF8">
              <w:rPr>
                <w:rFonts w:ascii="Arial" w:hAnsi="Arial" w:cs="Arial"/>
                <w:sz w:val="20"/>
                <w:szCs w:val="20"/>
              </w:rPr>
              <w:t>% de la documentación requerida.</w:t>
            </w:r>
          </w:p>
        </w:tc>
        <w:tc>
          <w:tcPr>
            <w:tcW w:w="3538" w:type="dxa"/>
          </w:tcPr>
          <w:p w:rsidR="00850597" w:rsidRPr="00EA3AF8" w:rsidRDefault="00850597" w:rsidP="00850597">
            <w:pPr>
              <w:jc w:val="both"/>
              <w:rPr>
                <w:rFonts w:ascii="Arial" w:hAnsi="Arial" w:cs="Arial"/>
                <w:sz w:val="20"/>
                <w:szCs w:val="20"/>
              </w:rPr>
            </w:pPr>
            <w:r>
              <w:rPr>
                <w:rFonts w:ascii="Arial" w:hAnsi="Arial" w:cs="Arial"/>
                <w:sz w:val="20"/>
                <w:szCs w:val="20"/>
              </w:rPr>
              <w:t>Censar a las personas que tuvieron dificultades para escriturar en el 2016 y darles seguimiento el 2017 con sus casos.</w:t>
            </w:r>
          </w:p>
        </w:tc>
      </w:tr>
      <w:tr w:rsidR="00850597" w:rsidRPr="0095204B" w:rsidTr="00850597">
        <w:trPr>
          <w:jc w:val="center"/>
        </w:trPr>
        <w:tc>
          <w:tcPr>
            <w:tcW w:w="441" w:type="dxa"/>
            <w:shd w:val="clear" w:color="auto" w:fill="auto"/>
          </w:tcPr>
          <w:p w:rsidR="00850597" w:rsidRPr="0080715E" w:rsidRDefault="00850597" w:rsidP="00850597">
            <w:pPr>
              <w:spacing w:before="100" w:beforeAutospacing="1" w:line="360" w:lineRule="auto"/>
              <w:jc w:val="center"/>
              <w:rPr>
                <w:rFonts w:ascii="Arial" w:eastAsiaTheme="minorHAnsi" w:hAnsi="Arial" w:cs="Arial"/>
                <w:sz w:val="20"/>
                <w:szCs w:val="20"/>
              </w:rPr>
            </w:pPr>
            <w:r w:rsidRPr="0080715E">
              <w:rPr>
                <w:rFonts w:ascii="Arial" w:eastAsiaTheme="minorHAnsi" w:hAnsi="Arial" w:cs="Arial"/>
                <w:sz w:val="20"/>
                <w:szCs w:val="20"/>
              </w:rPr>
              <w:t>3</w:t>
            </w:r>
          </w:p>
        </w:tc>
        <w:tc>
          <w:tcPr>
            <w:tcW w:w="1397" w:type="dxa"/>
            <w:vMerge/>
          </w:tcPr>
          <w:p w:rsidR="00850597" w:rsidRPr="0095204B" w:rsidRDefault="00850597" w:rsidP="00850597">
            <w:pPr>
              <w:spacing w:before="100" w:beforeAutospacing="1" w:line="360" w:lineRule="auto"/>
              <w:jc w:val="both"/>
              <w:rPr>
                <w:rFonts w:ascii="Arial" w:hAnsi="Arial" w:cs="Arial"/>
                <w:sz w:val="20"/>
                <w:szCs w:val="20"/>
              </w:rPr>
            </w:pPr>
          </w:p>
        </w:tc>
        <w:tc>
          <w:tcPr>
            <w:tcW w:w="4303" w:type="dxa"/>
          </w:tcPr>
          <w:p w:rsidR="00850597" w:rsidRPr="00EA3AF8" w:rsidRDefault="00850597" w:rsidP="00850597">
            <w:pPr>
              <w:spacing w:line="360" w:lineRule="auto"/>
              <w:jc w:val="both"/>
              <w:rPr>
                <w:rFonts w:ascii="Arial" w:hAnsi="Arial" w:cs="Arial"/>
                <w:sz w:val="20"/>
                <w:szCs w:val="20"/>
              </w:rPr>
            </w:pPr>
            <w:r>
              <w:rPr>
                <w:rFonts w:ascii="Arial" w:hAnsi="Arial" w:cs="Arial"/>
                <w:sz w:val="20"/>
                <w:szCs w:val="20"/>
              </w:rPr>
              <w:t>Mesa de M</w:t>
            </w:r>
            <w:r w:rsidRPr="00EA3AF8">
              <w:rPr>
                <w:rFonts w:ascii="Arial" w:hAnsi="Arial" w:cs="Arial"/>
                <w:sz w:val="20"/>
                <w:szCs w:val="20"/>
              </w:rPr>
              <w:t>ujeres en el cantón el edén de Sonsonate.</w:t>
            </w:r>
          </w:p>
          <w:p w:rsidR="00850597" w:rsidRPr="00EA3AF8" w:rsidRDefault="00850597" w:rsidP="00850597">
            <w:pPr>
              <w:spacing w:line="360" w:lineRule="auto"/>
              <w:jc w:val="both"/>
              <w:rPr>
                <w:rFonts w:ascii="Arial" w:hAnsi="Arial" w:cs="Arial"/>
                <w:sz w:val="20"/>
                <w:szCs w:val="20"/>
              </w:rPr>
            </w:pPr>
            <w:r w:rsidRPr="00EA3AF8">
              <w:rPr>
                <w:rFonts w:ascii="Arial" w:hAnsi="Arial" w:cs="Arial"/>
                <w:sz w:val="20"/>
                <w:szCs w:val="20"/>
              </w:rPr>
              <w:t>Octubre , noviembre, y diciembre</w:t>
            </w:r>
          </w:p>
          <w:p w:rsidR="00850597" w:rsidRPr="00EA3AF8" w:rsidRDefault="00850597" w:rsidP="00850597">
            <w:pPr>
              <w:spacing w:before="100" w:beforeAutospacing="1" w:line="360" w:lineRule="auto"/>
              <w:jc w:val="both"/>
              <w:rPr>
                <w:rFonts w:ascii="Arial" w:hAnsi="Arial" w:cs="Arial"/>
                <w:sz w:val="20"/>
                <w:szCs w:val="20"/>
              </w:rPr>
            </w:pPr>
          </w:p>
        </w:tc>
        <w:tc>
          <w:tcPr>
            <w:tcW w:w="4384" w:type="dxa"/>
          </w:tcPr>
          <w:p w:rsidR="00850597" w:rsidRPr="00EA3AF8" w:rsidRDefault="00850597" w:rsidP="00850597">
            <w:pPr>
              <w:spacing w:line="360" w:lineRule="auto"/>
              <w:jc w:val="both"/>
              <w:rPr>
                <w:rFonts w:ascii="Arial" w:hAnsi="Arial" w:cs="Arial"/>
                <w:sz w:val="20"/>
                <w:szCs w:val="20"/>
              </w:rPr>
            </w:pPr>
            <w:r>
              <w:rPr>
                <w:rFonts w:ascii="Arial" w:hAnsi="Arial" w:cs="Arial"/>
                <w:sz w:val="20"/>
                <w:szCs w:val="20"/>
              </w:rPr>
              <w:t xml:space="preserve">Se han brindado talleres a la mesa de mujeres en elaboración de dulces artesanales, brindándoles herramientas de productividad y así contribuyendo al desarrollo económico de sus familias. </w:t>
            </w:r>
          </w:p>
        </w:tc>
        <w:tc>
          <w:tcPr>
            <w:tcW w:w="3538" w:type="dxa"/>
          </w:tcPr>
          <w:p w:rsidR="00850597" w:rsidRPr="00EA3AF8" w:rsidRDefault="00850597" w:rsidP="00850597">
            <w:pPr>
              <w:spacing w:line="360" w:lineRule="auto"/>
              <w:jc w:val="both"/>
              <w:rPr>
                <w:rFonts w:ascii="Arial" w:hAnsi="Arial" w:cs="Arial"/>
                <w:sz w:val="20"/>
                <w:szCs w:val="20"/>
              </w:rPr>
            </w:pPr>
            <w:r w:rsidRPr="00EA3AF8">
              <w:rPr>
                <w:rFonts w:ascii="Arial" w:hAnsi="Arial" w:cs="Arial"/>
                <w:sz w:val="20"/>
                <w:szCs w:val="20"/>
              </w:rPr>
              <w:t>Continuar con el apoyo que brinda la institució</w:t>
            </w:r>
            <w:r>
              <w:rPr>
                <w:rFonts w:ascii="Arial" w:hAnsi="Arial" w:cs="Arial"/>
                <w:sz w:val="20"/>
                <w:szCs w:val="20"/>
              </w:rPr>
              <w:t>n para el próximo mes  de enero.</w:t>
            </w:r>
          </w:p>
          <w:p w:rsidR="00850597" w:rsidRPr="00EA3AF8" w:rsidRDefault="00850597" w:rsidP="00850597">
            <w:pPr>
              <w:spacing w:before="100" w:beforeAutospacing="1" w:line="360" w:lineRule="auto"/>
              <w:jc w:val="both"/>
              <w:rPr>
                <w:rFonts w:ascii="Arial" w:hAnsi="Arial" w:cs="Arial"/>
                <w:sz w:val="20"/>
                <w:szCs w:val="20"/>
              </w:rPr>
            </w:pPr>
          </w:p>
        </w:tc>
      </w:tr>
      <w:tr w:rsidR="00850597" w:rsidRPr="0095204B" w:rsidTr="00850597">
        <w:trPr>
          <w:jc w:val="center"/>
        </w:trPr>
        <w:tc>
          <w:tcPr>
            <w:tcW w:w="441" w:type="dxa"/>
            <w:shd w:val="clear" w:color="auto" w:fill="auto"/>
          </w:tcPr>
          <w:p w:rsidR="00850597" w:rsidRPr="0080715E" w:rsidRDefault="00850597" w:rsidP="00850597">
            <w:pPr>
              <w:spacing w:before="100" w:beforeAutospacing="1" w:line="360" w:lineRule="auto"/>
              <w:jc w:val="center"/>
              <w:rPr>
                <w:rFonts w:ascii="Arial" w:eastAsiaTheme="minorHAnsi" w:hAnsi="Arial" w:cs="Arial"/>
                <w:sz w:val="20"/>
                <w:szCs w:val="20"/>
              </w:rPr>
            </w:pPr>
            <w:r w:rsidRPr="0080715E">
              <w:rPr>
                <w:rFonts w:ascii="Arial" w:eastAsiaTheme="minorHAnsi" w:hAnsi="Arial" w:cs="Arial"/>
                <w:sz w:val="20"/>
                <w:szCs w:val="20"/>
              </w:rPr>
              <w:lastRenderedPageBreak/>
              <w:t>4</w:t>
            </w:r>
          </w:p>
        </w:tc>
        <w:tc>
          <w:tcPr>
            <w:tcW w:w="1397" w:type="dxa"/>
            <w:vMerge/>
          </w:tcPr>
          <w:p w:rsidR="00850597" w:rsidRPr="0095204B" w:rsidRDefault="00850597" w:rsidP="00850597">
            <w:pPr>
              <w:spacing w:before="100" w:beforeAutospacing="1" w:line="360" w:lineRule="auto"/>
              <w:jc w:val="both"/>
              <w:rPr>
                <w:rFonts w:ascii="Arial" w:hAnsi="Arial" w:cs="Arial"/>
                <w:sz w:val="20"/>
                <w:szCs w:val="20"/>
              </w:rPr>
            </w:pPr>
          </w:p>
        </w:tc>
        <w:tc>
          <w:tcPr>
            <w:tcW w:w="4303" w:type="dxa"/>
          </w:tcPr>
          <w:p w:rsidR="00850597" w:rsidRDefault="00850597" w:rsidP="00850597">
            <w:pPr>
              <w:spacing w:before="100" w:beforeAutospacing="1" w:line="360" w:lineRule="auto"/>
              <w:jc w:val="both"/>
              <w:rPr>
                <w:rFonts w:ascii="Arial" w:hAnsi="Arial" w:cs="Arial"/>
                <w:color w:val="FF0000"/>
                <w:sz w:val="20"/>
                <w:szCs w:val="20"/>
              </w:rPr>
            </w:pPr>
            <w:r>
              <w:rPr>
                <w:rFonts w:ascii="Arial" w:hAnsi="Arial" w:cs="Arial"/>
                <w:sz w:val="20"/>
                <w:szCs w:val="20"/>
              </w:rPr>
              <w:t>Mesa de T</w:t>
            </w:r>
            <w:r w:rsidRPr="00EA3AF8">
              <w:rPr>
                <w:rFonts w:ascii="Arial" w:hAnsi="Arial" w:cs="Arial"/>
                <w:sz w:val="20"/>
                <w:szCs w:val="20"/>
              </w:rPr>
              <w:t>rasf</w:t>
            </w:r>
            <w:r>
              <w:rPr>
                <w:rFonts w:ascii="Arial" w:hAnsi="Arial" w:cs="Arial"/>
                <w:sz w:val="20"/>
                <w:szCs w:val="20"/>
              </w:rPr>
              <w:t>erencia del cantón Metalío del Municipio de Acajutla, D</w:t>
            </w:r>
            <w:r w:rsidRPr="00EA3AF8">
              <w:rPr>
                <w:rFonts w:ascii="Arial" w:hAnsi="Arial" w:cs="Arial"/>
                <w:sz w:val="20"/>
                <w:szCs w:val="20"/>
              </w:rPr>
              <w:t xml:space="preserve">epartamento de Sonsonate  </w:t>
            </w:r>
          </w:p>
          <w:p w:rsidR="00850597" w:rsidRPr="00EA3AF8" w:rsidRDefault="00850597" w:rsidP="00850597">
            <w:pPr>
              <w:spacing w:before="100" w:beforeAutospacing="1" w:line="360" w:lineRule="auto"/>
              <w:jc w:val="both"/>
              <w:rPr>
                <w:rFonts w:ascii="Arial" w:hAnsi="Arial" w:cs="Arial"/>
                <w:sz w:val="20"/>
                <w:szCs w:val="20"/>
              </w:rPr>
            </w:pPr>
            <w:r w:rsidRPr="00BB68C4">
              <w:rPr>
                <w:rFonts w:ascii="Arial" w:hAnsi="Arial" w:cs="Arial"/>
                <w:sz w:val="20"/>
                <w:szCs w:val="20"/>
              </w:rPr>
              <w:t>Noviembre</w:t>
            </w:r>
          </w:p>
        </w:tc>
        <w:tc>
          <w:tcPr>
            <w:tcW w:w="4384" w:type="dxa"/>
          </w:tcPr>
          <w:p w:rsidR="00850597" w:rsidRPr="00EA3AF8" w:rsidRDefault="00850597" w:rsidP="00850597">
            <w:pPr>
              <w:spacing w:line="360" w:lineRule="auto"/>
              <w:jc w:val="both"/>
              <w:rPr>
                <w:rFonts w:ascii="Arial" w:hAnsi="Arial" w:cs="Arial"/>
                <w:sz w:val="20"/>
                <w:szCs w:val="20"/>
              </w:rPr>
            </w:pPr>
            <w:r>
              <w:rPr>
                <w:rFonts w:ascii="Arial" w:hAnsi="Arial" w:cs="Arial"/>
                <w:sz w:val="20"/>
                <w:szCs w:val="20"/>
              </w:rPr>
              <w:t>Se brindó la información necesaria por parte de los técnicos de transferencia de tierra en cuanto al proceso de escrituración de los inmuebles de la propiedad.</w:t>
            </w:r>
          </w:p>
          <w:p w:rsidR="00850597" w:rsidRPr="00EA3AF8" w:rsidRDefault="00850597" w:rsidP="00850597">
            <w:pPr>
              <w:spacing w:before="100" w:beforeAutospacing="1" w:line="360" w:lineRule="auto"/>
              <w:jc w:val="both"/>
              <w:rPr>
                <w:rFonts w:ascii="Arial" w:hAnsi="Arial" w:cs="Arial"/>
                <w:sz w:val="20"/>
                <w:szCs w:val="20"/>
              </w:rPr>
            </w:pPr>
          </w:p>
        </w:tc>
        <w:tc>
          <w:tcPr>
            <w:tcW w:w="3538" w:type="dxa"/>
          </w:tcPr>
          <w:p w:rsidR="00850597" w:rsidRPr="00EA3AF8" w:rsidRDefault="00850597" w:rsidP="00850597">
            <w:pPr>
              <w:spacing w:before="100" w:beforeAutospacing="1" w:line="360" w:lineRule="auto"/>
              <w:jc w:val="both"/>
              <w:rPr>
                <w:rFonts w:ascii="Arial" w:hAnsi="Arial" w:cs="Arial"/>
                <w:sz w:val="20"/>
                <w:szCs w:val="20"/>
              </w:rPr>
            </w:pPr>
            <w:r w:rsidRPr="00EA3AF8">
              <w:rPr>
                <w:rFonts w:ascii="Arial" w:hAnsi="Arial" w:cs="Arial"/>
                <w:sz w:val="20"/>
                <w:szCs w:val="20"/>
              </w:rPr>
              <w:t xml:space="preserve"> </w:t>
            </w:r>
            <w:r>
              <w:rPr>
                <w:rFonts w:ascii="Arial" w:hAnsi="Arial" w:cs="Arial"/>
                <w:sz w:val="20"/>
                <w:szCs w:val="20"/>
              </w:rPr>
              <w:t xml:space="preserve">Realizar Despacho Abierto para brindar asesoría de presidencia a los beneficiarios y beneficiarias. </w:t>
            </w:r>
          </w:p>
        </w:tc>
      </w:tr>
      <w:tr w:rsidR="00850597" w:rsidRPr="0095204B" w:rsidTr="00850597">
        <w:trPr>
          <w:jc w:val="center"/>
        </w:trPr>
        <w:tc>
          <w:tcPr>
            <w:tcW w:w="441" w:type="dxa"/>
            <w:tcBorders>
              <w:bottom w:val="single" w:sz="4" w:space="0" w:color="auto"/>
            </w:tcBorders>
          </w:tcPr>
          <w:p w:rsidR="00850597" w:rsidRPr="001D59F0" w:rsidRDefault="00850597" w:rsidP="00850597">
            <w:pPr>
              <w:spacing w:before="100" w:beforeAutospacing="1" w:line="360" w:lineRule="auto"/>
              <w:jc w:val="both"/>
              <w:rPr>
                <w:rFonts w:ascii="Arial" w:eastAsiaTheme="minorHAnsi" w:hAnsi="Arial" w:cs="Arial"/>
                <w:sz w:val="20"/>
                <w:szCs w:val="20"/>
              </w:rPr>
            </w:pPr>
            <w:r>
              <w:rPr>
                <w:rFonts w:ascii="Arial" w:eastAsiaTheme="minorHAnsi" w:hAnsi="Arial" w:cs="Arial"/>
                <w:sz w:val="20"/>
                <w:szCs w:val="20"/>
              </w:rPr>
              <w:t>5</w:t>
            </w:r>
          </w:p>
        </w:tc>
        <w:tc>
          <w:tcPr>
            <w:tcW w:w="1397" w:type="dxa"/>
            <w:vMerge w:val="restart"/>
          </w:tcPr>
          <w:p w:rsidR="00850597" w:rsidRPr="001D59F0" w:rsidRDefault="00850597" w:rsidP="00850597">
            <w:pPr>
              <w:spacing w:before="100" w:beforeAutospacing="1" w:line="360" w:lineRule="auto"/>
              <w:jc w:val="both"/>
              <w:rPr>
                <w:rFonts w:ascii="Arial" w:eastAsiaTheme="minorHAnsi" w:hAnsi="Arial" w:cs="Arial"/>
                <w:sz w:val="20"/>
                <w:szCs w:val="20"/>
              </w:rPr>
            </w:pPr>
            <w:r w:rsidRPr="0095204B">
              <w:rPr>
                <w:rFonts w:ascii="Arial" w:eastAsiaTheme="minorHAnsi" w:hAnsi="Arial" w:cs="Arial"/>
                <w:sz w:val="20"/>
                <w:szCs w:val="20"/>
              </w:rPr>
              <w:t xml:space="preserve">Central </w:t>
            </w:r>
          </w:p>
        </w:tc>
        <w:tc>
          <w:tcPr>
            <w:tcW w:w="4303" w:type="dxa"/>
          </w:tcPr>
          <w:p w:rsidR="00850597" w:rsidRPr="00EA3AF8" w:rsidRDefault="00850597" w:rsidP="00850597">
            <w:pPr>
              <w:spacing w:line="360" w:lineRule="auto"/>
              <w:jc w:val="both"/>
              <w:rPr>
                <w:rFonts w:ascii="Arial" w:hAnsi="Arial" w:cs="Arial"/>
                <w:sz w:val="20"/>
                <w:szCs w:val="20"/>
              </w:rPr>
            </w:pPr>
            <w:r w:rsidRPr="00EA3AF8">
              <w:rPr>
                <w:rFonts w:ascii="Arial" w:hAnsi="Arial" w:cs="Arial"/>
                <w:sz w:val="20"/>
                <w:szCs w:val="20"/>
              </w:rPr>
              <w:t xml:space="preserve">Mesa de Mujeres La Cebadilla, Nueva Concepción, Chalatenango </w:t>
            </w:r>
          </w:p>
          <w:p w:rsidR="00850597" w:rsidRPr="00EA3AF8" w:rsidRDefault="00850597" w:rsidP="00850597">
            <w:pPr>
              <w:spacing w:line="360" w:lineRule="auto"/>
              <w:jc w:val="both"/>
              <w:rPr>
                <w:rFonts w:ascii="Arial" w:hAnsi="Arial" w:cs="Arial"/>
                <w:sz w:val="20"/>
                <w:szCs w:val="20"/>
              </w:rPr>
            </w:pPr>
            <w:r w:rsidRPr="00EA3AF8">
              <w:rPr>
                <w:rFonts w:ascii="Arial" w:hAnsi="Arial" w:cs="Arial"/>
                <w:sz w:val="20"/>
                <w:szCs w:val="20"/>
              </w:rPr>
              <w:t>Octubre, Noviembre (2), Diciembre</w:t>
            </w:r>
          </w:p>
        </w:tc>
        <w:tc>
          <w:tcPr>
            <w:tcW w:w="4384" w:type="dxa"/>
          </w:tcPr>
          <w:p w:rsidR="00850597" w:rsidRPr="00EA3AF8" w:rsidRDefault="00850597" w:rsidP="00850597">
            <w:pPr>
              <w:spacing w:line="360" w:lineRule="auto"/>
              <w:jc w:val="both"/>
              <w:rPr>
                <w:rFonts w:ascii="Arial" w:hAnsi="Arial" w:cs="Arial"/>
                <w:sz w:val="20"/>
                <w:szCs w:val="20"/>
              </w:rPr>
            </w:pPr>
            <w:r w:rsidRPr="00EA3AF8">
              <w:rPr>
                <w:rFonts w:ascii="Arial" w:hAnsi="Arial" w:cs="Arial"/>
                <w:sz w:val="20"/>
                <w:szCs w:val="20"/>
              </w:rPr>
              <w:t xml:space="preserve">Grupo de mujeres del Centro de la comunidad reciben formación sobre derechos humanos, organización y participación Ciudadana, así mismo reciben formación en género por parte del Técnico de Género, como también talleres de agroindustria. </w:t>
            </w:r>
          </w:p>
          <w:p w:rsidR="00850597" w:rsidRPr="00EA3AF8" w:rsidRDefault="00850597" w:rsidP="00850597">
            <w:pPr>
              <w:spacing w:line="360" w:lineRule="auto"/>
              <w:jc w:val="both"/>
              <w:rPr>
                <w:rFonts w:ascii="Arial" w:hAnsi="Arial" w:cs="Arial"/>
                <w:sz w:val="20"/>
                <w:szCs w:val="20"/>
              </w:rPr>
            </w:pPr>
            <w:r w:rsidRPr="00EA3AF8">
              <w:rPr>
                <w:rFonts w:ascii="Arial" w:hAnsi="Arial" w:cs="Arial"/>
                <w:sz w:val="20"/>
                <w:szCs w:val="20"/>
              </w:rPr>
              <w:t xml:space="preserve">Así mismo, han participado en la reunión del tema de Campaña de Participación Ciudadana, así como en el abordaje de la legalización de la comunidad, para ver los avances en el tema. </w:t>
            </w:r>
          </w:p>
          <w:p w:rsidR="00850597" w:rsidRPr="00EA3AF8" w:rsidRDefault="00850597" w:rsidP="00850597">
            <w:pPr>
              <w:spacing w:line="360" w:lineRule="auto"/>
              <w:jc w:val="both"/>
              <w:rPr>
                <w:rFonts w:ascii="Arial" w:hAnsi="Arial" w:cs="Arial"/>
                <w:sz w:val="20"/>
                <w:szCs w:val="20"/>
              </w:rPr>
            </w:pPr>
            <w:r w:rsidRPr="00EA3AF8">
              <w:rPr>
                <w:rFonts w:ascii="Arial" w:hAnsi="Arial" w:cs="Arial"/>
                <w:sz w:val="20"/>
                <w:szCs w:val="20"/>
              </w:rPr>
              <w:t xml:space="preserve">Graduación del grupo de mujeres en Talleres de Género y Participación Ciudadana. </w:t>
            </w:r>
          </w:p>
        </w:tc>
        <w:tc>
          <w:tcPr>
            <w:tcW w:w="3538" w:type="dxa"/>
          </w:tcPr>
          <w:p w:rsidR="00850597" w:rsidRPr="00EA3AF8" w:rsidRDefault="00850597" w:rsidP="00850597">
            <w:pPr>
              <w:spacing w:line="360" w:lineRule="auto"/>
              <w:jc w:val="both"/>
              <w:rPr>
                <w:rFonts w:ascii="Arial" w:hAnsi="Arial" w:cs="Arial"/>
                <w:sz w:val="20"/>
                <w:szCs w:val="20"/>
              </w:rPr>
            </w:pPr>
            <w:r w:rsidRPr="00EA3AF8">
              <w:rPr>
                <w:rFonts w:ascii="Arial" w:hAnsi="Arial" w:cs="Arial"/>
                <w:sz w:val="20"/>
                <w:szCs w:val="20"/>
              </w:rPr>
              <w:t xml:space="preserve">En la próxima reunión se llenara un listado para la entrega de vacunas para aves, a las mujeres que no hayan sido beneficiarias con este proyecto. </w:t>
            </w:r>
          </w:p>
          <w:p w:rsidR="00850597" w:rsidRPr="00EA3AF8" w:rsidRDefault="00850597" w:rsidP="00850597">
            <w:pPr>
              <w:spacing w:line="360" w:lineRule="auto"/>
              <w:jc w:val="both"/>
              <w:rPr>
                <w:rFonts w:ascii="Arial" w:hAnsi="Arial" w:cs="Arial"/>
                <w:sz w:val="20"/>
                <w:szCs w:val="20"/>
              </w:rPr>
            </w:pPr>
            <w:r w:rsidRPr="00EA3AF8">
              <w:rPr>
                <w:rFonts w:ascii="Arial" w:hAnsi="Arial" w:cs="Arial"/>
                <w:sz w:val="20"/>
                <w:szCs w:val="20"/>
              </w:rPr>
              <w:t xml:space="preserve">También se coordinara con el jefe de la Región una asesoría a los líderes de las mesas para darles un informe del avance de legalización de la comunidad. </w:t>
            </w:r>
          </w:p>
        </w:tc>
      </w:tr>
      <w:tr w:rsidR="00850597" w:rsidRPr="0095204B" w:rsidTr="00850597">
        <w:trPr>
          <w:jc w:val="center"/>
        </w:trPr>
        <w:tc>
          <w:tcPr>
            <w:tcW w:w="441" w:type="dxa"/>
            <w:tcBorders>
              <w:top w:val="single" w:sz="4" w:space="0" w:color="auto"/>
              <w:bottom w:val="single" w:sz="4" w:space="0" w:color="auto"/>
            </w:tcBorders>
          </w:tcPr>
          <w:p w:rsidR="00850597" w:rsidRPr="001D59F0" w:rsidRDefault="00850597" w:rsidP="00850597">
            <w:pPr>
              <w:spacing w:before="100" w:beforeAutospacing="1" w:line="360" w:lineRule="auto"/>
              <w:jc w:val="both"/>
              <w:rPr>
                <w:rFonts w:ascii="Arial" w:eastAsiaTheme="minorHAnsi" w:hAnsi="Arial" w:cs="Arial"/>
                <w:sz w:val="20"/>
                <w:szCs w:val="20"/>
              </w:rPr>
            </w:pPr>
            <w:r>
              <w:rPr>
                <w:rFonts w:ascii="Arial" w:eastAsiaTheme="minorHAnsi" w:hAnsi="Arial" w:cs="Arial"/>
                <w:sz w:val="20"/>
                <w:szCs w:val="20"/>
              </w:rPr>
              <w:t>6</w:t>
            </w:r>
          </w:p>
        </w:tc>
        <w:tc>
          <w:tcPr>
            <w:tcW w:w="1397" w:type="dxa"/>
            <w:vMerge/>
          </w:tcPr>
          <w:p w:rsidR="00850597" w:rsidRPr="001D59F0" w:rsidRDefault="00850597" w:rsidP="00850597">
            <w:pPr>
              <w:spacing w:before="100" w:beforeAutospacing="1" w:line="360" w:lineRule="auto"/>
              <w:jc w:val="both"/>
              <w:rPr>
                <w:rFonts w:ascii="Arial" w:eastAsiaTheme="minorHAnsi" w:hAnsi="Arial" w:cs="Arial"/>
                <w:sz w:val="20"/>
                <w:szCs w:val="20"/>
              </w:rPr>
            </w:pPr>
          </w:p>
        </w:tc>
        <w:tc>
          <w:tcPr>
            <w:tcW w:w="4303" w:type="dxa"/>
          </w:tcPr>
          <w:p w:rsidR="00850597" w:rsidRPr="00EA3AF8" w:rsidRDefault="00850597" w:rsidP="00850597">
            <w:pPr>
              <w:spacing w:line="360" w:lineRule="auto"/>
              <w:jc w:val="both"/>
              <w:rPr>
                <w:rFonts w:ascii="Arial" w:hAnsi="Arial" w:cs="Arial"/>
                <w:sz w:val="20"/>
                <w:szCs w:val="20"/>
              </w:rPr>
            </w:pPr>
            <w:r w:rsidRPr="00EA3AF8">
              <w:rPr>
                <w:rFonts w:ascii="Arial" w:hAnsi="Arial" w:cs="Arial"/>
                <w:sz w:val="20"/>
                <w:szCs w:val="20"/>
              </w:rPr>
              <w:t xml:space="preserve">Mesa de Transferencia de Tierra La Cebadilla, Nueva Concepción, Chalatenango </w:t>
            </w:r>
          </w:p>
          <w:p w:rsidR="00850597" w:rsidRPr="00EA3AF8" w:rsidRDefault="00850597" w:rsidP="00850597">
            <w:pPr>
              <w:spacing w:line="360" w:lineRule="auto"/>
              <w:jc w:val="both"/>
              <w:rPr>
                <w:rFonts w:ascii="Arial" w:hAnsi="Arial" w:cs="Arial"/>
                <w:sz w:val="20"/>
                <w:szCs w:val="20"/>
              </w:rPr>
            </w:pPr>
            <w:r w:rsidRPr="00EA3AF8">
              <w:rPr>
                <w:rFonts w:ascii="Arial" w:hAnsi="Arial" w:cs="Arial"/>
                <w:sz w:val="20"/>
                <w:szCs w:val="20"/>
              </w:rPr>
              <w:lastRenderedPageBreak/>
              <w:t xml:space="preserve">Noviembre, Diciembre </w:t>
            </w:r>
          </w:p>
        </w:tc>
        <w:tc>
          <w:tcPr>
            <w:tcW w:w="4384" w:type="dxa"/>
          </w:tcPr>
          <w:p w:rsidR="00850597" w:rsidRPr="00EA3AF8" w:rsidRDefault="00850597" w:rsidP="00850597">
            <w:pPr>
              <w:spacing w:line="360" w:lineRule="auto"/>
              <w:jc w:val="both"/>
              <w:rPr>
                <w:rFonts w:ascii="Arial" w:hAnsi="Arial" w:cs="Arial"/>
                <w:sz w:val="20"/>
                <w:szCs w:val="20"/>
              </w:rPr>
            </w:pPr>
            <w:r w:rsidRPr="00EA3AF8">
              <w:rPr>
                <w:rFonts w:ascii="Arial" w:hAnsi="Arial" w:cs="Arial"/>
                <w:sz w:val="20"/>
                <w:szCs w:val="20"/>
              </w:rPr>
              <w:lastRenderedPageBreak/>
              <w:t xml:space="preserve">Participación de los líderes de la mesa en la campaña de Participación Ciudadana. </w:t>
            </w:r>
          </w:p>
          <w:p w:rsidR="00850597" w:rsidRPr="00EA3AF8" w:rsidRDefault="00850597" w:rsidP="00850597">
            <w:pPr>
              <w:spacing w:line="360" w:lineRule="auto"/>
              <w:jc w:val="both"/>
              <w:rPr>
                <w:rFonts w:ascii="Arial" w:hAnsi="Arial" w:cs="Arial"/>
                <w:sz w:val="20"/>
                <w:szCs w:val="20"/>
              </w:rPr>
            </w:pPr>
            <w:r w:rsidRPr="00EA3AF8">
              <w:rPr>
                <w:rFonts w:ascii="Arial" w:hAnsi="Arial" w:cs="Arial"/>
                <w:sz w:val="20"/>
                <w:szCs w:val="20"/>
              </w:rPr>
              <w:lastRenderedPageBreak/>
              <w:t xml:space="preserve">Se realizó la reunión de seguimiento con el jefe Regional, quien brindo informe sobre situación actual de la propiedad en el tema de transferencia de tierra. </w:t>
            </w:r>
          </w:p>
        </w:tc>
        <w:tc>
          <w:tcPr>
            <w:tcW w:w="3538" w:type="dxa"/>
          </w:tcPr>
          <w:p w:rsidR="00850597" w:rsidRPr="00EA3AF8" w:rsidRDefault="00850597" w:rsidP="00850597">
            <w:pPr>
              <w:spacing w:line="360" w:lineRule="auto"/>
              <w:jc w:val="both"/>
              <w:rPr>
                <w:rFonts w:ascii="Arial" w:hAnsi="Arial" w:cs="Arial"/>
                <w:sz w:val="20"/>
                <w:szCs w:val="20"/>
              </w:rPr>
            </w:pPr>
            <w:r w:rsidRPr="00EA3AF8">
              <w:rPr>
                <w:rFonts w:ascii="Arial" w:hAnsi="Arial" w:cs="Arial"/>
                <w:sz w:val="20"/>
                <w:szCs w:val="20"/>
              </w:rPr>
              <w:lastRenderedPageBreak/>
              <w:t xml:space="preserve">A petición de la mesa, se coordinara con el jefe de la Región Central una </w:t>
            </w:r>
            <w:r w:rsidRPr="00EA3AF8">
              <w:rPr>
                <w:rFonts w:ascii="Arial" w:hAnsi="Arial" w:cs="Arial"/>
                <w:sz w:val="20"/>
                <w:szCs w:val="20"/>
              </w:rPr>
              <w:lastRenderedPageBreak/>
              <w:t>reunión para dar seguimiento al proceso de legalización de la  propiedad.</w:t>
            </w:r>
          </w:p>
          <w:p w:rsidR="00850597" w:rsidRPr="00EA3AF8" w:rsidRDefault="00850597" w:rsidP="00850597">
            <w:pPr>
              <w:spacing w:line="360" w:lineRule="auto"/>
              <w:jc w:val="both"/>
              <w:rPr>
                <w:rFonts w:ascii="Arial" w:hAnsi="Arial" w:cs="Arial"/>
                <w:sz w:val="20"/>
                <w:szCs w:val="20"/>
              </w:rPr>
            </w:pPr>
            <w:r w:rsidRPr="00EA3AF8">
              <w:rPr>
                <w:rFonts w:ascii="Arial" w:hAnsi="Arial" w:cs="Arial"/>
                <w:sz w:val="20"/>
                <w:szCs w:val="20"/>
              </w:rPr>
              <w:t xml:space="preserve">Para el trabajo del próximo año, la mesa elaborará una propuesta en cuanto a la distribución de la tierra, así mismo el ISTA en febrero realizará una asamblea general para informar el área disponible que tiene el proyecto una vez se mida el perímetro y se intervenga con las unidades correspondientes. </w:t>
            </w:r>
          </w:p>
        </w:tc>
      </w:tr>
      <w:tr w:rsidR="00850597" w:rsidRPr="0095204B" w:rsidTr="00850597">
        <w:trPr>
          <w:jc w:val="center"/>
        </w:trPr>
        <w:tc>
          <w:tcPr>
            <w:tcW w:w="441" w:type="dxa"/>
            <w:tcBorders>
              <w:top w:val="single" w:sz="4" w:space="0" w:color="auto"/>
            </w:tcBorders>
          </w:tcPr>
          <w:p w:rsidR="00850597" w:rsidRPr="001D59F0" w:rsidRDefault="00850597" w:rsidP="00850597">
            <w:pPr>
              <w:spacing w:before="100" w:beforeAutospacing="1" w:line="360" w:lineRule="auto"/>
              <w:jc w:val="both"/>
              <w:rPr>
                <w:rFonts w:ascii="Arial" w:eastAsiaTheme="minorHAnsi" w:hAnsi="Arial" w:cs="Arial"/>
                <w:sz w:val="20"/>
                <w:szCs w:val="20"/>
              </w:rPr>
            </w:pPr>
            <w:r>
              <w:rPr>
                <w:rFonts w:ascii="Arial" w:eastAsiaTheme="minorHAnsi" w:hAnsi="Arial" w:cs="Arial"/>
                <w:sz w:val="20"/>
                <w:szCs w:val="20"/>
              </w:rPr>
              <w:lastRenderedPageBreak/>
              <w:t>7</w:t>
            </w:r>
          </w:p>
        </w:tc>
        <w:tc>
          <w:tcPr>
            <w:tcW w:w="1397" w:type="dxa"/>
            <w:vMerge/>
          </w:tcPr>
          <w:p w:rsidR="00850597" w:rsidRPr="001D59F0" w:rsidRDefault="00850597" w:rsidP="00850597">
            <w:pPr>
              <w:spacing w:before="100" w:beforeAutospacing="1" w:line="360" w:lineRule="auto"/>
              <w:jc w:val="both"/>
              <w:rPr>
                <w:rFonts w:ascii="Arial" w:eastAsiaTheme="minorHAnsi" w:hAnsi="Arial" w:cs="Arial"/>
                <w:sz w:val="20"/>
                <w:szCs w:val="20"/>
              </w:rPr>
            </w:pPr>
          </w:p>
        </w:tc>
        <w:tc>
          <w:tcPr>
            <w:tcW w:w="4303" w:type="dxa"/>
          </w:tcPr>
          <w:p w:rsidR="00850597" w:rsidRPr="00EA3AF8" w:rsidRDefault="00850597" w:rsidP="00850597">
            <w:pPr>
              <w:spacing w:line="360" w:lineRule="auto"/>
              <w:jc w:val="both"/>
              <w:rPr>
                <w:rFonts w:ascii="Arial" w:hAnsi="Arial" w:cs="Arial"/>
                <w:sz w:val="20"/>
                <w:szCs w:val="20"/>
              </w:rPr>
            </w:pPr>
            <w:r w:rsidRPr="00EA3AF8">
              <w:rPr>
                <w:rFonts w:ascii="Arial" w:hAnsi="Arial" w:cs="Arial"/>
                <w:sz w:val="20"/>
                <w:szCs w:val="20"/>
              </w:rPr>
              <w:t xml:space="preserve">Mesa de Desarrollo Comunitario </w:t>
            </w:r>
            <w:proofErr w:type="spellStart"/>
            <w:r w:rsidRPr="00EA3AF8">
              <w:rPr>
                <w:rFonts w:ascii="Arial" w:hAnsi="Arial" w:cs="Arial"/>
                <w:sz w:val="20"/>
                <w:szCs w:val="20"/>
              </w:rPr>
              <w:t>Papayan</w:t>
            </w:r>
            <w:proofErr w:type="spellEnd"/>
            <w:r w:rsidRPr="00EA3AF8">
              <w:rPr>
                <w:rFonts w:ascii="Arial" w:hAnsi="Arial" w:cs="Arial"/>
                <w:sz w:val="20"/>
                <w:szCs w:val="20"/>
              </w:rPr>
              <w:t xml:space="preserve">, </w:t>
            </w:r>
            <w:proofErr w:type="spellStart"/>
            <w:r w:rsidRPr="00EA3AF8">
              <w:rPr>
                <w:rFonts w:ascii="Arial" w:hAnsi="Arial" w:cs="Arial"/>
                <w:sz w:val="20"/>
                <w:szCs w:val="20"/>
              </w:rPr>
              <w:t>Suchitoto</w:t>
            </w:r>
            <w:proofErr w:type="spellEnd"/>
            <w:r w:rsidRPr="00EA3AF8">
              <w:rPr>
                <w:rFonts w:ascii="Arial" w:hAnsi="Arial" w:cs="Arial"/>
                <w:sz w:val="20"/>
                <w:szCs w:val="20"/>
              </w:rPr>
              <w:t>, Cuscatlán</w:t>
            </w:r>
          </w:p>
          <w:p w:rsidR="00850597" w:rsidRPr="00EA3AF8" w:rsidRDefault="00850597" w:rsidP="00850597">
            <w:pPr>
              <w:spacing w:line="360" w:lineRule="auto"/>
              <w:jc w:val="both"/>
              <w:rPr>
                <w:rFonts w:ascii="Arial" w:hAnsi="Arial" w:cs="Arial"/>
                <w:sz w:val="20"/>
                <w:szCs w:val="20"/>
              </w:rPr>
            </w:pPr>
            <w:r w:rsidRPr="00EA3AF8">
              <w:rPr>
                <w:rFonts w:ascii="Arial" w:hAnsi="Arial" w:cs="Arial"/>
                <w:sz w:val="20"/>
                <w:szCs w:val="20"/>
              </w:rPr>
              <w:t xml:space="preserve">Octubre </w:t>
            </w:r>
          </w:p>
        </w:tc>
        <w:tc>
          <w:tcPr>
            <w:tcW w:w="4384" w:type="dxa"/>
          </w:tcPr>
          <w:p w:rsidR="00850597" w:rsidRPr="00EA3AF8" w:rsidRDefault="00850597" w:rsidP="00850597">
            <w:pPr>
              <w:spacing w:line="360" w:lineRule="auto"/>
              <w:jc w:val="both"/>
              <w:rPr>
                <w:rFonts w:ascii="Arial" w:hAnsi="Arial" w:cs="Arial"/>
                <w:sz w:val="20"/>
                <w:szCs w:val="20"/>
              </w:rPr>
            </w:pPr>
            <w:r w:rsidRPr="00EA3AF8">
              <w:rPr>
                <w:rFonts w:ascii="Arial" w:hAnsi="Arial" w:cs="Arial"/>
                <w:sz w:val="20"/>
                <w:szCs w:val="20"/>
              </w:rPr>
              <w:t xml:space="preserve">Grupo de mujeres de la comunidad está recibiendo capacitación de agroindustria, impartido por el Técnico de Género. </w:t>
            </w:r>
          </w:p>
        </w:tc>
        <w:tc>
          <w:tcPr>
            <w:tcW w:w="3538" w:type="dxa"/>
          </w:tcPr>
          <w:p w:rsidR="00850597" w:rsidRPr="00EA3AF8" w:rsidRDefault="00850597" w:rsidP="00850597">
            <w:pPr>
              <w:spacing w:line="360" w:lineRule="auto"/>
              <w:jc w:val="both"/>
              <w:rPr>
                <w:rFonts w:ascii="Arial" w:hAnsi="Arial" w:cs="Arial"/>
                <w:sz w:val="20"/>
                <w:szCs w:val="20"/>
              </w:rPr>
            </w:pPr>
            <w:r w:rsidRPr="00EA3AF8">
              <w:rPr>
                <w:rFonts w:ascii="Arial" w:hAnsi="Arial" w:cs="Arial"/>
                <w:sz w:val="20"/>
                <w:szCs w:val="20"/>
              </w:rPr>
              <w:t>Seguir con los talleres de agroindustria.</w:t>
            </w:r>
          </w:p>
        </w:tc>
      </w:tr>
      <w:tr w:rsidR="00850597" w:rsidRPr="0095204B" w:rsidTr="00850597">
        <w:trPr>
          <w:jc w:val="center"/>
        </w:trPr>
        <w:tc>
          <w:tcPr>
            <w:tcW w:w="441" w:type="dxa"/>
          </w:tcPr>
          <w:p w:rsidR="00850597" w:rsidRPr="001D59F0" w:rsidRDefault="00850597" w:rsidP="00850597">
            <w:pPr>
              <w:spacing w:before="100" w:beforeAutospacing="1" w:line="360" w:lineRule="auto"/>
              <w:jc w:val="both"/>
              <w:rPr>
                <w:rFonts w:ascii="Arial" w:eastAsiaTheme="minorHAnsi" w:hAnsi="Arial" w:cs="Arial"/>
                <w:sz w:val="20"/>
                <w:szCs w:val="20"/>
              </w:rPr>
            </w:pPr>
            <w:r>
              <w:rPr>
                <w:rFonts w:ascii="Arial" w:eastAsiaTheme="minorHAnsi" w:hAnsi="Arial" w:cs="Arial"/>
                <w:sz w:val="20"/>
                <w:szCs w:val="20"/>
              </w:rPr>
              <w:t>8</w:t>
            </w:r>
          </w:p>
        </w:tc>
        <w:tc>
          <w:tcPr>
            <w:tcW w:w="1397" w:type="dxa"/>
            <w:vMerge/>
          </w:tcPr>
          <w:p w:rsidR="00850597" w:rsidRPr="001D59F0" w:rsidRDefault="00850597" w:rsidP="00850597">
            <w:pPr>
              <w:spacing w:before="100" w:beforeAutospacing="1" w:line="360" w:lineRule="auto"/>
              <w:jc w:val="both"/>
              <w:rPr>
                <w:rFonts w:ascii="Arial" w:eastAsiaTheme="minorHAnsi" w:hAnsi="Arial" w:cs="Arial"/>
                <w:sz w:val="20"/>
                <w:szCs w:val="20"/>
              </w:rPr>
            </w:pPr>
          </w:p>
        </w:tc>
        <w:tc>
          <w:tcPr>
            <w:tcW w:w="4303" w:type="dxa"/>
          </w:tcPr>
          <w:p w:rsidR="00850597" w:rsidRPr="00EA3AF8" w:rsidRDefault="00850597" w:rsidP="00850597">
            <w:pPr>
              <w:spacing w:line="360" w:lineRule="auto"/>
              <w:jc w:val="both"/>
              <w:rPr>
                <w:rFonts w:ascii="Arial" w:hAnsi="Arial" w:cs="Arial"/>
                <w:sz w:val="20"/>
                <w:szCs w:val="20"/>
              </w:rPr>
            </w:pPr>
            <w:r w:rsidRPr="00EA3AF8">
              <w:rPr>
                <w:rFonts w:ascii="Arial" w:hAnsi="Arial" w:cs="Arial"/>
                <w:sz w:val="20"/>
                <w:szCs w:val="20"/>
              </w:rPr>
              <w:t xml:space="preserve">Mesa de Desarrollo Comunitario de Flor Amarilla, Ciudad Arce, La Libertad </w:t>
            </w:r>
          </w:p>
          <w:p w:rsidR="00850597" w:rsidRPr="00EA3AF8" w:rsidRDefault="00850597" w:rsidP="00850597">
            <w:pPr>
              <w:spacing w:line="360" w:lineRule="auto"/>
              <w:jc w:val="both"/>
              <w:rPr>
                <w:rFonts w:ascii="Arial" w:hAnsi="Arial" w:cs="Arial"/>
                <w:sz w:val="20"/>
                <w:szCs w:val="20"/>
              </w:rPr>
            </w:pPr>
            <w:r w:rsidRPr="00EA3AF8">
              <w:rPr>
                <w:rFonts w:ascii="Arial" w:hAnsi="Arial" w:cs="Arial"/>
                <w:sz w:val="20"/>
                <w:szCs w:val="20"/>
              </w:rPr>
              <w:t>Noviembre</w:t>
            </w:r>
          </w:p>
        </w:tc>
        <w:tc>
          <w:tcPr>
            <w:tcW w:w="4384" w:type="dxa"/>
          </w:tcPr>
          <w:p w:rsidR="00850597" w:rsidRPr="00EA3AF8" w:rsidRDefault="00850597" w:rsidP="00850597">
            <w:pPr>
              <w:spacing w:line="360" w:lineRule="auto"/>
              <w:jc w:val="both"/>
              <w:rPr>
                <w:rFonts w:ascii="Arial" w:hAnsi="Arial" w:cs="Arial"/>
                <w:sz w:val="20"/>
                <w:szCs w:val="20"/>
              </w:rPr>
            </w:pPr>
            <w:r w:rsidRPr="00EA3AF8">
              <w:rPr>
                <w:rFonts w:ascii="Arial" w:hAnsi="Arial" w:cs="Arial"/>
                <w:sz w:val="20"/>
                <w:szCs w:val="20"/>
              </w:rPr>
              <w:t xml:space="preserve">Se coordinó con la mesa la continuación de los temas de formación, así  mismo se coordinó con ellos la entrega de los </w:t>
            </w:r>
            <w:proofErr w:type="spellStart"/>
            <w:r w:rsidRPr="00EA3AF8">
              <w:rPr>
                <w:rFonts w:ascii="Arial" w:hAnsi="Arial" w:cs="Arial"/>
                <w:sz w:val="20"/>
                <w:szCs w:val="20"/>
              </w:rPr>
              <w:t>plantines</w:t>
            </w:r>
            <w:proofErr w:type="spellEnd"/>
            <w:r w:rsidRPr="00EA3AF8">
              <w:rPr>
                <w:rFonts w:ascii="Arial" w:hAnsi="Arial" w:cs="Arial"/>
                <w:sz w:val="20"/>
                <w:szCs w:val="20"/>
              </w:rPr>
              <w:t xml:space="preserve"> de tomate y chile, siendo esta la segunda entrega. </w:t>
            </w:r>
          </w:p>
        </w:tc>
        <w:tc>
          <w:tcPr>
            <w:tcW w:w="3538" w:type="dxa"/>
          </w:tcPr>
          <w:p w:rsidR="00850597" w:rsidRPr="00EA3AF8" w:rsidRDefault="00850597" w:rsidP="00850597">
            <w:pPr>
              <w:spacing w:line="360" w:lineRule="auto"/>
              <w:jc w:val="both"/>
              <w:rPr>
                <w:rFonts w:ascii="Arial" w:hAnsi="Arial" w:cs="Arial"/>
                <w:sz w:val="20"/>
                <w:szCs w:val="20"/>
              </w:rPr>
            </w:pPr>
            <w:r w:rsidRPr="00EA3AF8">
              <w:rPr>
                <w:rFonts w:ascii="Arial" w:hAnsi="Arial" w:cs="Arial"/>
                <w:sz w:val="20"/>
                <w:szCs w:val="20"/>
              </w:rPr>
              <w:t xml:space="preserve">Seguimiento con el tema de cooperativismo al grupo, así mismo consultar con la técnico de transferencia de tierra la situación de la casa comunal de la comunidad </w:t>
            </w:r>
          </w:p>
        </w:tc>
      </w:tr>
      <w:tr w:rsidR="00850597" w:rsidRPr="0095204B" w:rsidTr="00850597">
        <w:trPr>
          <w:jc w:val="center"/>
        </w:trPr>
        <w:tc>
          <w:tcPr>
            <w:tcW w:w="441" w:type="dxa"/>
          </w:tcPr>
          <w:p w:rsidR="00850597" w:rsidRPr="001D59F0" w:rsidRDefault="00850597" w:rsidP="00850597">
            <w:pPr>
              <w:spacing w:before="100" w:beforeAutospacing="1" w:line="360" w:lineRule="auto"/>
              <w:jc w:val="both"/>
              <w:rPr>
                <w:rFonts w:ascii="Arial" w:eastAsiaTheme="minorHAnsi" w:hAnsi="Arial" w:cs="Arial"/>
                <w:sz w:val="20"/>
                <w:szCs w:val="20"/>
              </w:rPr>
            </w:pPr>
            <w:r>
              <w:rPr>
                <w:rFonts w:ascii="Arial" w:eastAsiaTheme="minorHAnsi" w:hAnsi="Arial" w:cs="Arial"/>
                <w:sz w:val="20"/>
                <w:szCs w:val="20"/>
              </w:rPr>
              <w:lastRenderedPageBreak/>
              <w:t>9</w:t>
            </w:r>
          </w:p>
        </w:tc>
        <w:tc>
          <w:tcPr>
            <w:tcW w:w="1397" w:type="dxa"/>
            <w:vMerge/>
          </w:tcPr>
          <w:p w:rsidR="00850597" w:rsidRPr="001D59F0" w:rsidRDefault="00850597" w:rsidP="00850597">
            <w:pPr>
              <w:spacing w:before="100" w:beforeAutospacing="1" w:line="360" w:lineRule="auto"/>
              <w:jc w:val="both"/>
              <w:rPr>
                <w:rFonts w:ascii="Arial" w:eastAsiaTheme="minorHAnsi" w:hAnsi="Arial" w:cs="Arial"/>
                <w:sz w:val="20"/>
                <w:szCs w:val="20"/>
              </w:rPr>
            </w:pPr>
          </w:p>
        </w:tc>
        <w:tc>
          <w:tcPr>
            <w:tcW w:w="4303" w:type="dxa"/>
          </w:tcPr>
          <w:p w:rsidR="00850597" w:rsidRDefault="00850597" w:rsidP="00850597">
            <w:pPr>
              <w:spacing w:line="360" w:lineRule="auto"/>
              <w:jc w:val="both"/>
              <w:rPr>
                <w:rFonts w:ascii="Arial" w:hAnsi="Arial" w:cs="Arial"/>
                <w:sz w:val="20"/>
                <w:szCs w:val="20"/>
              </w:rPr>
            </w:pPr>
            <w:r w:rsidRPr="00EA3AF8">
              <w:rPr>
                <w:rFonts w:ascii="Arial" w:hAnsi="Arial" w:cs="Arial"/>
                <w:sz w:val="20"/>
                <w:szCs w:val="20"/>
              </w:rPr>
              <w:t xml:space="preserve">Mesa de Transferencia de Tierra de Bolivia, </w:t>
            </w:r>
            <w:proofErr w:type="spellStart"/>
            <w:r w:rsidRPr="00EA3AF8">
              <w:rPr>
                <w:rFonts w:ascii="Arial" w:hAnsi="Arial" w:cs="Arial"/>
                <w:sz w:val="20"/>
                <w:szCs w:val="20"/>
              </w:rPr>
              <w:t>Quezaltepeque</w:t>
            </w:r>
            <w:proofErr w:type="spellEnd"/>
            <w:r w:rsidRPr="00EA3AF8">
              <w:rPr>
                <w:rFonts w:ascii="Arial" w:hAnsi="Arial" w:cs="Arial"/>
                <w:sz w:val="20"/>
                <w:szCs w:val="20"/>
              </w:rPr>
              <w:t xml:space="preserve">, La Libertad </w:t>
            </w:r>
          </w:p>
          <w:p w:rsidR="00850597" w:rsidRPr="00EA3AF8" w:rsidRDefault="00850597" w:rsidP="00850597">
            <w:pPr>
              <w:spacing w:line="360" w:lineRule="auto"/>
              <w:jc w:val="both"/>
              <w:rPr>
                <w:rFonts w:ascii="Arial" w:hAnsi="Arial" w:cs="Arial"/>
                <w:sz w:val="20"/>
                <w:szCs w:val="20"/>
              </w:rPr>
            </w:pPr>
            <w:r>
              <w:rPr>
                <w:rFonts w:ascii="Arial" w:hAnsi="Arial" w:cs="Arial"/>
                <w:sz w:val="20"/>
                <w:szCs w:val="20"/>
              </w:rPr>
              <w:t>Noviembre</w:t>
            </w:r>
          </w:p>
        </w:tc>
        <w:tc>
          <w:tcPr>
            <w:tcW w:w="4384" w:type="dxa"/>
          </w:tcPr>
          <w:p w:rsidR="00850597" w:rsidRPr="00EA3AF8" w:rsidRDefault="00850597" w:rsidP="00850597">
            <w:pPr>
              <w:spacing w:line="360" w:lineRule="auto"/>
              <w:jc w:val="both"/>
              <w:rPr>
                <w:rFonts w:ascii="Arial" w:hAnsi="Arial" w:cs="Arial"/>
                <w:sz w:val="20"/>
                <w:szCs w:val="20"/>
              </w:rPr>
            </w:pPr>
            <w:r w:rsidRPr="00EA3AF8">
              <w:rPr>
                <w:rFonts w:ascii="Arial" w:hAnsi="Arial" w:cs="Arial"/>
                <w:sz w:val="20"/>
                <w:szCs w:val="20"/>
              </w:rPr>
              <w:t xml:space="preserve">Se les brindo un informe de la situación actual de legalización del proyecto, por parte del Jefe Regional, exponiendo la cantidad de solicitudes entregadas y la disponibilidad de los inmuebles en el proyecto.  </w:t>
            </w:r>
          </w:p>
        </w:tc>
        <w:tc>
          <w:tcPr>
            <w:tcW w:w="3538" w:type="dxa"/>
          </w:tcPr>
          <w:p w:rsidR="00850597" w:rsidRPr="00EA3AF8" w:rsidRDefault="00850597" w:rsidP="00850597">
            <w:pPr>
              <w:spacing w:line="360" w:lineRule="auto"/>
              <w:jc w:val="both"/>
              <w:rPr>
                <w:rFonts w:ascii="Arial" w:hAnsi="Arial" w:cs="Arial"/>
                <w:sz w:val="20"/>
                <w:szCs w:val="20"/>
              </w:rPr>
            </w:pPr>
            <w:r w:rsidRPr="00EA3AF8">
              <w:rPr>
                <w:rFonts w:ascii="Arial" w:hAnsi="Arial" w:cs="Arial"/>
                <w:sz w:val="20"/>
                <w:szCs w:val="20"/>
              </w:rPr>
              <w:t>Reunión para recolectar los documentos de 9 personas que están pendientes.</w:t>
            </w:r>
          </w:p>
        </w:tc>
      </w:tr>
      <w:tr w:rsidR="00850597" w:rsidRPr="0095204B" w:rsidTr="00850597">
        <w:trPr>
          <w:jc w:val="center"/>
        </w:trPr>
        <w:tc>
          <w:tcPr>
            <w:tcW w:w="441" w:type="dxa"/>
          </w:tcPr>
          <w:p w:rsidR="00850597" w:rsidRPr="001D59F0" w:rsidRDefault="00850597" w:rsidP="00850597">
            <w:pPr>
              <w:spacing w:before="100" w:beforeAutospacing="1" w:line="360" w:lineRule="auto"/>
              <w:jc w:val="both"/>
              <w:rPr>
                <w:rFonts w:ascii="Arial" w:eastAsiaTheme="minorHAnsi" w:hAnsi="Arial" w:cs="Arial"/>
                <w:sz w:val="20"/>
                <w:szCs w:val="20"/>
              </w:rPr>
            </w:pPr>
            <w:r>
              <w:rPr>
                <w:rFonts w:ascii="Arial" w:eastAsiaTheme="minorHAnsi" w:hAnsi="Arial" w:cs="Arial"/>
                <w:sz w:val="20"/>
                <w:szCs w:val="20"/>
              </w:rPr>
              <w:t>10</w:t>
            </w:r>
          </w:p>
        </w:tc>
        <w:tc>
          <w:tcPr>
            <w:tcW w:w="1397" w:type="dxa"/>
            <w:vMerge/>
          </w:tcPr>
          <w:p w:rsidR="00850597" w:rsidRPr="001D59F0" w:rsidRDefault="00850597" w:rsidP="00850597">
            <w:pPr>
              <w:spacing w:before="100" w:beforeAutospacing="1" w:line="360" w:lineRule="auto"/>
              <w:jc w:val="both"/>
              <w:rPr>
                <w:rFonts w:ascii="Arial" w:eastAsiaTheme="minorHAnsi" w:hAnsi="Arial" w:cs="Arial"/>
                <w:sz w:val="20"/>
                <w:szCs w:val="20"/>
              </w:rPr>
            </w:pPr>
          </w:p>
        </w:tc>
        <w:tc>
          <w:tcPr>
            <w:tcW w:w="4303" w:type="dxa"/>
          </w:tcPr>
          <w:p w:rsidR="00850597" w:rsidRDefault="00850597" w:rsidP="00850597">
            <w:pPr>
              <w:spacing w:line="360" w:lineRule="auto"/>
              <w:jc w:val="both"/>
              <w:rPr>
                <w:rFonts w:ascii="Arial" w:hAnsi="Arial" w:cs="Arial"/>
                <w:sz w:val="20"/>
                <w:szCs w:val="20"/>
              </w:rPr>
            </w:pPr>
            <w:r w:rsidRPr="00EA3AF8">
              <w:rPr>
                <w:rFonts w:ascii="Arial" w:hAnsi="Arial" w:cs="Arial"/>
                <w:sz w:val="20"/>
                <w:szCs w:val="20"/>
              </w:rPr>
              <w:t xml:space="preserve">Mesa De Desarrollo Local La </w:t>
            </w:r>
            <w:r>
              <w:rPr>
                <w:rFonts w:ascii="Arial" w:hAnsi="Arial" w:cs="Arial"/>
                <w:sz w:val="20"/>
                <w:szCs w:val="20"/>
              </w:rPr>
              <w:t>Esmeralda Tepecoyo La Libertad.</w:t>
            </w:r>
          </w:p>
          <w:p w:rsidR="00850597" w:rsidRPr="00EA3AF8" w:rsidRDefault="00850597" w:rsidP="00850597">
            <w:pPr>
              <w:spacing w:line="360" w:lineRule="auto"/>
              <w:jc w:val="both"/>
              <w:rPr>
                <w:rFonts w:ascii="Arial" w:hAnsi="Arial" w:cs="Arial"/>
                <w:sz w:val="20"/>
                <w:szCs w:val="20"/>
              </w:rPr>
            </w:pPr>
            <w:r>
              <w:rPr>
                <w:rFonts w:ascii="Arial" w:hAnsi="Arial" w:cs="Arial"/>
                <w:sz w:val="20"/>
                <w:szCs w:val="20"/>
              </w:rPr>
              <w:t xml:space="preserve"> Noviembre, D</w:t>
            </w:r>
            <w:r w:rsidRPr="00EA3AF8">
              <w:rPr>
                <w:rFonts w:ascii="Arial" w:hAnsi="Arial" w:cs="Arial"/>
                <w:sz w:val="20"/>
                <w:szCs w:val="20"/>
              </w:rPr>
              <w:t>iciembre</w:t>
            </w:r>
          </w:p>
        </w:tc>
        <w:tc>
          <w:tcPr>
            <w:tcW w:w="4384" w:type="dxa"/>
          </w:tcPr>
          <w:p w:rsidR="00850597" w:rsidRPr="00EA3AF8" w:rsidRDefault="00850597" w:rsidP="00850597">
            <w:pPr>
              <w:jc w:val="both"/>
              <w:rPr>
                <w:rFonts w:ascii="Arial" w:hAnsi="Arial" w:cs="Arial"/>
                <w:sz w:val="20"/>
                <w:szCs w:val="20"/>
              </w:rPr>
            </w:pPr>
            <w:r>
              <w:rPr>
                <w:rFonts w:ascii="Arial" w:hAnsi="Arial" w:cs="Arial"/>
                <w:sz w:val="20"/>
                <w:szCs w:val="20"/>
              </w:rPr>
              <w:t xml:space="preserve">Se realizaron </w:t>
            </w:r>
            <w:r w:rsidRPr="00EA3AF8">
              <w:rPr>
                <w:rFonts w:ascii="Arial" w:hAnsi="Arial" w:cs="Arial"/>
                <w:sz w:val="20"/>
                <w:szCs w:val="20"/>
              </w:rPr>
              <w:t xml:space="preserve">asambleas informativas, </w:t>
            </w:r>
            <w:r>
              <w:rPr>
                <w:rFonts w:ascii="Arial" w:hAnsi="Arial" w:cs="Arial"/>
                <w:sz w:val="20"/>
                <w:szCs w:val="20"/>
              </w:rPr>
              <w:t xml:space="preserve">se </w:t>
            </w:r>
            <w:r w:rsidRPr="00EA3AF8">
              <w:rPr>
                <w:rFonts w:ascii="Arial" w:hAnsi="Arial" w:cs="Arial"/>
                <w:sz w:val="20"/>
                <w:szCs w:val="20"/>
              </w:rPr>
              <w:t>retomar</w:t>
            </w:r>
            <w:r>
              <w:rPr>
                <w:rFonts w:ascii="Arial" w:hAnsi="Arial" w:cs="Arial"/>
                <w:sz w:val="20"/>
                <w:szCs w:val="20"/>
              </w:rPr>
              <w:t>on</w:t>
            </w:r>
            <w:r w:rsidRPr="00EA3AF8">
              <w:rPr>
                <w:rFonts w:ascii="Arial" w:hAnsi="Arial" w:cs="Arial"/>
                <w:sz w:val="20"/>
                <w:szCs w:val="20"/>
              </w:rPr>
              <w:t xml:space="preserve"> los t</w:t>
            </w:r>
            <w:r>
              <w:rPr>
                <w:rFonts w:ascii="Arial" w:hAnsi="Arial" w:cs="Arial"/>
                <w:sz w:val="20"/>
                <w:szCs w:val="20"/>
              </w:rPr>
              <w:t>alleres de Ciudad M</w:t>
            </w:r>
            <w:r w:rsidRPr="00EA3AF8">
              <w:rPr>
                <w:rFonts w:ascii="Arial" w:hAnsi="Arial" w:cs="Arial"/>
                <w:sz w:val="20"/>
                <w:szCs w:val="20"/>
              </w:rPr>
              <w:t xml:space="preserve">ujer, talleres de  CENTA, </w:t>
            </w:r>
            <w:r>
              <w:rPr>
                <w:rFonts w:ascii="Arial" w:hAnsi="Arial" w:cs="Arial"/>
                <w:sz w:val="20"/>
                <w:szCs w:val="20"/>
              </w:rPr>
              <w:t>se legalizó</w:t>
            </w:r>
            <w:r w:rsidRPr="00EA3AF8">
              <w:rPr>
                <w:rFonts w:ascii="Arial" w:hAnsi="Arial" w:cs="Arial"/>
                <w:sz w:val="20"/>
                <w:szCs w:val="20"/>
              </w:rPr>
              <w:t xml:space="preserve"> una asociación para gestionar proyectos en beneficio de la comunidad, </w:t>
            </w:r>
            <w:r>
              <w:rPr>
                <w:rFonts w:ascii="Arial" w:hAnsi="Arial" w:cs="Arial"/>
                <w:sz w:val="20"/>
                <w:szCs w:val="20"/>
              </w:rPr>
              <w:t>y se completó</w:t>
            </w:r>
            <w:r w:rsidRPr="00EA3AF8">
              <w:rPr>
                <w:rFonts w:ascii="Arial" w:hAnsi="Arial" w:cs="Arial"/>
                <w:sz w:val="20"/>
                <w:szCs w:val="20"/>
              </w:rPr>
              <w:t xml:space="preserve"> la construcción de  las casas por parte de FONAVIPO.</w:t>
            </w:r>
          </w:p>
        </w:tc>
        <w:tc>
          <w:tcPr>
            <w:tcW w:w="3538" w:type="dxa"/>
          </w:tcPr>
          <w:p w:rsidR="00850597" w:rsidRPr="00EA3AF8" w:rsidRDefault="00850597" w:rsidP="00850597">
            <w:pPr>
              <w:spacing w:line="360" w:lineRule="auto"/>
              <w:jc w:val="both"/>
              <w:rPr>
                <w:rFonts w:ascii="Arial" w:hAnsi="Arial" w:cs="Arial"/>
                <w:sz w:val="20"/>
                <w:szCs w:val="20"/>
              </w:rPr>
            </w:pPr>
            <w:r w:rsidRPr="00EA3AF8">
              <w:rPr>
                <w:rFonts w:ascii="Arial" w:hAnsi="Arial" w:cs="Arial"/>
                <w:sz w:val="20"/>
                <w:szCs w:val="20"/>
              </w:rPr>
              <w:t>Continuar brindando el  seguimiento a dicha estructura</w:t>
            </w:r>
            <w:r>
              <w:rPr>
                <w:rFonts w:ascii="Arial" w:hAnsi="Arial" w:cs="Arial"/>
                <w:sz w:val="20"/>
                <w:szCs w:val="20"/>
              </w:rPr>
              <w:t>, en 2017</w:t>
            </w:r>
            <w:r w:rsidRPr="00EA3AF8">
              <w:rPr>
                <w:rFonts w:ascii="Arial" w:hAnsi="Arial" w:cs="Arial"/>
                <w:sz w:val="20"/>
                <w:szCs w:val="20"/>
              </w:rPr>
              <w:t>.</w:t>
            </w:r>
          </w:p>
        </w:tc>
      </w:tr>
      <w:tr w:rsidR="00850597" w:rsidRPr="0095204B" w:rsidTr="00850597">
        <w:trPr>
          <w:jc w:val="center"/>
        </w:trPr>
        <w:tc>
          <w:tcPr>
            <w:tcW w:w="441" w:type="dxa"/>
          </w:tcPr>
          <w:p w:rsidR="00850597" w:rsidRPr="0095204B" w:rsidRDefault="00850597" w:rsidP="00850597">
            <w:pPr>
              <w:spacing w:before="100" w:beforeAutospacing="1" w:line="360" w:lineRule="auto"/>
              <w:jc w:val="both"/>
              <w:rPr>
                <w:rFonts w:ascii="Arial" w:eastAsiaTheme="minorHAnsi" w:hAnsi="Arial" w:cs="Arial"/>
                <w:sz w:val="20"/>
                <w:szCs w:val="20"/>
              </w:rPr>
            </w:pPr>
            <w:r>
              <w:rPr>
                <w:rFonts w:ascii="Arial" w:eastAsiaTheme="minorHAnsi" w:hAnsi="Arial" w:cs="Arial"/>
                <w:sz w:val="20"/>
                <w:szCs w:val="20"/>
              </w:rPr>
              <w:t>11</w:t>
            </w:r>
          </w:p>
        </w:tc>
        <w:tc>
          <w:tcPr>
            <w:tcW w:w="1397" w:type="dxa"/>
            <w:vMerge/>
          </w:tcPr>
          <w:p w:rsidR="00850597" w:rsidRPr="0095204B" w:rsidRDefault="00850597" w:rsidP="00850597">
            <w:pPr>
              <w:spacing w:before="100" w:beforeAutospacing="1" w:line="360" w:lineRule="auto"/>
              <w:jc w:val="both"/>
              <w:rPr>
                <w:rFonts w:ascii="Arial" w:hAnsi="Arial" w:cs="Arial"/>
                <w:sz w:val="20"/>
                <w:szCs w:val="20"/>
              </w:rPr>
            </w:pPr>
          </w:p>
        </w:tc>
        <w:tc>
          <w:tcPr>
            <w:tcW w:w="4303" w:type="dxa"/>
          </w:tcPr>
          <w:p w:rsidR="00850597" w:rsidRPr="00EA3AF8" w:rsidRDefault="00850597" w:rsidP="00850597">
            <w:pPr>
              <w:spacing w:line="360" w:lineRule="auto"/>
              <w:jc w:val="both"/>
              <w:rPr>
                <w:rFonts w:ascii="Arial" w:hAnsi="Arial" w:cs="Arial"/>
                <w:sz w:val="20"/>
                <w:szCs w:val="20"/>
              </w:rPr>
            </w:pPr>
            <w:r w:rsidRPr="00EA3AF8">
              <w:rPr>
                <w:rFonts w:ascii="Arial" w:hAnsi="Arial" w:cs="Arial"/>
                <w:sz w:val="20"/>
                <w:szCs w:val="20"/>
              </w:rPr>
              <w:t xml:space="preserve">Mesa De Transferencia Y Desarrollo Agropecuario, Las </w:t>
            </w:r>
            <w:proofErr w:type="spellStart"/>
            <w:r w:rsidRPr="00EA3AF8">
              <w:rPr>
                <w:rFonts w:ascii="Arial" w:hAnsi="Arial" w:cs="Arial"/>
                <w:sz w:val="20"/>
                <w:szCs w:val="20"/>
              </w:rPr>
              <w:t>Lagunetas</w:t>
            </w:r>
            <w:proofErr w:type="spellEnd"/>
            <w:r w:rsidRPr="00EA3AF8">
              <w:rPr>
                <w:rFonts w:ascii="Arial" w:hAnsi="Arial" w:cs="Arial"/>
                <w:sz w:val="20"/>
                <w:szCs w:val="20"/>
              </w:rPr>
              <w:t xml:space="preserve"> San Arturo La Libertad.  </w:t>
            </w:r>
          </w:p>
          <w:p w:rsidR="00850597" w:rsidRPr="00EA3AF8" w:rsidRDefault="00850597" w:rsidP="00850597">
            <w:pPr>
              <w:spacing w:line="360" w:lineRule="auto"/>
              <w:jc w:val="both"/>
              <w:rPr>
                <w:rFonts w:ascii="Arial" w:hAnsi="Arial" w:cs="Arial"/>
                <w:sz w:val="20"/>
                <w:szCs w:val="20"/>
              </w:rPr>
            </w:pPr>
          </w:p>
          <w:p w:rsidR="00850597" w:rsidRPr="00EA3AF8" w:rsidRDefault="00850597" w:rsidP="00850597">
            <w:pPr>
              <w:spacing w:line="360" w:lineRule="auto"/>
              <w:jc w:val="both"/>
              <w:rPr>
                <w:rFonts w:ascii="Arial" w:hAnsi="Arial" w:cs="Arial"/>
                <w:sz w:val="20"/>
                <w:szCs w:val="20"/>
              </w:rPr>
            </w:pPr>
            <w:r>
              <w:rPr>
                <w:rFonts w:ascii="Arial" w:hAnsi="Arial" w:cs="Arial"/>
                <w:sz w:val="20"/>
                <w:szCs w:val="20"/>
              </w:rPr>
              <w:t>Octubre, Noviembre</w:t>
            </w:r>
          </w:p>
        </w:tc>
        <w:tc>
          <w:tcPr>
            <w:tcW w:w="4384" w:type="dxa"/>
          </w:tcPr>
          <w:p w:rsidR="00850597" w:rsidRPr="00EA3AF8" w:rsidRDefault="00850597" w:rsidP="00850597">
            <w:pPr>
              <w:jc w:val="both"/>
              <w:rPr>
                <w:rFonts w:ascii="Arial" w:hAnsi="Arial" w:cs="Arial"/>
                <w:sz w:val="20"/>
                <w:szCs w:val="20"/>
              </w:rPr>
            </w:pPr>
            <w:r w:rsidRPr="00EA3AF8">
              <w:rPr>
                <w:rFonts w:ascii="Arial" w:hAnsi="Arial" w:cs="Arial"/>
                <w:sz w:val="20"/>
                <w:szCs w:val="20"/>
              </w:rPr>
              <w:t>Se apoyó a las y los beneficiarios de la tercera edad y embarazadas a sacar la c</w:t>
            </w:r>
            <w:r>
              <w:rPr>
                <w:rFonts w:ascii="Arial" w:hAnsi="Arial" w:cs="Arial"/>
                <w:sz w:val="20"/>
                <w:szCs w:val="20"/>
              </w:rPr>
              <w:t>arencia de bienes en el CNR de Santa T</w:t>
            </w:r>
            <w:r w:rsidRPr="00EA3AF8">
              <w:rPr>
                <w:rFonts w:ascii="Arial" w:hAnsi="Arial" w:cs="Arial"/>
                <w:sz w:val="20"/>
                <w:szCs w:val="20"/>
              </w:rPr>
              <w:t>ecla</w:t>
            </w:r>
            <w:r>
              <w:rPr>
                <w:rFonts w:ascii="Arial" w:hAnsi="Arial" w:cs="Arial"/>
                <w:sz w:val="20"/>
                <w:szCs w:val="20"/>
              </w:rPr>
              <w:t>, La L</w:t>
            </w:r>
            <w:r w:rsidRPr="00EA3AF8">
              <w:rPr>
                <w:rFonts w:ascii="Arial" w:hAnsi="Arial" w:cs="Arial"/>
                <w:sz w:val="20"/>
                <w:szCs w:val="20"/>
              </w:rPr>
              <w:t>ibertad.</w:t>
            </w:r>
          </w:p>
          <w:p w:rsidR="00850597" w:rsidRPr="00EA3AF8" w:rsidRDefault="00850597" w:rsidP="00850597">
            <w:pPr>
              <w:jc w:val="both"/>
              <w:rPr>
                <w:rFonts w:ascii="Arial" w:hAnsi="Arial" w:cs="Arial"/>
                <w:sz w:val="20"/>
                <w:szCs w:val="20"/>
              </w:rPr>
            </w:pPr>
            <w:r w:rsidRPr="00EA3AF8">
              <w:rPr>
                <w:rFonts w:ascii="Arial" w:hAnsi="Arial" w:cs="Arial"/>
                <w:sz w:val="20"/>
                <w:szCs w:val="20"/>
              </w:rPr>
              <w:t>Se impartieron talleres de participación ciudadana, género y de agro-industria beneficiando a más de 25 mujeres de la comunidad.</w:t>
            </w:r>
          </w:p>
        </w:tc>
        <w:tc>
          <w:tcPr>
            <w:tcW w:w="3538" w:type="dxa"/>
          </w:tcPr>
          <w:p w:rsidR="00850597" w:rsidRPr="00EA3AF8" w:rsidRDefault="00850597" w:rsidP="00850597">
            <w:pPr>
              <w:spacing w:line="360" w:lineRule="auto"/>
              <w:jc w:val="both"/>
              <w:rPr>
                <w:rFonts w:ascii="Arial" w:hAnsi="Arial" w:cs="Arial"/>
                <w:sz w:val="20"/>
                <w:szCs w:val="20"/>
              </w:rPr>
            </w:pPr>
            <w:r w:rsidRPr="00EA3AF8">
              <w:rPr>
                <w:rFonts w:ascii="Arial" w:hAnsi="Arial" w:cs="Arial"/>
                <w:sz w:val="20"/>
                <w:szCs w:val="20"/>
              </w:rPr>
              <w:t>Continuar brindando el seguimiento a dicha estructura</w:t>
            </w:r>
            <w:r>
              <w:rPr>
                <w:rFonts w:ascii="Arial" w:hAnsi="Arial" w:cs="Arial"/>
                <w:sz w:val="20"/>
                <w:szCs w:val="20"/>
              </w:rPr>
              <w:t>, en 2017</w:t>
            </w:r>
            <w:r w:rsidRPr="00EA3AF8">
              <w:rPr>
                <w:rFonts w:ascii="Arial" w:hAnsi="Arial" w:cs="Arial"/>
                <w:sz w:val="20"/>
                <w:szCs w:val="20"/>
              </w:rPr>
              <w:t>.</w:t>
            </w:r>
          </w:p>
        </w:tc>
      </w:tr>
      <w:tr w:rsidR="00850597" w:rsidRPr="0095204B" w:rsidTr="00850597">
        <w:trPr>
          <w:jc w:val="center"/>
        </w:trPr>
        <w:tc>
          <w:tcPr>
            <w:tcW w:w="441" w:type="dxa"/>
          </w:tcPr>
          <w:p w:rsidR="00850597" w:rsidRPr="0095204B" w:rsidRDefault="00850597" w:rsidP="00850597">
            <w:pPr>
              <w:spacing w:before="100" w:beforeAutospacing="1" w:line="360" w:lineRule="auto"/>
              <w:jc w:val="both"/>
              <w:rPr>
                <w:rFonts w:ascii="Arial" w:eastAsiaTheme="minorHAnsi" w:hAnsi="Arial" w:cs="Arial"/>
                <w:sz w:val="20"/>
                <w:szCs w:val="20"/>
              </w:rPr>
            </w:pPr>
            <w:r>
              <w:rPr>
                <w:rFonts w:ascii="Arial" w:eastAsiaTheme="minorHAnsi" w:hAnsi="Arial" w:cs="Arial"/>
                <w:sz w:val="20"/>
                <w:szCs w:val="20"/>
              </w:rPr>
              <w:t>12</w:t>
            </w:r>
          </w:p>
        </w:tc>
        <w:tc>
          <w:tcPr>
            <w:tcW w:w="1397" w:type="dxa"/>
            <w:vMerge/>
          </w:tcPr>
          <w:p w:rsidR="00850597" w:rsidRPr="0095204B" w:rsidRDefault="00850597" w:rsidP="00850597">
            <w:pPr>
              <w:spacing w:before="100" w:beforeAutospacing="1" w:line="360" w:lineRule="auto"/>
              <w:jc w:val="both"/>
              <w:rPr>
                <w:rFonts w:ascii="Arial" w:hAnsi="Arial" w:cs="Arial"/>
                <w:sz w:val="20"/>
                <w:szCs w:val="20"/>
              </w:rPr>
            </w:pPr>
          </w:p>
        </w:tc>
        <w:tc>
          <w:tcPr>
            <w:tcW w:w="4303" w:type="dxa"/>
          </w:tcPr>
          <w:p w:rsidR="00850597" w:rsidRPr="00EA3AF8" w:rsidRDefault="00850597" w:rsidP="00850597">
            <w:pPr>
              <w:spacing w:line="360" w:lineRule="auto"/>
              <w:jc w:val="both"/>
              <w:rPr>
                <w:rFonts w:ascii="Arial" w:hAnsi="Arial" w:cs="Arial"/>
                <w:sz w:val="20"/>
                <w:szCs w:val="20"/>
              </w:rPr>
            </w:pPr>
            <w:r w:rsidRPr="00EA3AF8">
              <w:rPr>
                <w:rFonts w:ascii="Arial" w:hAnsi="Arial" w:cs="Arial"/>
                <w:sz w:val="20"/>
                <w:szCs w:val="20"/>
              </w:rPr>
              <w:t xml:space="preserve">Mesa  de </w:t>
            </w:r>
            <w:r>
              <w:rPr>
                <w:rFonts w:ascii="Arial" w:hAnsi="Arial" w:cs="Arial"/>
                <w:sz w:val="20"/>
                <w:szCs w:val="20"/>
              </w:rPr>
              <w:t xml:space="preserve">Desarrollo Local Los Potreros, </w:t>
            </w:r>
            <w:proofErr w:type="spellStart"/>
            <w:r>
              <w:rPr>
                <w:rFonts w:ascii="Arial" w:hAnsi="Arial" w:cs="Arial"/>
                <w:sz w:val="20"/>
                <w:szCs w:val="20"/>
              </w:rPr>
              <w:t>Huizucar</w:t>
            </w:r>
            <w:proofErr w:type="spellEnd"/>
            <w:r>
              <w:rPr>
                <w:rFonts w:ascii="Arial" w:hAnsi="Arial" w:cs="Arial"/>
                <w:sz w:val="20"/>
                <w:szCs w:val="20"/>
              </w:rPr>
              <w:t>, La L</w:t>
            </w:r>
            <w:r w:rsidRPr="00EA3AF8">
              <w:rPr>
                <w:rFonts w:ascii="Arial" w:hAnsi="Arial" w:cs="Arial"/>
                <w:sz w:val="20"/>
                <w:szCs w:val="20"/>
              </w:rPr>
              <w:t>ibertad</w:t>
            </w:r>
          </w:p>
          <w:p w:rsidR="00850597" w:rsidRPr="00EA3AF8" w:rsidRDefault="00850597" w:rsidP="00850597">
            <w:pPr>
              <w:spacing w:line="360" w:lineRule="auto"/>
              <w:jc w:val="both"/>
              <w:rPr>
                <w:rFonts w:ascii="Arial" w:hAnsi="Arial" w:cs="Arial"/>
                <w:sz w:val="20"/>
                <w:szCs w:val="20"/>
              </w:rPr>
            </w:pPr>
            <w:r>
              <w:rPr>
                <w:rFonts w:ascii="Arial" w:hAnsi="Arial" w:cs="Arial"/>
                <w:sz w:val="20"/>
                <w:szCs w:val="20"/>
              </w:rPr>
              <w:t>Noviembre y D</w:t>
            </w:r>
            <w:r w:rsidRPr="00EA3AF8">
              <w:rPr>
                <w:rFonts w:ascii="Arial" w:hAnsi="Arial" w:cs="Arial"/>
                <w:sz w:val="20"/>
                <w:szCs w:val="20"/>
              </w:rPr>
              <w:t xml:space="preserve">iciembre </w:t>
            </w:r>
          </w:p>
        </w:tc>
        <w:tc>
          <w:tcPr>
            <w:tcW w:w="4384" w:type="dxa"/>
          </w:tcPr>
          <w:p w:rsidR="00850597" w:rsidRPr="00EA3AF8" w:rsidRDefault="00850597" w:rsidP="00850597">
            <w:pPr>
              <w:spacing w:line="360" w:lineRule="auto"/>
              <w:jc w:val="both"/>
              <w:rPr>
                <w:rFonts w:ascii="Arial" w:hAnsi="Arial" w:cs="Arial"/>
                <w:sz w:val="20"/>
                <w:szCs w:val="20"/>
              </w:rPr>
            </w:pPr>
            <w:r w:rsidRPr="00EA3AF8">
              <w:rPr>
                <w:rFonts w:ascii="Arial" w:hAnsi="Arial" w:cs="Arial"/>
                <w:sz w:val="20"/>
                <w:szCs w:val="20"/>
              </w:rPr>
              <w:t xml:space="preserve">Se impartieron  capacitaciones de participación ciudadana, de género, agro-industria y talleres de manejo de computación con BANDESAL todo eso en coordinación con la mesa temática y apoyo de la alcaldía </w:t>
            </w:r>
            <w:r w:rsidRPr="00EA3AF8">
              <w:rPr>
                <w:rFonts w:ascii="Arial" w:hAnsi="Arial" w:cs="Arial"/>
                <w:sz w:val="20"/>
                <w:szCs w:val="20"/>
              </w:rPr>
              <w:lastRenderedPageBreak/>
              <w:t xml:space="preserve">municipal. </w:t>
            </w:r>
          </w:p>
          <w:p w:rsidR="00850597" w:rsidRPr="00EA3AF8" w:rsidRDefault="00850597" w:rsidP="00850597">
            <w:pPr>
              <w:spacing w:line="360" w:lineRule="auto"/>
              <w:jc w:val="both"/>
              <w:rPr>
                <w:rFonts w:ascii="Arial" w:hAnsi="Arial" w:cs="Arial"/>
                <w:sz w:val="20"/>
                <w:szCs w:val="20"/>
              </w:rPr>
            </w:pPr>
          </w:p>
        </w:tc>
        <w:tc>
          <w:tcPr>
            <w:tcW w:w="3538" w:type="dxa"/>
          </w:tcPr>
          <w:p w:rsidR="00850597" w:rsidRPr="00EA3AF8" w:rsidRDefault="00850597" w:rsidP="00850597">
            <w:pPr>
              <w:spacing w:line="360" w:lineRule="auto"/>
              <w:jc w:val="both"/>
              <w:rPr>
                <w:rFonts w:ascii="Arial" w:hAnsi="Arial" w:cs="Arial"/>
                <w:sz w:val="20"/>
                <w:szCs w:val="20"/>
              </w:rPr>
            </w:pPr>
            <w:r w:rsidRPr="00EA3AF8">
              <w:rPr>
                <w:rFonts w:ascii="Arial" w:hAnsi="Arial" w:cs="Arial"/>
                <w:sz w:val="20"/>
                <w:szCs w:val="20"/>
              </w:rPr>
              <w:lastRenderedPageBreak/>
              <w:t>Continuar brindando el seguimiento a dicha estructura</w:t>
            </w:r>
            <w:r>
              <w:rPr>
                <w:rFonts w:ascii="Arial" w:hAnsi="Arial" w:cs="Arial"/>
                <w:sz w:val="20"/>
                <w:szCs w:val="20"/>
              </w:rPr>
              <w:t>, en 2017</w:t>
            </w:r>
            <w:r w:rsidRPr="00EA3AF8">
              <w:rPr>
                <w:rFonts w:ascii="Arial" w:hAnsi="Arial" w:cs="Arial"/>
                <w:sz w:val="20"/>
                <w:szCs w:val="20"/>
              </w:rPr>
              <w:t>.</w:t>
            </w:r>
          </w:p>
        </w:tc>
      </w:tr>
      <w:tr w:rsidR="00850597" w:rsidRPr="0095204B" w:rsidTr="00850597">
        <w:trPr>
          <w:jc w:val="center"/>
        </w:trPr>
        <w:tc>
          <w:tcPr>
            <w:tcW w:w="441" w:type="dxa"/>
          </w:tcPr>
          <w:p w:rsidR="00850597" w:rsidRPr="0095204B" w:rsidRDefault="00850597" w:rsidP="00850597">
            <w:pPr>
              <w:spacing w:before="100" w:beforeAutospacing="1" w:line="360" w:lineRule="auto"/>
              <w:jc w:val="both"/>
              <w:rPr>
                <w:rFonts w:ascii="Arial" w:eastAsiaTheme="minorHAnsi" w:hAnsi="Arial" w:cs="Arial"/>
                <w:sz w:val="20"/>
                <w:szCs w:val="20"/>
              </w:rPr>
            </w:pPr>
            <w:r>
              <w:rPr>
                <w:rFonts w:ascii="Arial" w:eastAsiaTheme="minorHAnsi" w:hAnsi="Arial" w:cs="Arial"/>
                <w:sz w:val="20"/>
                <w:szCs w:val="20"/>
              </w:rPr>
              <w:lastRenderedPageBreak/>
              <w:t>13</w:t>
            </w:r>
          </w:p>
        </w:tc>
        <w:tc>
          <w:tcPr>
            <w:tcW w:w="1397" w:type="dxa"/>
            <w:vMerge/>
          </w:tcPr>
          <w:p w:rsidR="00850597" w:rsidRPr="0095204B" w:rsidRDefault="00850597" w:rsidP="00850597">
            <w:pPr>
              <w:spacing w:before="100" w:beforeAutospacing="1" w:line="360" w:lineRule="auto"/>
              <w:jc w:val="both"/>
              <w:rPr>
                <w:rFonts w:ascii="Arial" w:hAnsi="Arial" w:cs="Arial"/>
                <w:sz w:val="20"/>
                <w:szCs w:val="20"/>
              </w:rPr>
            </w:pPr>
          </w:p>
        </w:tc>
        <w:tc>
          <w:tcPr>
            <w:tcW w:w="4303" w:type="dxa"/>
          </w:tcPr>
          <w:p w:rsidR="00850597" w:rsidRPr="00EA3AF8" w:rsidRDefault="00850597" w:rsidP="00850597">
            <w:pPr>
              <w:jc w:val="both"/>
              <w:rPr>
                <w:rFonts w:ascii="Arial" w:hAnsi="Arial" w:cs="Arial"/>
                <w:sz w:val="20"/>
                <w:szCs w:val="20"/>
              </w:rPr>
            </w:pPr>
            <w:r>
              <w:rPr>
                <w:rFonts w:ascii="Arial" w:hAnsi="Arial" w:cs="Arial"/>
                <w:sz w:val="20"/>
                <w:szCs w:val="20"/>
              </w:rPr>
              <w:t xml:space="preserve">Mesa de Transferencia y Desarrollo, Hacienda Taquillo </w:t>
            </w:r>
            <w:proofErr w:type="spellStart"/>
            <w:r>
              <w:rPr>
                <w:rFonts w:ascii="Arial" w:hAnsi="Arial" w:cs="Arial"/>
                <w:sz w:val="20"/>
                <w:szCs w:val="20"/>
              </w:rPr>
              <w:t>Chiltiupan</w:t>
            </w:r>
            <w:proofErr w:type="spellEnd"/>
            <w:r>
              <w:rPr>
                <w:rFonts w:ascii="Arial" w:hAnsi="Arial" w:cs="Arial"/>
                <w:sz w:val="20"/>
                <w:szCs w:val="20"/>
              </w:rPr>
              <w:t xml:space="preserve"> La L</w:t>
            </w:r>
            <w:r w:rsidRPr="00EA3AF8">
              <w:rPr>
                <w:rFonts w:ascii="Arial" w:hAnsi="Arial" w:cs="Arial"/>
                <w:sz w:val="20"/>
                <w:szCs w:val="20"/>
              </w:rPr>
              <w:t>ibertad.</w:t>
            </w:r>
          </w:p>
          <w:p w:rsidR="00850597" w:rsidRPr="00EA3AF8" w:rsidRDefault="00850597" w:rsidP="00850597">
            <w:pPr>
              <w:jc w:val="both"/>
              <w:rPr>
                <w:rFonts w:ascii="Arial" w:hAnsi="Arial" w:cs="Arial"/>
                <w:sz w:val="20"/>
                <w:szCs w:val="20"/>
              </w:rPr>
            </w:pPr>
          </w:p>
          <w:p w:rsidR="00850597" w:rsidRPr="00EA3AF8" w:rsidRDefault="00850597" w:rsidP="00850597">
            <w:pPr>
              <w:spacing w:line="360" w:lineRule="auto"/>
              <w:jc w:val="both"/>
              <w:rPr>
                <w:rFonts w:ascii="Arial" w:hAnsi="Arial" w:cs="Arial"/>
                <w:sz w:val="20"/>
                <w:szCs w:val="20"/>
              </w:rPr>
            </w:pPr>
            <w:r>
              <w:rPr>
                <w:rFonts w:ascii="Arial" w:hAnsi="Arial" w:cs="Arial"/>
                <w:sz w:val="20"/>
                <w:szCs w:val="20"/>
              </w:rPr>
              <w:t>N</w:t>
            </w:r>
            <w:r w:rsidRPr="00EA3AF8">
              <w:rPr>
                <w:rFonts w:ascii="Arial" w:hAnsi="Arial" w:cs="Arial"/>
                <w:sz w:val="20"/>
                <w:szCs w:val="20"/>
              </w:rPr>
              <w:t xml:space="preserve">oviembre </w:t>
            </w:r>
          </w:p>
        </w:tc>
        <w:tc>
          <w:tcPr>
            <w:tcW w:w="4384" w:type="dxa"/>
          </w:tcPr>
          <w:p w:rsidR="00850597" w:rsidRPr="00EA3AF8" w:rsidRDefault="00850597" w:rsidP="00850597">
            <w:pPr>
              <w:spacing w:line="360" w:lineRule="auto"/>
              <w:jc w:val="both"/>
              <w:rPr>
                <w:rFonts w:ascii="Arial" w:hAnsi="Arial" w:cs="Arial"/>
                <w:sz w:val="20"/>
                <w:szCs w:val="20"/>
              </w:rPr>
            </w:pPr>
            <w:r w:rsidRPr="00EA3AF8">
              <w:rPr>
                <w:rFonts w:ascii="Arial" w:hAnsi="Arial" w:cs="Arial"/>
                <w:sz w:val="20"/>
                <w:szCs w:val="20"/>
              </w:rPr>
              <w:t xml:space="preserve">Se impartieron  capacitaciones de participación ciudadana, de género, agro-industria en los cuales fueron beneficiadas más de 20 mujeres de la comunidad. </w:t>
            </w:r>
          </w:p>
        </w:tc>
        <w:tc>
          <w:tcPr>
            <w:tcW w:w="3538" w:type="dxa"/>
          </w:tcPr>
          <w:p w:rsidR="00850597" w:rsidRPr="00EA3AF8" w:rsidRDefault="00850597" w:rsidP="00850597">
            <w:pPr>
              <w:spacing w:line="360" w:lineRule="auto"/>
              <w:jc w:val="both"/>
              <w:rPr>
                <w:rFonts w:ascii="Arial" w:hAnsi="Arial" w:cs="Arial"/>
                <w:sz w:val="20"/>
                <w:szCs w:val="20"/>
              </w:rPr>
            </w:pPr>
            <w:r w:rsidRPr="00EA3AF8">
              <w:rPr>
                <w:rFonts w:ascii="Arial" w:hAnsi="Arial" w:cs="Arial"/>
                <w:sz w:val="20"/>
                <w:szCs w:val="20"/>
              </w:rPr>
              <w:t>Realizar re</w:t>
            </w:r>
            <w:r>
              <w:rPr>
                <w:rFonts w:ascii="Arial" w:hAnsi="Arial" w:cs="Arial"/>
                <w:sz w:val="20"/>
                <w:szCs w:val="20"/>
              </w:rPr>
              <w:t>unión vecinal en donde se les informe po</w:t>
            </w:r>
            <w:r w:rsidRPr="00EA3AF8">
              <w:rPr>
                <w:rFonts w:ascii="Arial" w:hAnsi="Arial" w:cs="Arial"/>
                <w:sz w:val="20"/>
                <w:szCs w:val="20"/>
              </w:rPr>
              <w:t xml:space="preserve">r qué no </w:t>
            </w:r>
            <w:r>
              <w:rPr>
                <w:rFonts w:ascii="Arial" w:hAnsi="Arial" w:cs="Arial"/>
                <w:sz w:val="20"/>
                <w:szCs w:val="20"/>
              </w:rPr>
              <w:t>se les entregó  escrituras en</w:t>
            </w:r>
            <w:r w:rsidRPr="00EA3AF8">
              <w:rPr>
                <w:rFonts w:ascii="Arial" w:hAnsi="Arial" w:cs="Arial"/>
                <w:sz w:val="20"/>
                <w:szCs w:val="20"/>
              </w:rPr>
              <w:t xml:space="preserve"> diciembre</w:t>
            </w:r>
            <w:r>
              <w:rPr>
                <w:rFonts w:ascii="Arial" w:hAnsi="Arial" w:cs="Arial"/>
                <w:sz w:val="20"/>
                <w:szCs w:val="20"/>
              </w:rPr>
              <w:t>.</w:t>
            </w:r>
          </w:p>
        </w:tc>
      </w:tr>
      <w:tr w:rsidR="00850597" w:rsidRPr="0095204B" w:rsidTr="00850597">
        <w:trPr>
          <w:jc w:val="center"/>
        </w:trPr>
        <w:tc>
          <w:tcPr>
            <w:tcW w:w="441" w:type="dxa"/>
          </w:tcPr>
          <w:p w:rsidR="00850597" w:rsidRDefault="00850597" w:rsidP="00850597">
            <w:pPr>
              <w:spacing w:before="100" w:beforeAutospacing="1" w:line="360" w:lineRule="auto"/>
              <w:jc w:val="both"/>
              <w:rPr>
                <w:rFonts w:ascii="Arial" w:eastAsiaTheme="minorHAnsi" w:hAnsi="Arial" w:cs="Arial"/>
                <w:sz w:val="20"/>
                <w:szCs w:val="20"/>
              </w:rPr>
            </w:pPr>
            <w:r>
              <w:rPr>
                <w:rFonts w:ascii="Arial" w:eastAsiaTheme="minorHAnsi" w:hAnsi="Arial" w:cs="Arial"/>
                <w:sz w:val="20"/>
                <w:szCs w:val="20"/>
              </w:rPr>
              <w:t>14</w:t>
            </w:r>
          </w:p>
        </w:tc>
        <w:tc>
          <w:tcPr>
            <w:tcW w:w="1397" w:type="dxa"/>
            <w:vMerge/>
          </w:tcPr>
          <w:p w:rsidR="00850597" w:rsidRPr="0095204B" w:rsidRDefault="00850597" w:rsidP="00850597">
            <w:pPr>
              <w:spacing w:before="100" w:beforeAutospacing="1" w:line="360" w:lineRule="auto"/>
              <w:jc w:val="both"/>
              <w:rPr>
                <w:rFonts w:ascii="Arial" w:hAnsi="Arial" w:cs="Arial"/>
                <w:sz w:val="20"/>
                <w:szCs w:val="20"/>
              </w:rPr>
            </w:pPr>
          </w:p>
        </w:tc>
        <w:tc>
          <w:tcPr>
            <w:tcW w:w="4303" w:type="dxa"/>
          </w:tcPr>
          <w:p w:rsidR="00850597" w:rsidRPr="00EA3AF8" w:rsidRDefault="00850597" w:rsidP="00850597">
            <w:pPr>
              <w:jc w:val="both"/>
              <w:rPr>
                <w:rFonts w:ascii="Arial" w:hAnsi="Arial" w:cs="Arial"/>
                <w:sz w:val="20"/>
                <w:szCs w:val="20"/>
              </w:rPr>
            </w:pPr>
            <w:r>
              <w:rPr>
                <w:rFonts w:ascii="Arial" w:hAnsi="Arial" w:cs="Arial"/>
                <w:sz w:val="20"/>
                <w:szCs w:val="20"/>
              </w:rPr>
              <w:t>Mesa d</w:t>
            </w:r>
            <w:r w:rsidRPr="00EA3AF8">
              <w:rPr>
                <w:rFonts w:ascii="Arial" w:hAnsi="Arial" w:cs="Arial"/>
                <w:sz w:val="20"/>
                <w:szCs w:val="20"/>
              </w:rPr>
              <w:t>e Desarrollo Local, Hacienda San José Arrazola Tonacatepeque, San Salvador.</w:t>
            </w:r>
          </w:p>
          <w:p w:rsidR="00850597" w:rsidRPr="00EA3AF8" w:rsidRDefault="00850597" w:rsidP="00850597">
            <w:pPr>
              <w:spacing w:line="360" w:lineRule="auto"/>
              <w:jc w:val="both"/>
              <w:rPr>
                <w:rFonts w:ascii="Arial" w:hAnsi="Arial" w:cs="Arial"/>
                <w:sz w:val="20"/>
                <w:szCs w:val="20"/>
              </w:rPr>
            </w:pPr>
            <w:r>
              <w:rPr>
                <w:rFonts w:ascii="Arial" w:hAnsi="Arial" w:cs="Arial"/>
                <w:sz w:val="20"/>
                <w:szCs w:val="20"/>
              </w:rPr>
              <w:t>Octubre, Noviembre, D</w:t>
            </w:r>
            <w:r w:rsidRPr="00EA3AF8">
              <w:rPr>
                <w:rFonts w:ascii="Arial" w:hAnsi="Arial" w:cs="Arial"/>
                <w:sz w:val="20"/>
                <w:szCs w:val="20"/>
              </w:rPr>
              <w:t>iciembre</w:t>
            </w:r>
          </w:p>
        </w:tc>
        <w:tc>
          <w:tcPr>
            <w:tcW w:w="4384" w:type="dxa"/>
          </w:tcPr>
          <w:p w:rsidR="00850597" w:rsidRPr="00EA3AF8" w:rsidRDefault="00850597" w:rsidP="00850597">
            <w:pPr>
              <w:jc w:val="both"/>
              <w:rPr>
                <w:rFonts w:ascii="Arial" w:hAnsi="Arial" w:cs="Arial"/>
                <w:sz w:val="20"/>
                <w:szCs w:val="20"/>
              </w:rPr>
            </w:pPr>
            <w:r w:rsidRPr="00EA3AF8">
              <w:rPr>
                <w:rFonts w:ascii="Arial" w:hAnsi="Arial" w:cs="Arial"/>
                <w:sz w:val="20"/>
                <w:szCs w:val="20"/>
              </w:rPr>
              <w:t>Se logró gestionar el arreglo de un camino vecinal, también se realizó una actividad para convivio en conmemoración del aniversario de la hacienda, se realizaron Jornadas de  vacun</w:t>
            </w:r>
            <w:r>
              <w:rPr>
                <w:rFonts w:ascii="Arial" w:hAnsi="Arial" w:cs="Arial"/>
                <w:sz w:val="20"/>
                <w:szCs w:val="20"/>
              </w:rPr>
              <w:t>ación de  aves en diferentes sec</w:t>
            </w:r>
            <w:r w:rsidRPr="00EA3AF8">
              <w:rPr>
                <w:rFonts w:ascii="Arial" w:hAnsi="Arial" w:cs="Arial"/>
                <w:sz w:val="20"/>
                <w:szCs w:val="20"/>
              </w:rPr>
              <w:t xml:space="preserve">tores de la hacienda. </w:t>
            </w:r>
          </w:p>
        </w:tc>
        <w:tc>
          <w:tcPr>
            <w:tcW w:w="3538" w:type="dxa"/>
          </w:tcPr>
          <w:p w:rsidR="00850597" w:rsidRPr="00EA3AF8" w:rsidRDefault="00850597" w:rsidP="00850597">
            <w:pPr>
              <w:spacing w:line="360" w:lineRule="auto"/>
              <w:jc w:val="both"/>
              <w:rPr>
                <w:rFonts w:ascii="Arial" w:hAnsi="Arial" w:cs="Arial"/>
                <w:sz w:val="20"/>
                <w:szCs w:val="20"/>
              </w:rPr>
            </w:pPr>
            <w:r w:rsidRPr="00EA3AF8">
              <w:rPr>
                <w:rFonts w:ascii="Arial" w:hAnsi="Arial" w:cs="Arial"/>
                <w:sz w:val="20"/>
                <w:szCs w:val="20"/>
              </w:rPr>
              <w:t xml:space="preserve">Acompañar el proceso que la hacienda está siguiendo para </w:t>
            </w:r>
            <w:r>
              <w:rPr>
                <w:rFonts w:ascii="Arial" w:hAnsi="Arial" w:cs="Arial"/>
                <w:sz w:val="20"/>
                <w:szCs w:val="20"/>
              </w:rPr>
              <w:t xml:space="preserve">obtener las </w:t>
            </w:r>
            <w:r w:rsidRPr="00EA3AF8">
              <w:rPr>
                <w:rFonts w:ascii="Arial" w:hAnsi="Arial" w:cs="Arial"/>
                <w:sz w:val="20"/>
                <w:szCs w:val="20"/>
              </w:rPr>
              <w:t xml:space="preserve">escrituras </w:t>
            </w:r>
            <w:r>
              <w:rPr>
                <w:rFonts w:ascii="Arial" w:hAnsi="Arial" w:cs="Arial"/>
                <w:sz w:val="20"/>
                <w:szCs w:val="20"/>
              </w:rPr>
              <w:t xml:space="preserve">de los socios. </w:t>
            </w:r>
          </w:p>
        </w:tc>
      </w:tr>
      <w:tr w:rsidR="00850597" w:rsidRPr="0095204B" w:rsidTr="00850597">
        <w:trPr>
          <w:jc w:val="center"/>
        </w:trPr>
        <w:tc>
          <w:tcPr>
            <w:tcW w:w="441" w:type="dxa"/>
          </w:tcPr>
          <w:p w:rsidR="00850597" w:rsidRPr="0095204B" w:rsidRDefault="00850597" w:rsidP="00850597">
            <w:pPr>
              <w:spacing w:before="100" w:beforeAutospacing="1" w:line="360" w:lineRule="auto"/>
              <w:jc w:val="both"/>
              <w:rPr>
                <w:rFonts w:ascii="Arial" w:eastAsiaTheme="minorHAnsi" w:hAnsi="Arial" w:cs="Arial"/>
                <w:sz w:val="20"/>
                <w:szCs w:val="20"/>
              </w:rPr>
            </w:pPr>
            <w:r>
              <w:rPr>
                <w:rFonts w:ascii="Arial" w:eastAsiaTheme="minorHAnsi" w:hAnsi="Arial" w:cs="Arial"/>
                <w:sz w:val="20"/>
                <w:szCs w:val="20"/>
              </w:rPr>
              <w:t>15</w:t>
            </w:r>
          </w:p>
        </w:tc>
        <w:tc>
          <w:tcPr>
            <w:tcW w:w="1397" w:type="dxa"/>
            <w:vMerge/>
          </w:tcPr>
          <w:p w:rsidR="00850597" w:rsidRPr="0095204B" w:rsidRDefault="00850597" w:rsidP="00850597">
            <w:pPr>
              <w:spacing w:before="100" w:beforeAutospacing="1" w:line="360" w:lineRule="auto"/>
              <w:jc w:val="both"/>
              <w:rPr>
                <w:rFonts w:ascii="Arial" w:hAnsi="Arial" w:cs="Arial"/>
                <w:sz w:val="20"/>
                <w:szCs w:val="20"/>
              </w:rPr>
            </w:pPr>
          </w:p>
        </w:tc>
        <w:tc>
          <w:tcPr>
            <w:tcW w:w="4303" w:type="dxa"/>
          </w:tcPr>
          <w:p w:rsidR="00850597" w:rsidRPr="00EA3AF8" w:rsidRDefault="00850597" w:rsidP="00850597">
            <w:pPr>
              <w:spacing w:line="360" w:lineRule="auto"/>
              <w:jc w:val="both"/>
              <w:rPr>
                <w:rFonts w:ascii="Arial" w:hAnsi="Arial" w:cs="Arial"/>
                <w:sz w:val="20"/>
                <w:szCs w:val="20"/>
              </w:rPr>
            </w:pPr>
            <w:r>
              <w:rPr>
                <w:rFonts w:ascii="Arial" w:hAnsi="Arial" w:cs="Arial"/>
                <w:sz w:val="20"/>
                <w:szCs w:val="20"/>
              </w:rPr>
              <w:t xml:space="preserve">Mesa de Transferencia y Desarrollo El Tres, San Pablo </w:t>
            </w:r>
            <w:proofErr w:type="spellStart"/>
            <w:r>
              <w:rPr>
                <w:rFonts w:ascii="Arial" w:hAnsi="Arial" w:cs="Arial"/>
                <w:sz w:val="20"/>
                <w:szCs w:val="20"/>
              </w:rPr>
              <w:t>Tacachico</w:t>
            </w:r>
            <w:proofErr w:type="spellEnd"/>
            <w:r>
              <w:rPr>
                <w:rFonts w:ascii="Arial" w:hAnsi="Arial" w:cs="Arial"/>
                <w:sz w:val="20"/>
                <w:szCs w:val="20"/>
              </w:rPr>
              <w:t>, La L</w:t>
            </w:r>
            <w:r w:rsidRPr="00EA3AF8">
              <w:rPr>
                <w:rFonts w:ascii="Arial" w:hAnsi="Arial" w:cs="Arial"/>
                <w:sz w:val="20"/>
                <w:szCs w:val="20"/>
              </w:rPr>
              <w:t>ibertad</w:t>
            </w:r>
          </w:p>
          <w:p w:rsidR="00850597" w:rsidRPr="00EA3AF8" w:rsidRDefault="00850597" w:rsidP="00850597">
            <w:pPr>
              <w:spacing w:line="360" w:lineRule="auto"/>
              <w:jc w:val="both"/>
              <w:rPr>
                <w:rFonts w:ascii="Arial" w:hAnsi="Arial" w:cs="Arial"/>
                <w:sz w:val="20"/>
                <w:szCs w:val="20"/>
              </w:rPr>
            </w:pPr>
          </w:p>
          <w:p w:rsidR="00850597" w:rsidRPr="00EA3AF8" w:rsidRDefault="00850597" w:rsidP="00850597">
            <w:pPr>
              <w:spacing w:line="360" w:lineRule="auto"/>
              <w:jc w:val="both"/>
              <w:rPr>
                <w:rFonts w:ascii="Arial" w:hAnsi="Arial" w:cs="Arial"/>
                <w:sz w:val="20"/>
                <w:szCs w:val="20"/>
              </w:rPr>
            </w:pPr>
            <w:r>
              <w:rPr>
                <w:rFonts w:ascii="Arial" w:hAnsi="Arial" w:cs="Arial"/>
                <w:sz w:val="20"/>
                <w:szCs w:val="20"/>
              </w:rPr>
              <w:t>O</w:t>
            </w:r>
            <w:r w:rsidRPr="00EA3AF8">
              <w:rPr>
                <w:rFonts w:ascii="Arial" w:hAnsi="Arial" w:cs="Arial"/>
                <w:sz w:val="20"/>
                <w:szCs w:val="20"/>
              </w:rPr>
              <w:t xml:space="preserve">ctubre </w:t>
            </w:r>
          </w:p>
        </w:tc>
        <w:tc>
          <w:tcPr>
            <w:tcW w:w="4384" w:type="dxa"/>
          </w:tcPr>
          <w:p w:rsidR="00850597" w:rsidRPr="00EA3AF8" w:rsidRDefault="00850597" w:rsidP="00850597">
            <w:pPr>
              <w:spacing w:line="360" w:lineRule="auto"/>
              <w:jc w:val="both"/>
              <w:rPr>
                <w:rFonts w:ascii="Arial" w:hAnsi="Arial" w:cs="Arial"/>
                <w:sz w:val="20"/>
                <w:szCs w:val="20"/>
              </w:rPr>
            </w:pPr>
            <w:r w:rsidRPr="00EA3AF8">
              <w:rPr>
                <w:rFonts w:ascii="Arial" w:hAnsi="Arial" w:cs="Arial"/>
                <w:sz w:val="20"/>
                <w:szCs w:val="20"/>
              </w:rPr>
              <w:t>Se logró realizar diferentes actividades en beneficio de las comunidades que integran dicha mesa como: foros informativos y de mujeres, festival de salud y derechos humanos, gestión con FUNDASAL para proyectos de mejoramiento de vivienda y gestión con CENTA de dicha zona para capacitación a los líderes de las comunidades.</w:t>
            </w:r>
          </w:p>
        </w:tc>
        <w:tc>
          <w:tcPr>
            <w:tcW w:w="3538" w:type="dxa"/>
          </w:tcPr>
          <w:p w:rsidR="00850597" w:rsidRPr="00EA3AF8" w:rsidRDefault="00850597" w:rsidP="00850597">
            <w:pPr>
              <w:spacing w:line="360" w:lineRule="auto"/>
              <w:jc w:val="both"/>
              <w:rPr>
                <w:rFonts w:ascii="Arial" w:hAnsi="Arial" w:cs="Arial"/>
                <w:sz w:val="20"/>
                <w:szCs w:val="20"/>
              </w:rPr>
            </w:pPr>
            <w:r w:rsidRPr="00EA3AF8">
              <w:rPr>
                <w:rFonts w:ascii="Arial" w:hAnsi="Arial" w:cs="Arial"/>
                <w:sz w:val="20"/>
                <w:szCs w:val="20"/>
              </w:rPr>
              <w:t>Continuar brindando el seguimiento a dicha estructura.</w:t>
            </w:r>
          </w:p>
        </w:tc>
      </w:tr>
      <w:tr w:rsidR="00850597" w:rsidRPr="0095204B" w:rsidTr="00850597">
        <w:trPr>
          <w:jc w:val="center"/>
        </w:trPr>
        <w:tc>
          <w:tcPr>
            <w:tcW w:w="441" w:type="dxa"/>
          </w:tcPr>
          <w:p w:rsidR="00850597" w:rsidRPr="0095204B" w:rsidRDefault="00850597" w:rsidP="00850597">
            <w:pPr>
              <w:spacing w:before="100" w:beforeAutospacing="1" w:line="360" w:lineRule="auto"/>
              <w:jc w:val="both"/>
              <w:rPr>
                <w:rFonts w:ascii="Arial" w:eastAsiaTheme="minorHAnsi" w:hAnsi="Arial" w:cs="Arial"/>
                <w:sz w:val="20"/>
                <w:szCs w:val="20"/>
              </w:rPr>
            </w:pPr>
            <w:r>
              <w:rPr>
                <w:rFonts w:ascii="Arial" w:eastAsiaTheme="minorHAnsi" w:hAnsi="Arial" w:cs="Arial"/>
                <w:sz w:val="20"/>
                <w:szCs w:val="20"/>
              </w:rPr>
              <w:lastRenderedPageBreak/>
              <w:t>16</w:t>
            </w:r>
          </w:p>
        </w:tc>
        <w:tc>
          <w:tcPr>
            <w:tcW w:w="1397" w:type="dxa"/>
            <w:vMerge/>
          </w:tcPr>
          <w:p w:rsidR="00850597" w:rsidRPr="0095204B" w:rsidRDefault="00850597" w:rsidP="00850597">
            <w:pPr>
              <w:spacing w:before="100" w:beforeAutospacing="1" w:line="360" w:lineRule="auto"/>
              <w:jc w:val="both"/>
              <w:rPr>
                <w:rFonts w:ascii="Arial" w:hAnsi="Arial" w:cs="Arial"/>
                <w:sz w:val="20"/>
                <w:szCs w:val="20"/>
              </w:rPr>
            </w:pPr>
          </w:p>
        </w:tc>
        <w:tc>
          <w:tcPr>
            <w:tcW w:w="4303" w:type="dxa"/>
          </w:tcPr>
          <w:p w:rsidR="00850597" w:rsidRPr="00EA3AF8" w:rsidRDefault="00850597" w:rsidP="00850597">
            <w:pPr>
              <w:spacing w:line="360" w:lineRule="auto"/>
              <w:jc w:val="both"/>
              <w:rPr>
                <w:rFonts w:ascii="Arial" w:hAnsi="Arial" w:cs="Arial"/>
                <w:sz w:val="20"/>
                <w:szCs w:val="20"/>
              </w:rPr>
            </w:pPr>
            <w:r>
              <w:rPr>
                <w:rFonts w:ascii="Arial" w:hAnsi="Arial" w:cs="Arial"/>
                <w:sz w:val="20"/>
                <w:szCs w:val="20"/>
              </w:rPr>
              <w:t xml:space="preserve">Mesa de Transferencia y Desarrollo San Isidro Lempa,  San Pablo </w:t>
            </w:r>
            <w:proofErr w:type="spellStart"/>
            <w:r>
              <w:rPr>
                <w:rFonts w:ascii="Arial" w:hAnsi="Arial" w:cs="Arial"/>
                <w:sz w:val="20"/>
                <w:szCs w:val="20"/>
              </w:rPr>
              <w:t>T</w:t>
            </w:r>
            <w:r w:rsidRPr="00EA3AF8">
              <w:rPr>
                <w:rFonts w:ascii="Arial" w:hAnsi="Arial" w:cs="Arial"/>
                <w:sz w:val="20"/>
                <w:szCs w:val="20"/>
              </w:rPr>
              <w:t>acachico</w:t>
            </w:r>
            <w:proofErr w:type="spellEnd"/>
            <w:r>
              <w:rPr>
                <w:rFonts w:ascii="Arial" w:hAnsi="Arial" w:cs="Arial"/>
                <w:sz w:val="20"/>
                <w:szCs w:val="20"/>
              </w:rPr>
              <w:t>, La L</w:t>
            </w:r>
            <w:r w:rsidRPr="00EA3AF8">
              <w:rPr>
                <w:rFonts w:ascii="Arial" w:hAnsi="Arial" w:cs="Arial"/>
                <w:sz w:val="20"/>
                <w:szCs w:val="20"/>
              </w:rPr>
              <w:t>ibertad</w:t>
            </w:r>
          </w:p>
          <w:p w:rsidR="00850597" w:rsidRPr="00EA3AF8" w:rsidRDefault="00850597" w:rsidP="00850597">
            <w:pPr>
              <w:spacing w:line="360" w:lineRule="auto"/>
              <w:jc w:val="both"/>
              <w:rPr>
                <w:rFonts w:ascii="Arial" w:hAnsi="Arial" w:cs="Arial"/>
                <w:sz w:val="20"/>
                <w:szCs w:val="20"/>
              </w:rPr>
            </w:pPr>
            <w:r>
              <w:rPr>
                <w:rFonts w:ascii="Arial" w:hAnsi="Arial" w:cs="Arial"/>
                <w:sz w:val="20"/>
                <w:szCs w:val="20"/>
              </w:rPr>
              <w:t>Octubre, D</w:t>
            </w:r>
            <w:r w:rsidRPr="00EA3AF8">
              <w:rPr>
                <w:rFonts w:ascii="Arial" w:hAnsi="Arial" w:cs="Arial"/>
                <w:sz w:val="20"/>
                <w:szCs w:val="20"/>
              </w:rPr>
              <w:t>iciembre</w:t>
            </w:r>
          </w:p>
        </w:tc>
        <w:tc>
          <w:tcPr>
            <w:tcW w:w="4384" w:type="dxa"/>
          </w:tcPr>
          <w:p w:rsidR="00850597" w:rsidRPr="00EA3AF8" w:rsidRDefault="00850597" w:rsidP="00850597">
            <w:pPr>
              <w:spacing w:line="360" w:lineRule="auto"/>
              <w:jc w:val="both"/>
              <w:rPr>
                <w:rFonts w:ascii="Arial" w:hAnsi="Arial" w:cs="Arial"/>
                <w:sz w:val="20"/>
                <w:szCs w:val="20"/>
              </w:rPr>
            </w:pPr>
            <w:r w:rsidRPr="00EA3AF8">
              <w:rPr>
                <w:rFonts w:ascii="Arial" w:hAnsi="Arial" w:cs="Arial"/>
                <w:sz w:val="20"/>
                <w:szCs w:val="20"/>
              </w:rPr>
              <w:t>Se logró realizar el festival de derechos humanos y c</w:t>
            </w:r>
            <w:r>
              <w:rPr>
                <w:rFonts w:ascii="Arial" w:hAnsi="Arial" w:cs="Arial"/>
                <w:sz w:val="20"/>
                <w:szCs w:val="20"/>
              </w:rPr>
              <w:t>onsulta médica en la comunidad El T</w:t>
            </w:r>
            <w:r w:rsidRPr="00EA3AF8">
              <w:rPr>
                <w:rFonts w:ascii="Arial" w:hAnsi="Arial" w:cs="Arial"/>
                <w:sz w:val="20"/>
                <w:szCs w:val="20"/>
              </w:rPr>
              <w:t>ránsito</w:t>
            </w:r>
            <w:r>
              <w:rPr>
                <w:rFonts w:ascii="Arial" w:hAnsi="Arial" w:cs="Arial"/>
                <w:sz w:val="20"/>
                <w:szCs w:val="20"/>
              </w:rPr>
              <w:t>,</w:t>
            </w:r>
            <w:r w:rsidRPr="00EA3AF8">
              <w:rPr>
                <w:rFonts w:ascii="Arial" w:hAnsi="Arial" w:cs="Arial"/>
                <w:sz w:val="20"/>
                <w:szCs w:val="20"/>
              </w:rPr>
              <w:t xml:space="preserve"> tambié</w:t>
            </w:r>
            <w:r>
              <w:rPr>
                <w:rFonts w:ascii="Arial" w:hAnsi="Arial" w:cs="Arial"/>
                <w:sz w:val="20"/>
                <w:szCs w:val="20"/>
              </w:rPr>
              <w:t>n  se realizó  una reunión  veci</w:t>
            </w:r>
            <w:r w:rsidRPr="00EA3AF8">
              <w:rPr>
                <w:rFonts w:ascii="Arial" w:hAnsi="Arial" w:cs="Arial"/>
                <w:sz w:val="20"/>
                <w:szCs w:val="20"/>
              </w:rPr>
              <w:t xml:space="preserve">nal con </w:t>
            </w:r>
            <w:r>
              <w:rPr>
                <w:rFonts w:ascii="Arial" w:hAnsi="Arial" w:cs="Arial"/>
                <w:sz w:val="20"/>
                <w:szCs w:val="20"/>
              </w:rPr>
              <w:t xml:space="preserve">el Departamento de Asignación Individual </w:t>
            </w:r>
            <w:r w:rsidRPr="00EA3AF8">
              <w:rPr>
                <w:rFonts w:ascii="Arial" w:hAnsi="Arial" w:cs="Arial"/>
                <w:sz w:val="20"/>
                <w:szCs w:val="20"/>
              </w:rPr>
              <w:t>para solventar dudas de los beneficiarios en dicha comunidad, con ello se ha  logrado  hacer actividades de beneficio para la población en la mayoría de comunidades que integran dicha mesa.</w:t>
            </w:r>
          </w:p>
        </w:tc>
        <w:tc>
          <w:tcPr>
            <w:tcW w:w="3538" w:type="dxa"/>
          </w:tcPr>
          <w:p w:rsidR="00850597" w:rsidRPr="00EA3AF8" w:rsidRDefault="00850597" w:rsidP="00850597">
            <w:pPr>
              <w:spacing w:line="360" w:lineRule="auto"/>
              <w:jc w:val="both"/>
              <w:rPr>
                <w:rFonts w:ascii="Arial" w:hAnsi="Arial" w:cs="Arial"/>
                <w:sz w:val="20"/>
                <w:szCs w:val="20"/>
              </w:rPr>
            </w:pPr>
            <w:r w:rsidRPr="00EA3AF8">
              <w:rPr>
                <w:rFonts w:ascii="Arial" w:hAnsi="Arial" w:cs="Arial"/>
                <w:sz w:val="20"/>
                <w:szCs w:val="20"/>
              </w:rPr>
              <w:t>Continuar brindando el seguimiento a dicha estructura.</w:t>
            </w:r>
          </w:p>
        </w:tc>
      </w:tr>
      <w:tr w:rsidR="00850597" w:rsidRPr="0095204B" w:rsidTr="00850597">
        <w:trPr>
          <w:jc w:val="center"/>
        </w:trPr>
        <w:tc>
          <w:tcPr>
            <w:tcW w:w="441" w:type="dxa"/>
          </w:tcPr>
          <w:p w:rsidR="00850597" w:rsidRPr="0095204B" w:rsidRDefault="00850597" w:rsidP="00850597">
            <w:pPr>
              <w:spacing w:before="100" w:beforeAutospacing="1" w:line="360" w:lineRule="auto"/>
              <w:jc w:val="both"/>
              <w:rPr>
                <w:rFonts w:ascii="Arial" w:eastAsiaTheme="minorHAnsi" w:hAnsi="Arial" w:cs="Arial"/>
                <w:sz w:val="20"/>
                <w:szCs w:val="20"/>
              </w:rPr>
            </w:pPr>
            <w:r>
              <w:rPr>
                <w:rFonts w:ascii="Arial" w:eastAsiaTheme="minorHAnsi" w:hAnsi="Arial" w:cs="Arial"/>
                <w:sz w:val="20"/>
                <w:szCs w:val="20"/>
              </w:rPr>
              <w:t>17</w:t>
            </w:r>
          </w:p>
        </w:tc>
        <w:tc>
          <w:tcPr>
            <w:tcW w:w="1397" w:type="dxa"/>
            <w:vMerge w:val="restart"/>
          </w:tcPr>
          <w:p w:rsidR="00850597" w:rsidRPr="0095204B" w:rsidRDefault="00850597" w:rsidP="00850597">
            <w:pPr>
              <w:spacing w:before="100" w:beforeAutospacing="1" w:line="360" w:lineRule="auto"/>
              <w:jc w:val="both"/>
              <w:rPr>
                <w:rFonts w:ascii="Arial" w:hAnsi="Arial" w:cs="Arial"/>
                <w:sz w:val="20"/>
                <w:szCs w:val="20"/>
              </w:rPr>
            </w:pPr>
            <w:r w:rsidRPr="0095204B">
              <w:rPr>
                <w:rFonts w:ascii="Arial" w:hAnsi="Arial" w:cs="Arial"/>
                <w:sz w:val="20"/>
                <w:szCs w:val="20"/>
              </w:rPr>
              <w:t xml:space="preserve">Paracentral </w:t>
            </w:r>
          </w:p>
        </w:tc>
        <w:tc>
          <w:tcPr>
            <w:tcW w:w="4303" w:type="dxa"/>
          </w:tcPr>
          <w:p w:rsidR="00850597" w:rsidRPr="00874AE8" w:rsidRDefault="00850597" w:rsidP="00850597">
            <w:pPr>
              <w:spacing w:line="360" w:lineRule="auto"/>
              <w:jc w:val="both"/>
              <w:rPr>
                <w:rFonts w:ascii="Arial" w:hAnsi="Arial" w:cs="Arial"/>
                <w:sz w:val="20"/>
                <w:szCs w:val="20"/>
              </w:rPr>
            </w:pPr>
            <w:r w:rsidRPr="00874AE8">
              <w:rPr>
                <w:rFonts w:ascii="Arial" w:hAnsi="Arial" w:cs="Arial"/>
                <w:sz w:val="20"/>
                <w:szCs w:val="20"/>
              </w:rPr>
              <w:t xml:space="preserve">Mesa de Transferencia de Tierras, Rincón de Arena, </w:t>
            </w:r>
            <w:proofErr w:type="spellStart"/>
            <w:r w:rsidRPr="00874AE8">
              <w:rPr>
                <w:rFonts w:ascii="Arial" w:hAnsi="Arial" w:cs="Arial"/>
                <w:sz w:val="20"/>
                <w:szCs w:val="20"/>
              </w:rPr>
              <w:t>Apastepeque</w:t>
            </w:r>
            <w:proofErr w:type="spellEnd"/>
            <w:r w:rsidRPr="00874AE8">
              <w:rPr>
                <w:rFonts w:ascii="Arial" w:hAnsi="Arial" w:cs="Arial"/>
                <w:sz w:val="20"/>
                <w:szCs w:val="20"/>
              </w:rPr>
              <w:t xml:space="preserve"> San Vicente.</w:t>
            </w:r>
          </w:p>
          <w:p w:rsidR="00850597" w:rsidRPr="00874AE8" w:rsidRDefault="00850597" w:rsidP="00850597">
            <w:pPr>
              <w:spacing w:line="360" w:lineRule="auto"/>
              <w:jc w:val="both"/>
              <w:rPr>
                <w:rFonts w:ascii="Arial" w:hAnsi="Arial" w:cs="Arial"/>
                <w:sz w:val="20"/>
                <w:szCs w:val="20"/>
              </w:rPr>
            </w:pPr>
            <w:r w:rsidRPr="00874AE8">
              <w:rPr>
                <w:rFonts w:ascii="Arial" w:hAnsi="Arial" w:cs="Arial"/>
                <w:sz w:val="20"/>
                <w:szCs w:val="20"/>
              </w:rPr>
              <w:t>Octubre ( 2 )</w:t>
            </w:r>
          </w:p>
        </w:tc>
        <w:tc>
          <w:tcPr>
            <w:tcW w:w="4384" w:type="dxa"/>
          </w:tcPr>
          <w:p w:rsidR="00850597" w:rsidRPr="00874AE8" w:rsidRDefault="00850597" w:rsidP="00850597">
            <w:pPr>
              <w:spacing w:line="360" w:lineRule="auto"/>
              <w:jc w:val="both"/>
              <w:rPr>
                <w:rFonts w:ascii="Arial" w:hAnsi="Arial" w:cs="Arial"/>
                <w:sz w:val="20"/>
                <w:szCs w:val="20"/>
              </w:rPr>
            </w:pPr>
            <w:r w:rsidRPr="00874AE8">
              <w:rPr>
                <w:rFonts w:ascii="Arial" w:hAnsi="Arial" w:cs="Arial"/>
                <w:sz w:val="20"/>
                <w:szCs w:val="20"/>
              </w:rPr>
              <w:t>A petición de los beneficiarios que conf</w:t>
            </w:r>
            <w:r>
              <w:rPr>
                <w:rFonts w:ascii="Arial" w:hAnsi="Arial" w:cs="Arial"/>
                <w:sz w:val="20"/>
                <w:szCs w:val="20"/>
              </w:rPr>
              <w:t>orman la mesa, se logró</w:t>
            </w:r>
            <w:r w:rsidRPr="00874AE8">
              <w:rPr>
                <w:rFonts w:ascii="Arial" w:hAnsi="Arial" w:cs="Arial"/>
                <w:sz w:val="20"/>
                <w:szCs w:val="20"/>
              </w:rPr>
              <w:t xml:space="preserve"> la entrega de </w:t>
            </w:r>
            <w:proofErr w:type="spellStart"/>
            <w:r w:rsidRPr="00874AE8">
              <w:rPr>
                <w:rFonts w:ascii="Arial" w:hAnsi="Arial" w:cs="Arial"/>
                <w:sz w:val="20"/>
                <w:szCs w:val="20"/>
              </w:rPr>
              <w:t>plantines</w:t>
            </w:r>
            <w:proofErr w:type="spellEnd"/>
            <w:r w:rsidRPr="00874AE8">
              <w:rPr>
                <w:rFonts w:ascii="Arial" w:hAnsi="Arial" w:cs="Arial"/>
                <w:sz w:val="20"/>
                <w:szCs w:val="20"/>
              </w:rPr>
              <w:t xml:space="preserve"> </w:t>
            </w:r>
            <w:r>
              <w:rPr>
                <w:rFonts w:ascii="Arial" w:hAnsi="Arial" w:cs="Arial"/>
                <w:sz w:val="20"/>
                <w:szCs w:val="20"/>
              </w:rPr>
              <w:t xml:space="preserve">de tomate y chile </w:t>
            </w:r>
            <w:r w:rsidRPr="00874AE8">
              <w:rPr>
                <w:rFonts w:ascii="Arial" w:hAnsi="Arial" w:cs="Arial"/>
                <w:sz w:val="20"/>
                <w:szCs w:val="20"/>
              </w:rPr>
              <w:t>a todos los ben</w:t>
            </w:r>
            <w:r>
              <w:rPr>
                <w:rFonts w:ascii="Arial" w:hAnsi="Arial" w:cs="Arial"/>
                <w:sz w:val="20"/>
                <w:szCs w:val="20"/>
              </w:rPr>
              <w:t>eficiarios que cultivan en las parcelas.</w:t>
            </w:r>
          </w:p>
        </w:tc>
        <w:tc>
          <w:tcPr>
            <w:tcW w:w="3538" w:type="dxa"/>
          </w:tcPr>
          <w:p w:rsidR="00850597" w:rsidRPr="00874AE8" w:rsidRDefault="00850597" w:rsidP="00850597">
            <w:pPr>
              <w:spacing w:line="360" w:lineRule="auto"/>
              <w:jc w:val="both"/>
              <w:rPr>
                <w:rFonts w:ascii="Arial" w:hAnsi="Arial" w:cs="Arial"/>
                <w:sz w:val="20"/>
                <w:szCs w:val="20"/>
              </w:rPr>
            </w:pPr>
            <w:r w:rsidRPr="00874AE8">
              <w:rPr>
                <w:rFonts w:ascii="Arial" w:hAnsi="Arial" w:cs="Arial"/>
                <w:sz w:val="20"/>
                <w:szCs w:val="20"/>
              </w:rPr>
              <w:t>Por parte de ISTA</w:t>
            </w:r>
            <w:r>
              <w:rPr>
                <w:rFonts w:ascii="Arial" w:hAnsi="Arial" w:cs="Arial"/>
                <w:sz w:val="20"/>
                <w:szCs w:val="20"/>
              </w:rPr>
              <w:t>,</w:t>
            </w:r>
            <w:r w:rsidRPr="00874AE8">
              <w:rPr>
                <w:rFonts w:ascii="Arial" w:hAnsi="Arial" w:cs="Arial"/>
                <w:sz w:val="20"/>
                <w:szCs w:val="20"/>
              </w:rPr>
              <w:t xml:space="preserve"> se tomó el compromiso que el técnico de desarrollo agropecuario les brindaría el asesoramiento para que puedan llevar a cabo el proyecto que se les entrego</w:t>
            </w:r>
            <w:r>
              <w:rPr>
                <w:rFonts w:ascii="Arial" w:hAnsi="Arial" w:cs="Arial"/>
                <w:sz w:val="20"/>
                <w:szCs w:val="20"/>
              </w:rPr>
              <w:t>,</w:t>
            </w:r>
            <w:r w:rsidRPr="00874AE8">
              <w:rPr>
                <w:rFonts w:ascii="Arial" w:hAnsi="Arial" w:cs="Arial"/>
                <w:sz w:val="20"/>
                <w:szCs w:val="20"/>
              </w:rPr>
              <w:t xml:space="preserve"> en este caso la siembra y cultivo de los </w:t>
            </w:r>
            <w:proofErr w:type="spellStart"/>
            <w:r w:rsidRPr="00874AE8">
              <w:rPr>
                <w:rFonts w:ascii="Arial" w:hAnsi="Arial" w:cs="Arial"/>
                <w:sz w:val="20"/>
                <w:szCs w:val="20"/>
              </w:rPr>
              <w:t>plantines</w:t>
            </w:r>
            <w:proofErr w:type="spellEnd"/>
            <w:r w:rsidRPr="00874AE8">
              <w:rPr>
                <w:rFonts w:ascii="Arial" w:hAnsi="Arial" w:cs="Arial"/>
                <w:sz w:val="20"/>
                <w:szCs w:val="20"/>
              </w:rPr>
              <w:t>.</w:t>
            </w:r>
          </w:p>
        </w:tc>
      </w:tr>
      <w:tr w:rsidR="00850597" w:rsidRPr="0095204B" w:rsidTr="00850597">
        <w:trPr>
          <w:jc w:val="center"/>
        </w:trPr>
        <w:tc>
          <w:tcPr>
            <w:tcW w:w="441" w:type="dxa"/>
          </w:tcPr>
          <w:p w:rsidR="00850597" w:rsidRPr="0095204B" w:rsidRDefault="00850597" w:rsidP="00850597">
            <w:pPr>
              <w:spacing w:before="100" w:beforeAutospacing="1" w:line="360" w:lineRule="auto"/>
              <w:jc w:val="both"/>
              <w:rPr>
                <w:rFonts w:ascii="Arial" w:eastAsiaTheme="minorHAnsi" w:hAnsi="Arial" w:cs="Arial"/>
                <w:sz w:val="20"/>
                <w:szCs w:val="20"/>
              </w:rPr>
            </w:pPr>
            <w:r w:rsidRPr="0095204B">
              <w:rPr>
                <w:rFonts w:ascii="Arial" w:eastAsiaTheme="minorHAnsi" w:hAnsi="Arial" w:cs="Arial"/>
                <w:sz w:val="20"/>
                <w:szCs w:val="20"/>
              </w:rPr>
              <w:t>18</w:t>
            </w:r>
          </w:p>
        </w:tc>
        <w:tc>
          <w:tcPr>
            <w:tcW w:w="1397" w:type="dxa"/>
            <w:vMerge/>
          </w:tcPr>
          <w:p w:rsidR="00850597" w:rsidRPr="0095204B" w:rsidRDefault="00850597" w:rsidP="00850597">
            <w:pPr>
              <w:spacing w:before="100" w:beforeAutospacing="1" w:line="360" w:lineRule="auto"/>
              <w:jc w:val="both"/>
              <w:rPr>
                <w:rFonts w:ascii="Arial" w:hAnsi="Arial" w:cs="Arial"/>
                <w:sz w:val="20"/>
                <w:szCs w:val="20"/>
              </w:rPr>
            </w:pPr>
          </w:p>
        </w:tc>
        <w:tc>
          <w:tcPr>
            <w:tcW w:w="4303" w:type="dxa"/>
          </w:tcPr>
          <w:p w:rsidR="00850597" w:rsidRPr="00874AE8" w:rsidRDefault="00850597" w:rsidP="00850597">
            <w:pPr>
              <w:spacing w:line="360" w:lineRule="auto"/>
              <w:jc w:val="both"/>
              <w:rPr>
                <w:rFonts w:ascii="Arial" w:hAnsi="Arial" w:cs="Arial"/>
                <w:sz w:val="20"/>
                <w:szCs w:val="20"/>
              </w:rPr>
            </w:pPr>
            <w:r w:rsidRPr="00874AE8">
              <w:rPr>
                <w:rFonts w:ascii="Arial" w:hAnsi="Arial" w:cs="Arial"/>
                <w:sz w:val="20"/>
                <w:szCs w:val="20"/>
              </w:rPr>
              <w:t>Mes de Transferencia de Tierras, Santa Catarinita, Santa Clara San Vicente.</w:t>
            </w:r>
          </w:p>
          <w:p w:rsidR="00850597" w:rsidRPr="00874AE8" w:rsidRDefault="00850597" w:rsidP="00850597">
            <w:pPr>
              <w:spacing w:line="360" w:lineRule="auto"/>
              <w:jc w:val="both"/>
              <w:rPr>
                <w:rFonts w:ascii="Arial" w:hAnsi="Arial" w:cs="Arial"/>
                <w:sz w:val="20"/>
                <w:szCs w:val="20"/>
              </w:rPr>
            </w:pPr>
            <w:r w:rsidRPr="00874AE8">
              <w:rPr>
                <w:rFonts w:ascii="Arial" w:hAnsi="Arial" w:cs="Arial"/>
                <w:sz w:val="20"/>
                <w:szCs w:val="20"/>
              </w:rPr>
              <w:t>Noviembre</w:t>
            </w:r>
          </w:p>
        </w:tc>
        <w:tc>
          <w:tcPr>
            <w:tcW w:w="4384" w:type="dxa"/>
          </w:tcPr>
          <w:p w:rsidR="00850597" w:rsidRPr="00874AE8" w:rsidRDefault="00850597" w:rsidP="00850597">
            <w:pPr>
              <w:spacing w:line="360" w:lineRule="auto"/>
              <w:jc w:val="both"/>
              <w:rPr>
                <w:rFonts w:ascii="Arial" w:hAnsi="Arial" w:cs="Arial"/>
                <w:sz w:val="20"/>
                <w:szCs w:val="20"/>
              </w:rPr>
            </w:pPr>
            <w:r w:rsidRPr="00874AE8">
              <w:rPr>
                <w:rFonts w:ascii="Arial" w:hAnsi="Arial" w:cs="Arial"/>
                <w:sz w:val="20"/>
                <w:szCs w:val="20"/>
              </w:rPr>
              <w:t>Se logró una reunión con los</w:t>
            </w:r>
            <w:r>
              <w:rPr>
                <w:rFonts w:ascii="Arial" w:hAnsi="Arial" w:cs="Arial"/>
                <w:sz w:val="20"/>
                <w:szCs w:val="20"/>
              </w:rPr>
              <w:t xml:space="preserve"> miembros</w:t>
            </w:r>
            <w:r w:rsidRPr="00874AE8">
              <w:rPr>
                <w:rFonts w:ascii="Arial" w:hAnsi="Arial" w:cs="Arial"/>
                <w:sz w:val="20"/>
                <w:szCs w:val="20"/>
              </w:rPr>
              <w:t xml:space="preserve"> de la mesa temática y la representante del proy</w:t>
            </w:r>
            <w:r>
              <w:rPr>
                <w:rFonts w:ascii="Arial" w:hAnsi="Arial" w:cs="Arial"/>
                <w:sz w:val="20"/>
                <w:szCs w:val="20"/>
              </w:rPr>
              <w:t>ecto de</w:t>
            </w:r>
            <w:r w:rsidRPr="00874AE8">
              <w:rPr>
                <w:rFonts w:ascii="Arial" w:hAnsi="Arial" w:cs="Arial"/>
                <w:sz w:val="20"/>
                <w:szCs w:val="20"/>
              </w:rPr>
              <w:t xml:space="preserve"> perforación de pozos, ya que esta comunidad no cuentan con agua para su consumo, se l</w:t>
            </w:r>
            <w:r>
              <w:rPr>
                <w:rFonts w:ascii="Arial" w:hAnsi="Arial" w:cs="Arial"/>
                <w:sz w:val="20"/>
                <w:szCs w:val="20"/>
              </w:rPr>
              <w:t>es dio el asesoramiento para verificar</w:t>
            </w:r>
            <w:r w:rsidRPr="00874AE8">
              <w:rPr>
                <w:rFonts w:ascii="Arial" w:hAnsi="Arial" w:cs="Arial"/>
                <w:sz w:val="20"/>
                <w:szCs w:val="20"/>
              </w:rPr>
              <w:t xml:space="preserve"> si reunían los requisitos que Aguas </w:t>
            </w:r>
            <w:r w:rsidRPr="00874AE8">
              <w:rPr>
                <w:rFonts w:ascii="Arial" w:hAnsi="Arial" w:cs="Arial"/>
                <w:sz w:val="20"/>
                <w:szCs w:val="20"/>
              </w:rPr>
              <w:lastRenderedPageBreak/>
              <w:t>Vivas requiere</w:t>
            </w:r>
            <w:r>
              <w:rPr>
                <w:rFonts w:ascii="Arial" w:hAnsi="Arial" w:cs="Arial"/>
                <w:sz w:val="20"/>
                <w:szCs w:val="20"/>
              </w:rPr>
              <w:t>n</w:t>
            </w:r>
            <w:r w:rsidRPr="00874AE8">
              <w:rPr>
                <w:rFonts w:ascii="Arial" w:hAnsi="Arial" w:cs="Arial"/>
                <w:sz w:val="20"/>
                <w:szCs w:val="20"/>
              </w:rPr>
              <w:t xml:space="preserve"> para llevar a cabo el proyecto.</w:t>
            </w:r>
          </w:p>
        </w:tc>
        <w:tc>
          <w:tcPr>
            <w:tcW w:w="3538" w:type="dxa"/>
          </w:tcPr>
          <w:p w:rsidR="00850597" w:rsidRPr="00874AE8" w:rsidRDefault="00850597" w:rsidP="00850597">
            <w:pPr>
              <w:spacing w:line="360" w:lineRule="auto"/>
              <w:jc w:val="both"/>
              <w:rPr>
                <w:rFonts w:ascii="Arial" w:hAnsi="Arial" w:cs="Arial"/>
                <w:sz w:val="20"/>
                <w:szCs w:val="20"/>
              </w:rPr>
            </w:pPr>
            <w:r w:rsidRPr="00874AE8">
              <w:rPr>
                <w:rFonts w:ascii="Arial" w:hAnsi="Arial" w:cs="Arial"/>
                <w:sz w:val="20"/>
                <w:szCs w:val="20"/>
              </w:rPr>
              <w:lastRenderedPageBreak/>
              <w:t>Como ISTA nos comprometimos a realizar una reunión con  el ingeni</w:t>
            </w:r>
            <w:r>
              <w:rPr>
                <w:rFonts w:ascii="Arial" w:hAnsi="Arial" w:cs="Arial"/>
                <w:sz w:val="20"/>
                <w:szCs w:val="20"/>
              </w:rPr>
              <w:t>ero Ángel Rosas, quien</w:t>
            </w:r>
            <w:r w:rsidRPr="00874AE8">
              <w:rPr>
                <w:rFonts w:ascii="Arial" w:hAnsi="Arial" w:cs="Arial"/>
                <w:sz w:val="20"/>
                <w:szCs w:val="20"/>
              </w:rPr>
              <w:t xml:space="preserve"> está a cargo de las perforaciones, para que realice la inspección de la propiedad. </w:t>
            </w:r>
          </w:p>
        </w:tc>
      </w:tr>
      <w:tr w:rsidR="00850597" w:rsidRPr="0095204B" w:rsidTr="00850597">
        <w:trPr>
          <w:trHeight w:val="1688"/>
          <w:jc w:val="center"/>
        </w:trPr>
        <w:tc>
          <w:tcPr>
            <w:tcW w:w="441" w:type="dxa"/>
            <w:tcBorders>
              <w:bottom w:val="single" w:sz="4" w:space="0" w:color="auto"/>
            </w:tcBorders>
          </w:tcPr>
          <w:p w:rsidR="00850597" w:rsidRPr="0095204B" w:rsidRDefault="00850597" w:rsidP="00850597">
            <w:pPr>
              <w:spacing w:before="100" w:beforeAutospacing="1" w:line="360" w:lineRule="auto"/>
              <w:jc w:val="both"/>
              <w:rPr>
                <w:rFonts w:ascii="Arial" w:eastAsiaTheme="minorHAnsi" w:hAnsi="Arial" w:cs="Arial"/>
                <w:sz w:val="20"/>
                <w:szCs w:val="20"/>
              </w:rPr>
            </w:pPr>
            <w:r w:rsidRPr="0095204B">
              <w:rPr>
                <w:rFonts w:ascii="Arial" w:eastAsiaTheme="minorHAnsi" w:hAnsi="Arial" w:cs="Arial"/>
                <w:sz w:val="20"/>
                <w:szCs w:val="20"/>
              </w:rPr>
              <w:lastRenderedPageBreak/>
              <w:t>19</w:t>
            </w:r>
          </w:p>
          <w:p w:rsidR="00850597" w:rsidRPr="0095204B" w:rsidRDefault="00850597" w:rsidP="00850597">
            <w:pPr>
              <w:spacing w:before="100" w:beforeAutospacing="1" w:line="360" w:lineRule="auto"/>
              <w:jc w:val="both"/>
              <w:rPr>
                <w:rFonts w:ascii="Arial" w:eastAsiaTheme="minorHAnsi" w:hAnsi="Arial" w:cs="Arial"/>
                <w:sz w:val="20"/>
                <w:szCs w:val="20"/>
              </w:rPr>
            </w:pPr>
          </w:p>
          <w:p w:rsidR="00850597" w:rsidRPr="0095204B" w:rsidRDefault="00850597" w:rsidP="00850597">
            <w:pPr>
              <w:spacing w:before="100" w:beforeAutospacing="1" w:line="360" w:lineRule="auto"/>
              <w:jc w:val="both"/>
              <w:rPr>
                <w:rFonts w:ascii="Arial" w:eastAsiaTheme="minorHAnsi" w:hAnsi="Arial" w:cs="Arial"/>
                <w:sz w:val="20"/>
                <w:szCs w:val="20"/>
              </w:rPr>
            </w:pPr>
          </w:p>
          <w:p w:rsidR="00850597" w:rsidRPr="0095204B" w:rsidRDefault="00850597" w:rsidP="00850597">
            <w:pPr>
              <w:spacing w:before="100" w:beforeAutospacing="1" w:line="360" w:lineRule="auto"/>
              <w:jc w:val="both"/>
              <w:rPr>
                <w:rFonts w:ascii="Arial" w:eastAsiaTheme="minorHAnsi" w:hAnsi="Arial" w:cs="Arial"/>
                <w:sz w:val="20"/>
                <w:szCs w:val="20"/>
              </w:rPr>
            </w:pPr>
          </w:p>
          <w:p w:rsidR="00850597" w:rsidRDefault="00850597" w:rsidP="00850597">
            <w:pPr>
              <w:spacing w:before="100" w:beforeAutospacing="1" w:line="360" w:lineRule="auto"/>
              <w:jc w:val="both"/>
              <w:rPr>
                <w:rFonts w:ascii="Arial" w:eastAsiaTheme="minorHAnsi" w:hAnsi="Arial" w:cs="Arial"/>
                <w:sz w:val="20"/>
                <w:szCs w:val="20"/>
              </w:rPr>
            </w:pPr>
          </w:p>
          <w:p w:rsidR="00850597" w:rsidRPr="0095204B" w:rsidRDefault="00850597" w:rsidP="00850597">
            <w:pPr>
              <w:spacing w:before="100" w:beforeAutospacing="1" w:line="360" w:lineRule="auto"/>
              <w:jc w:val="both"/>
              <w:rPr>
                <w:rFonts w:ascii="Arial" w:eastAsiaTheme="minorHAnsi" w:hAnsi="Arial" w:cs="Arial"/>
                <w:sz w:val="20"/>
                <w:szCs w:val="20"/>
              </w:rPr>
            </w:pPr>
          </w:p>
        </w:tc>
        <w:tc>
          <w:tcPr>
            <w:tcW w:w="1397" w:type="dxa"/>
            <w:vMerge/>
          </w:tcPr>
          <w:p w:rsidR="00850597" w:rsidRPr="0095204B" w:rsidRDefault="00850597" w:rsidP="00850597">
            <w:pPr>
              <w:spacing w:before="100" w:beforeAutospacing="1" w:line="360" w:lineRule="auto"/>
              <w:jc w:val="both"/>
              <w:rPr>
                <w:rFonts w:ascii="Arial" w:hAnsi="Arial" w:cs="Arial"/>
                <w:sz w:val="20"/>
                <w:szCs w:val="20"/>
              </w:rPr>
            </w:pPr>
          </w:p>
        </w:tc>
        <w:tc>
          <w:tcPr>
            <w:tcW w:w="4303" w:type="dxa"/>
            <w:tcBorders>
              <w:bottom w:val="single" w:sz="4" w:space="0" w:color="auto"/>
            </w:tcBorders>
          </w:tcPr>
          <w:p w:rsidR="00850597" w:rsidRPr="00874AE8" w:rsidRDefault="00850597" w:rsidP="00850597">
            <w:pPr>
              <w:spacing w:line="360" w:lineRule="auto"/>
              <w:jc w:val="both"/>
              <w:rPr>
                <w:rFonts w:ascii="Arial" w:hAnsi="Arial" w:cs="Arial"/>
                <w:sz w:val="20"/>
                <w:szCs w:val="20"/>
              </w:rPr>
            </w:pPr>
            <w:r w:rsidRPr="00874AE8">
              <w:rPr>
                <w:rFonts w:ascii="Arial" w:hAnsi="Arial" w:cs="Arial"/>
                <w:sz w:val="20"/>
                <w:szCs w:val="20"/>
              </w:rPr>
              <w:t xml:space="preserve">Mesa de Transferencia de Tierras, Flor de Fuego, La Soledad San Vicente. </w:t>
            </w:r>
          </w:p>
          <w:p w:rsidR="00850597" w:rsidRPr="00874AE8" w:rsidRDefault="00850597" w:rsidP="00850597">
            <w:pPr>
              <w:spacing w:line="360" w:lineRule="auto"/>
              <w:jc w:val="both"/>
              <w:rPr>
                <w:rFonts w:ascii="Arial" w:hAnsi="Arial" w:cs="Arial"/>
                <w:sz w:val="20"/>
                <w:szCs w:val="20"/>
              </w:rPr>
            </w:pPr>
            <w:r w:rsidRPr="00874AE8">
              <w:rPr>
                <w:rFonts w:ascii="Arial" w:hAnsi="Arial" w:cs="Arial"/>
                <w:sz w:val="20"/>
                <w:szCs w:val="20"/>
              </w:rPr>
              <w:t xml:space="preserve">Noviembre </w:t>
            </w:r>
          </w:p>
          <w:p w:rsidR="00850597" w:rsidRPr="00874AE8" w:rsidRDefault="00850597" w:rsidP="00850597">
            <w:pPr>
              <w:spacing w:line="360" w:lineRule="auto"/>
              <w:jc w:val="both"/>
              <w:rPr>
                <w:rFonts w:ascii="Arial" w:hAnsi="Arial" w:cs="Arial"/>
                <w:sz w:val="20"/>
                <w:szCs w:val="20"/>
              </w:rPr>
            </w:pPr>
          </w:p>
          <w:p w:rsidR="00850597" w:rsidRPr="00874AE8" w:rsidRDefault="00850597" w:rsidP="00850597">
            <w:pPr>
              <w:spacing w:line="360" w:lineRule="auto"/>
              <w:jc w:val="both"/>
              <w:rPr>
                <w:rFonts w:ascii="Arial" w:hAnsi="Arial" w:cs="Arial"/>
                <w:sz w:val="20"/>
                <w:szCs w:val="20"/>
              </w:rPr>
            </w:pPr>
            <w:r w:rsidRPr="00874AE8">
              <w:rPr>
                <w:rFonts w:ascii="Arial" w:hAnsi="Arial" w:cs="Arial"/>
                <w:sz w:val="20"/>
                <w:szCs w:val="20"/>
              </w:rPr>
              <w:t>Diciembre ( 2 )</w:t>
            </w:r>
          </w:p>
        </w:tc>
        <w:tc>
          <w:tcPr>
            <w:tcW w:w="4384" w:type="dxa"/>
            <w:tcBorders>
              <w:bottom w:val="single" w:sz="4" w:space="0" w:color="auto"/>
            </w:tcBorders>
          </w:tcPr>
          <w:p w:rsidR="00850597" w:rsidRPr="00874AE8" w:rsidRDefault="00850597" w:rsidP="00850597">
            <w:pPr>
              <w:spacing w:line="360" w:lineRule="auto"/>
              <w:jc w:val="both"/>
              <w:rPr>
                <w:rFonts w:ascii="Arial" w:hAnsi="Arial" w:cs="Arial"/>
                <w:sz w:val="20"/>
                <w:szCs w:val="20"/>
              </w:rPr>
            </w:pPr>
            <w:r w:rsidRPr="00874AE8">
              <w:rPr>
                <w:rFonts w:ascii="Arial" w:hAnsi="Arial" w:cs="Arial"/>
                <w:sz w:val="20"/>
                <w:szCs w:val="20"/>
              </w:rPr>
              <w:t>A petición de la mesa se brindó una capacitación de Organiza</w:t>
            </w:r>
            <w:r>
              <w:rPr>
                <w:rFonts w:ascii="Arial" w:hAnsi="Arial" w:cs="Arial"/>
                <w:sz w:val="20"/>
                <w:szCs w:val="20"/>
              </w:rPr>
              <w:t>ción a los miembros de la mesa.</w:t>
            </w:r>
          </w:p>
          <w:p w:rsidR="00850597" w:rsidRPr="00874AE8" w:rsidRDefault="00850597" w:rsidP="00850597">
            <w:pPr>
              <w:spacing w:line="360" w:lineRule="auto"/>
              <w:jc w:val="both"/>
              <w:rPr>
                <w:rFonts w:ascii="Arial" w:hAnsi="Arial" w:cs="Arial"/>
                <w:sz w:val="20"/>
                <w:szCs w:val="20"/>
              </w:rPr>
            </w:pPr>
          </w:p>
        </w:tc>
        <w:tc>
          <w:tcPr>
            <w:tcW w:w="3538" w:type="dxa"/>
            <w:tcBorders>
              <w:bottom w:val="single" w:sz="4" w:space="0" w:color="auto"/>
            </w:tcBorders>
          </w:tcPr>
          <w:p w:rsidR="00850597" w:rsidRPr="00874AE8" w:rsidRDefault="00850597" w:rsidP="00850597">
            <w:pPr>
              <w:spacing w:line="360" w:lineRule="auto"/>
              <w:jc w:val="both"/>
              <w:rPr>
                <w:rFonts w:ascii="Arial" w:hAnsi="Arial" w:cs="Arial"/>
                <w:sz w:val="20"/>
                <w:szCs w:val="20"/>
              </w:rPr>
            </w:pPr>
            <w:r w:rsidRPr="00874AE8">
              <w:rPr>
                <w:rFonts w:ascii="Arial" w:hAnsi="Arial" w:cs="Arial"/>
                <w:sz w:val="20"/>
                <w:szCs w:val="20"/>
              </w:rPr>
              <w:t>Como compromiso se adquirió la confirmación en qué fecha se realizaría la entrega de escrituras y saber si la propiedad saldrá</w:t>
            </w:r>
            <w:r>
              <w:rPr>
                <w:rFonts w:ascii="Arial" w:hAnsi="Arial" w:cs="Arial"/>
                <w:sz w:val="20"/>
                <w:szCs w:val="20"/>
              </w:rPr>
              <w:t xml:space="preserve"> escriturada para esta entrega.</w:t>
            </w:r>
          </w:p>
          <w:p w:rsidR="00850597" w:rsidRPr="00874AE8" w:rsidRDefault="00850597" w:rsidP="00850597">
            <w:pPr>
              <w:spacing w:line="360" w:lineRule="auto"/>
              <w:jc w:val="both"/>
              <w:rPr>
                <w:rFonts w:ascii="Arial" w:hAnsi="Arial" w:cs="Arial"/>
                <w:sz w:val="20"/>
                <w:szCs w:val="20"/>
              </w:rPr>
            </w:pPr>
            <w:r w:rsidRPr="00874AE8">
              <w:rPr>
                <w:rFonts w:ascii="Arial" w:hAnsi="Arial" w:cs="Arial"/>
                <w:sz w:val="20"/>
                <w:szCs w:val="20"/>
              </w:rPr>
              <w:t>El compromiso que surgió fue seguir dando seguimiento por parte de IS</w:t>
            </w:r>
            <w:r>
              <w:rPr>
                <w:rFonts w:ascii="Arial" w:hAnsi="Arial" w:cs="Arial"/>
                <w:sz w:val="20"/>
                <w:szCs w:val="20"/>
              </w:rPr>
              <w:t>TA en coordinación con la mesa a</w:t>
            </w:r>
            <w:r w:rsidRPr="00874AE8">
              <w:rPr>
                <w:rFonts w:ascii="Arial" w:hAnsi="Arial" w:cs="Arial"/>
                <w:sz w:val="20"/>
                <w:szCs w:val="20"/>
              </w:rPr>
              <w:t>l proceso de escrituración de la propiedad.</w:t>
            </w:r>
          </w:p>
          <w:p w:rsidR="00850597" w:rsidRPr="00874AE8" w:rsidRDefault="00850597" w:rsidP="00850597">
            <w:pPr>
              <w:spacing w:line="360" w:lineRule="auto"/>
              <w:jc w:val="both"/>
              <w:rPr>
                <w:rFonts w:ascii="Arial" w:hAnsi="Arial" w:cs="Arial"/>
                <w:sz w:val="20"/>
                <w:szCs w:val="20"/>
              </w:rPr>
            </w:pPr>
          </w:p>
        </w:tc>
      </w:tr>
      <w:tr w:rsidR="00850597" w:rsidRPr="0095204B" w:rsidTr="00850597">
        <w:trPr>
          <w:trHeight w:val="1089"/>
          <w:jc w:val="center"/>
        </w:trPr>
        <w:tc>
          <w:tcPr>
            <w:tcW w:w="441" w:type="dxa"/>
            <w:tcBorders>
              <w:top w:val="single" w:sz="4" w:space="0" w:color="auto"/>
            </w:tcBorders>
          </w:tcPr>
          <w:p w:rsidR="00850597" w:rsidRPr="0095204B" w:rsidRDefault="00850597" w:rsidP="00850597">
            <w:pPr>
              <w:spacing w:before="100" w:beforeAutospacing="1" w:line="360" w:lineRule="auto"/>
              <w:jc w:val="both"/>
              <w:rPr>
                <w:rFonts w:ascii="Arial" w:eastAsiaTheme="minorHAnsi" w:hAnsi="Arial" w:cs="Arial"/>
                <w:sz w:val="20"/>
                <w:szCs w:val="20"/>
              </w:rPr>
            </w:pPr>
            <w:r>
              <w:rPr>
                <w:rFonts w:ascii="Arial" w:eastAsiaTheme="minorHAnsi" w:hAnsi="Arial" w:cs="Arial"/>
                <w:sz w:val="20"/>
                <w:szCs w:val="20"/>
              </w:rPr>
              <w:t>20</w:t>
            </w:r>
          </w:p>
        </w:tc>
        <w:tc>
          <w:tcPr>
            <w:tcW w:w="1397" w:type="dxa"/>
            <w:vMerge/>
          </w:tcPr>
          <w:p w:rsidR="00850597" w:rsidRPr="0095204B" w:rsidRDefault="00850597" w:rsidP="00850597">
            <w:pPr>
              <w:spacing w:before="100" w:beforeAutospacing="1" w:line="360" w:lineRule="auto"/>
              <w:jc w:val="both"/>
              <w:rPr>
                <w:rFonts w:ascii="Arial" w:hAnsi="Arial" w:cs="Arial"/>
                <w:sz w:val="20"/>
                <w:szCs w:val="20"/>
              </w:rPr>
            </w:pPr>
          </w:p>
        </w:tc>
        <w:tc>
          <w:tcPr>
            <w:tcW w:w="4303" w:type="dxa"/>
            <w:tcBorders>
              <w:top w:val="single" w:sz="4" w:space="0" w:color="auto"/>
              <w:bottom w:val="single" w:sz="4" w:space="0" w:color="auto"/>
            </w:tcBorders>
          </w:tcPr>
          <w:p w:rsidR="00850597" w:rsidRDefault="00850597" w:rsidP="00850597">
            <w:pPr>
              <w:spacing w:line="360" w:lineRule="auto"/>
              <w:jc w:val="both"/>
              <w:rPr>
                <w:rFonts w:ascii="Arial" w:hAnsi="Arial" w:cs="Arial"/>
                <w:sz w:val="20"/>
                <w:szCs w:val="20"/>
              </w:rPr>
            </w:pPr>
            <w:r w:rsidRPr="00874AE8">
              <w:rPr>
                <w:rFonts w:ascii="Arial" w:hAnsi="Arial" w:cs="Arial"/>
                <w:sz w:val="20"/>
                <w:szCs w:val="20"/>
              </w:rPr>
              <w:t xml:space="preserve">Mesa de Transferencia de Tierra. Santa Clara Las Monjas, San Luis Talpa, La Paz. </w:t>
            </w:r>
          </w:p>
          <w:p w:rsidR="00850597" w:rsidRPr="00874AE8" w:rsidRDefault="00850597" w:rsidP="00850597">
            <w:pPr>
              <w:spacing w:line="360" w:lineRule="auto"/>
              <w:jc w:val="both"/>
              <w:rPr>
                <w:rFonts w:ascii="Arial" w:hAnsi="Arial" w:cs="Arial"/>
                <w:sz w:val="20"/>
                <w:szCs w:val="20"/>
              </w:rPr>
            </w:pPr>
            <w:r w:rsidRPr="00874AE8">
              <w:rPr>
                <w:rFonts w:ascii="Arial" w:hAnsi="Arial" w:cs="Arial"/>
                <w:sz w:val="20"/>
                <w:szCs w:val="20"/>
              </w:rPr>
              <w:t xml:space="preserve"> Octubre</w:t>
            </w:r>
            <w:r>
              <w:rPr>
                <w:rFonts w:ascii="Arial" w:hAnsi="Arial" w:cs="Arial"/>
                <w:sz w:val="20"/>
                <w:szCs w:val="20"/>
              </w:rPr>
              <w:t xml:space="preserve">, </w:t>
            </w:r>
            <w:r w:rsidRPr="00EB7066">
              <w:rPr>
                <w:rFonts w:ascii="Arial" w:hAnsi="Arial" w:cs="Arial"/>
                <w:sz w:val="20"/>
                <w:szCs w:val="20"/>
              </w:rPr>
              <w:t>Noviembre</w:t>
            </w:r>
            <w:r>
              <w:rPr>
                <w:rFonts w:ascii="Arial" w:hAnsi="Arial" w:cs="Arial"/>
                <w:sz w:val="20"/>
                <w:szCs w:val="20"/>
              </w:rPr>
              <w:t>, Diciembre</w:t>
            </w:r>
          </w:p>
        </w:tc>
        <w:tc>
          <w:tcPr>
            <w:tcW w:w="4384" w:type="dxa"/>
            <w:tcBorders>
              <w:top w:val="single" w:sz="4" w:space="0" w:color="auto"/>
              <w:bottom w:val="single" w:sz="4" w:space="0" w:color="auto"/>
            </w:tcBorders>
          </w:tcPr>
          <w:p w:rsidR="00850597" w:rsidRPr="00874AE8" w:rsidRDefault="00850597" w:rsidP="00850597">
            <w:pPr>
              <w:spacing w:line="360" w:lineRule="auto"/>
              <w:jc w:val="both"/>
              <w:rPr>
                <w:rFonts w:ascii="Arial" w:hAnsi="Arial" w:cs="Arial"/>
                <w:sz w:val="20"/>
                <w:szCs w:val="20"/>
              </w:rPr>
            </w:pPr>
            <w:r>
              <w:rPr>
                <w:rFonts w:ascii="Arial" w:hAnsi="Arial" w:cs="Arial"/>
                <w:sz w:val="20"/>
                <w:szCs w:val="20"/>
              </w:rPr>
              <w:t>Seguimiento en el proceso organización co</w:t>
            </w:r>
            <w:r w:rsidRPr="00874AE8">
              <w:rPr>
                <w:rFonts w:ascii="Arial" w:hAnsi="Arial" w:cs="Arial"/>
                <w:sz w:val="20"/>
                <w:szCs w:val="20"/>
              </w:rPr>
              <w:t xml:space="preserve">n las </w:t>
            </w:r>
            <w:r>
              <w:rPr>
                <w:rFonts w:ascii="Arial" w:hAnsi="Arial" w:cs="Arial"/>
                <w:sz w:val="20"/>
                <w:szCs w:val="20"/>
              </w:rPr>
              <w:t xml:space="preserve">beneficiarias </w:t>
            </w:r>
            <w:r w:rsidRPr="00874AE8">
              <w:rPr>
                <w:rFonts w:ascii="Arial" w:hAnsi="Arial" w:cs="Arial"/>
                <w:sz w:val="20"/>
                <w:szCs w:val="20"/>
              </w:rPr>
              <w:t>y los beneficiarios</w:t>
            </w:r>
            <w:r>
              <w:rPr>
                <w:rFonts w:ascii="Arial" w:hAnsi="Arial" w:cs="Arial"/>
                <w:sz w:val="20"/>
                <w:szCs w:val="20"/>
              </w:rPr>
              <w:t>,</w:t>
            </w:r>
            <w:r w:rsidRPr="00874AE8">
              <w:rPr>
                <w:rFonts w:ascii="Arial" w:hAnsi="Arial" w:cs="Arial"/>
                <w:sz w:val="20"/>
                <w:szCs w:val="20"/>
              </w:rPr>
              <w:t xml:space="preserve"> a fin de ser agentes de su propio desarrollo.</w:t>
            </w:r>
            <w:r w:rsidRPr="00874AE8">
              <w:rPr>
                <w:rFonts w:ascii="Arial" w:hAnsi="Arial" w:cs="Arial"/>
                <w:sz w:val="20"/>
                <w:szCs w:val="20"/>
              </w:rPr>
              <w:br/>
            </w:r>
          </w:p>
          <w:p w:rsidR="00850597" w:rsidRPr="00874AE8" w:rsidRDefault="00850597" w:rsidP="00850597">
            <w:pPr>
              <w:spacing w:line="360" w:lineRule="auto"/>
              <w:jc w:val="both"/>
              <w:rPr>
                <w:rFonts w:ascii="Arial" w:hAnsi="Arial" w:cs="Arial"/>
                <w:sz w:val="20"/>
                <w:szCs w:val="20"/>
              </w:rPr>
            </w:pPr>
            <w:r>
              <w:rPr>
                <w:rFonts w:ascii="Arial" w:hAnsi="Arial" w:cs="Arial"/>
                <w:sz w:val="20"/>
                <w:szCs w:val="20"/>
              </w:rPr>
              <w:t>Se les proporciono h</w:t>
            </w:r>
            <w:r w:rsidRPr="00874AE8">
              <w:rPr>
                <w:rFonts w:ascii="Arial" w:hAnsi="Arial" w:cs="Arial"/>
                <w:sz w:val="20"/>
                <w:szCs w:val="20"/>
              </w:rPr>
              <w:t>erramienta</w:t>
            </w:r>
            <w:r>
              <w:rPr>
                <w:rFonts w:ascii="Arial" w:hAnsi="Arial" w:cs="Arial"/>
                <w:sz w:val="20"/>
                <w:szCs w:val="20"/>
              </w:rPr>
              <w:t>s para iniciativas productivas y</w:t>
            </w:r>
            <w:r w:rsidRPr="00874AE8">
              <w:rPr>
                <w:rFonts w:ascii="Arial" w:hAnsi="Arial" w:cs="Arial"/>
                <w:sz w:val="20"/>
                <w:szCs w:val="20"/>
              </w:rPr>
              <w:t xml:space="preserve"> la autogestión. </w:t>
            </w:r>
          </w:p>
          <w:p w:rsidR="00850597" w:rsidRPr="00874AE8" w:rsidRDefault="00850597" w:rsidP="00850597">
            <w:pPr>
              <w:spacing w:line="360" w:lineRule="auto"/>
              <w:jc w:val="both"/>
              <w:rPr>
                <w:rFonts w:ascii="Arial" w:hAnsi="Arial" w:cs="Arial"/>
                <w:sz w:val="20"/>
                <w:szCs w:val="20"/>
              </w:rPr>
            </w:pPr>
          </w:p>
        </w:tc>
        <w:tc>
          <w:tcPr>
            <w:tcW w:w="3538" w:type="dxa"/>
            <w:tcBorders>
              <w:top w:val="single" w:sz="4" w:space="0" w:color="auto"/>
              <w:bottom w:val="single" w:sz="4" w:space="0" w:color="auto"/>
            </w:tcBorders>
          </w:tcPr>
          <w:p w:rsidR="00850597" w:rsidRPr="00874AE8" w:rsidRDefault="00850597" w:rsidP="00850597">
            <w:pPr>
              <w:spacing w:line="360" w:lineRule="auto"/>
              <w:jc w:val="both"/>
              <w:rPr>
                <w:rFonts w:ascii="Arial" w:hAnsi="Arial" w:cs="Arial"/>
                <w:sz w:val="20"/>
                <w:szCs w:val="20"/>
              </w:rPr>
            </w:pPr>
            <w:r w:rsidRPr="00874AE8">
              <w:rPr>
                <w:rFonts w:ascii="Arial" w:hAnsi="Arial" w:cs="Arial"/>
                <w:sz w:val="20"/>
                <w:szCs w:val="20"/>
              </w:rPr>
              <w:t>Por parte de la Unidad de Participación Ciudadana ayudarles con Talleres de Agroindustria.</w:t>
            </w:r>
            <w:r w:rsidRPr="00874AE8">
              <w:rPr>
                <w:rFonts w:ascii="Arial" w:hAnsi="Arial" w:cs="Arial"/>
                <w:sz w:val="20"/>
                <w:szCs w:val="20"/>
              </w:rPr>
              <w:br/>
            </w:r>
          </w:p>
          <w:p w:rsidR="00850597" w:rsidRPr="00874AE8" w:rsidRDefault="00850597" w:rsidP="00850597">
            <w:pPr>
              <w:spacing w:line="360" w:lineRule="auto"/>
              <w:jc w:val="both"/>
              <w:rPr>
                <w:rFonts w:ascii="Arial" w:hAnsi="Arial" w:cs="Arial"/>
                <w:sz w:val="20"/>
                <w:szCs w:val="20"/>
              </w:rPr>
            </w:pPr>
            <w:r w:rsidRPr="00874AE8">
              <w:rPr>
                <w:rFonts w:ascii="Arial" w:hAnsi="Arial" w:cs="Arial"/>
                <w:sz w:val="20"/>
                <w:szCs w:val="20"/>
              </w:rPr>
              <w:t xml:space="preserve">Brindar asistencia en los distintos ámbitos de la institución. </w:t>
            </w:r>
          </w:p>
        </w:tc>
      </w:tr>
      <w:tr w:rsidR="00850597" w:rsidRPr="0095204B" w:rsidTr="00850597">
        <w:trPr>
          <w:trHeight w:val="3150"/>
          <w:jc w:val="center"/>
        </w:trPr>
        <w:tc>
          <w:tcPr>
            <w:tcW w:w="441" w:type="dxa"/>
          </w:tcPr>
          <w:p w:rsidR="00850597" w:rsidRPr="0095204B" w:rsidRDefault="00850597" w:rsidP="00850597">
            <w:pPr>
              <w:spacing w:before="100" w:beforeAutospacing="1" w:line="360" w:lineRule="auto"/>
              <w:jc w:val="both"/>
              <w:rPr>
                <w:rFonts w:ascii="Arial" w:eastAsiaTheme="minorHAnsi" w:hAnsi="Arial" w:cs="Arial"/>
                <w:sz w:val="20"/>
                <w:szCs w:val="20"/>
              </w:rPr>
            </w:pPr>
            <w:r w:rsidRPr="0095204B">
              <w:rPr>
                <w:rFonts w:ascii="Arial" w:eastAsiaTheme="minorHAnsi" w:hAnsi="Arial" w:cs="Arial"/>
                <w:sz w:val="20"/>
                <w:szCs w:val="20"/>
              </w:rPr>
              <w:lastRenderedPageBreak/>
              <w:t>21</w:t>
            </w:r>
          </w:p>
        </w:tc>
        <w:tc>
          <w:tcPr>
            <w:tcW w:w="1397" w:type="dxa"/>
            <w:vMerge/>
          </w:tcPr>
          <w:p w:rsidR="00850597" w:rsidRPr="0095204B" w:rsidRDefault="00850597" w:rsidP="00850597">
            <w:pPr>
              <w:spacing w:before="100" w:beforeAutospacing="1" w:line="360" w:lineRule="auto"/>
              <w:jc w:val="both"/>
              <w:rPr>
                <w:rFonts w:ascii="Arial" w:hAnsi="Arial" w:cs="Arial"/>
                <w:sz w:val="20"/>
                <w:szCs w:val="20"/>
              </w:rPr>
            </w:pPr>
          </w:p>
        </w:tc>
        <w:tc>
          <w:tcPr>
            <w:tcW w:w="4303" w:type="dxa"/>
          </w:tcPr>
          <w:p w:rsidR="00850597" w:rsidRDefault="00850597" w:rsidP="00850597">
            <w:pPr>
              <w:spacing w:line="360" w:lineRule="auto"/>
              <w:jc w:val="both"/>
              <w:rPr>
                <w:rFonts w:ascii="Arial" w:hAnsi="Arial" w:cs="Arial"/>
                <w:sz w:val="20"/>
                <w:szCs w:val="20"/>
              </w:rPr>
            </w:pPr>
            <w:r w:rsidRPr="00874AE8">
              <w:rPr>
                <w:rFonts w:ascii="Arial" w:hAnsi="Arial" w:cs="Arial"/>
                <w:sz w:val="20"/>
                <w:szCs w:val="20"/>
              </w:rPr>
              <w:t>Mesa de Transferencia de Tierras Comunidad Las Pampas, Cantón el Carao, Zac</w:t>
            </w:r>
            <w:r>
              <w:rPr>
                <w:rFonts w:ascii="Arial" w:hAnsi="Arial" w:cs="Arial"/>
                <w:sz w:val="20"/>
                <w:szCs w:val="20"/>
              </w:rPr>
              <w:t xml:space="preserve">atecoluca, San Vicente. </w:t>
            </w:r>
          </w:p>
          <w:p w:rsidR="00850597" w:rsidRPr="00874AE8" w:rsidRDefault="00850597" w:rsidP="00850597">
            <w:pPr>
              <w:spacing w:line="360" w:lineRule="auto"/>
              <w:jc w:val="both"/>
              <w:rPr>
                <w:rFonts w:ascii="Arial" w:hAnsi="Arial" w:cs="Arial"/>
                <w:sz w:val="20"/>
                <w:szCs w:val="20"/>
              </w:rPr>
            </w:pPr>
            <w:r>
              <w:rPr>
                <w:rFonts w:ascii="Arial" w:hAnsi="Arial" w:cs="Arial"/>
                <w:sz w:val="20"/>
                <w:szCs w:val="20"/>
              </w:rPr>
              <w:t>Noviembre (2)</w:t>
            </w:r>
          </w:p>
        </w:tc>
        <w:tc>
          <w:tcPr>
            <w:tcW w:w="4384" w:type="dxa"/>
          </w:tcPr>
          <w:p w:rsidR="00850597" w:rsidRDefault="00850597" w:rsidP="00850597">
            <w:pPr>
              <w:spacing w:line="360" w:lineRule="auto"/>
              <w:jc w:val="both"/>
              <w:rPr>
                <w:rFonts w:ascii="Arial" w:hAnsi="Arial" w:cs="Arial"/>
                <w:sz w:val="20"/>
                <w:szCs w:val="20"/>
              </w:rPr>
            </w:pPr>
            <w:r>
              <w:rPr>
                <w:rFonts w:ascii="Arial" w:hAnsi="Arial" w:cs="Arial"/>
                <w:sz w:val="20"/>
                <w:szCs w:val="20"/>
              </w:rPr>
              <w:t>Se ha influido en la conciencia de</w:t>
            </w:r>
            <w:r w:rsidRPr="00874AE8">
              <w:rPr>
                <w:rFonts w:ascii="Arial" w:hAnsi="Arial" w:cs="Arial"/>
                <w:sz w:val="20"/>
                <w:szCs w:val="20"/>
              </w:rPr>
              <w:t xml:space="preserve"> la población beneficiada sobre </w:t>
            </w:r>
            <w:r>
              <w:rPr>
                <w:rFonts w:ascii="Arial" w:hAnsi="Arial" w:cs="Arial"/>
                <w:sz w:val="20"/>
                <w:szCs w:val="20"/>
              </w:rPr>
              <w:t xml:space="preserve">los programas que les brinda </w:t>
            </w:r>
            <w:r w:rsidRPr="00874AE8">
              <w:rPr>
                <w:rFonts w:ascii="Arial" w:hAnsi="Arial" w:cs="Arial"/>
                <w:sz w:val="20"/>
                <w:szCs w:val="20"/>
              </w:rPr>
              <w:t xml:space="preserve">la Institución y la importancia de organizarse. </w:t>
            </w:r>
          </w:p>
          <w:p w:rsidR="00850597" w:rsidRPr="00874AE8" w:rsidRDefault="00850597" w:rsidP="00850597">
            <w:pPr>
              <w:spacing w:line="360" w:lineRule="auto"/>
              <w:jc w:val="both"/>
              <w:rPr>
                <w:rFonts w:ascii="Arial" w:hAnsi="Arial" w:cs="Arial"/>
                <w:sz w:val="20"/>
                <w:szCs w:val="20"/>
              </w:rPr>
            </w:pPr>
            <w:r w:rsidRPr="00874AE8">
              <w:rPr>
                <w:rFonts w:ascii="Arial" w:hAnsi="Arial" w:cs="Arial"/>
                <w:sz w:val="20"/>
                <w:szCs w:val="20"/>
              </w:rPr>
              <w:t>Se logró que 100 personas fueran beneficiadas con entrega de solar de vivienda, mediante la coordinación que Gerencia General y Jefa Regional realizaron con Alcalde de Tecoluca.</w:t>
            </w:r>
          </w:p>
        </w:tc>
        <w:tc>
          <w:tcPr>
            <w:tcW w:w="3538" w:type="dxa"/>
          </w:tcPr>
          <w:p w:rsidR="00850597" w:rsidRPr="001D17F4" w:rsidRDefault="00850597" w:rsidP="00850597">
            <w:pPr>
              <w:rPr>
                <w:rFonts w:ascii="Arial" w:hAnsi="Arial" w:cs="Arial"/>
                <w:sz w:val="20"/>
                <w:szCs w:val="20"/>
              </w:rPr>
            </w:pPr>
            <w:r>
              <w:rPr>
                <w:rFonts w:ascii="Arial" w:hAnsi="Arial" w:cs="Arial"/>
                <w:sz w:val="20"/>
                <w:szCs w:val="20"/>
              </w:rPr>
              <w:t xml:space="preserve">Continuar con el proceso de organización y escrituración. </w:t>
            </w:r>
          </w:p>
        </w:tc>
      </w:tr>
      <w:tr w:rsidR="00850597" w:rsidRPr="0095204B" w:rsidTr="00850597">
        <w:trPr>
          <w:trHeight w:val="3150"/>
          <w:jc w:val="center"/>
        </w:trPr>
        <w:tc>
          <w:tcPr>
            <w:tcW w:w="441" w:type="dxa"/>
          </w:tcPr>
          <w:p w:rsidR="00850597" w:rsidRPr="0095204B" w:rsidRDefault="00850597" w:rsidP="00850597">
            <w:pPr>
              <w:spacing w:before="100" w:beforeAutospacing="1" w:line="360" w:lineRule="auto"/>
              <w:jc w:val="both"/>
              <w:rPr>
                <w:rFonts w:ascii="Arial" w:eastAsiaTheme="minorHAnsi" w:hAnsi="Arial" w:cs="Arial"/>
                <w:sz w:val="20"/>
                <w:szCs w:val="20"/>
              </w:rPr>
            </w:pPr>
            <w:r w:rsidRPr="0095204B">
              <w:rPr>
                <w:rFonts w:ascii="Arial" w:eastAsiaTheme="minorHAnsi" w:hAnsi="Arial" w:cs="Arial"/>
                <w:sz w:val="20"/>
                <w:szCs w:val="20"/>
              </w:rPr>
              <w:t>22</w:t>
            </w:r>
          </w:p>
        </w:tc>
        <w:tc>
          <w:tcPr>
            <w:tcW w:w="1397" w:type="dxa"/>
            <w:vMerge/>
          </w:tcPr>
          <w:p w:rsidR="00850597" w:rsidRPr="0095204B" w:rsidRDefault="00850597" w:rsidP="00850597">
            <w:pPr>
              <w:spacing w:before="100" w:beforeAutospacing="1" w:line="360" w:lineRule="auto"/>
              <w:jc w:val="both"/>
              <w:rPr>
                <w:rFonts w:ascii="Arial" w:hAnsi="Arial" w:cs="Arial"/>
                <w:sz w:val="20"/>
                <w:szCs w:val="20"/>
              </w:rPr>
            </w:pPr>
          </w:p>
        </w:tc>
        <w:tc>
          <w:tcPr>
            <w:tcW w:w="4303" w:type="dxa"/>
          </w:tcPr>
          <w:p w:rsidR="00850597" w:rsidRDefault="00850597" w:rsidP="00850597">
            <w:pPr>
              <w:spacing w:line="360" w:lineRule="auto"/>
              <w:jc w:val="both"/>
              <w:rPr>
                <w:rFonts w:ascii="Arial" w:hAnsi="Arial" w:cs="Arial"/>
                <w:sz w:val="20"/>
                <w:szCs w:val="20"/>
              </w:rPr>
            </w:pPr>
            <w:r w:rsidRPr="00874AE8">
              <w:rPr>
                <w:rFonts w:ascii="Arial" w:hAnsi="Arial" w:cs="Arial"/>
                <w:sz w:val="20"/>
                <w:szCs w:val="20"/>
              </w:rPr>
              <w:t xml:space="preserve">Mesa de Transferencia de Tierras, los Decididos, Zacatecoluca, La Paz </w:t>
            </w:r>
          </w:p>
          <w:p w:rsidR="00850597" w:rsidRPr="00874AE8" w:rsidRDefault="00850597" w:rsidP="00850597">
            <w:pPr>
              <w:spacing w:line="360" w:lineRule="auto"/>
              <w:jc w:val="both"/>
              <w:rPr>
                <w:rFonts w:ascii="Arial" w:hAnsi="Arial" w:cs="Arial"/>
                <w:sz w:val="20"/>
                <w:szCs w:val="20"/>
              </w:rPr>
            </w:pPr>
            <w:r>
              <w:rPr>
                <w:rFonts w:ascii="Arial" w:hAnsi="Arial" w:cs="Arial"/>
                <w:sz w:val="20"/>
                <w:szCs w:val="20"/>
              </w:rPr>
              <w:t>Noviembre</w:t>
            </w:r>
          </w:p>
        </w:tc>
        <w:tc>
          <w:tcPr>
            <w:tcW w:w="4384" w:type="dxa"/>
          </w:tcPr>
          <w:p w:rsidR="00850597" w:rsidRPr="00874AE8" w:rsidRDefault="00850597" w:rsidP="00850597">
            <w:pPr>
              <w:spacing w:line="360" w:lineRule="auto"/>
              <w:jc w:val="both"/>
              <w:rPr>
                <w:rFonts w:ascii="Arial" w:hAnsi="Arial" w:cs="Arial"/>
                <w:sz w:val="20"/>
                <w:szCs w:val="20"/>
              </w:rPr>
            </w:pPr>
            <w:r w:rsidRPr="00874AE8">
              <w:rPr>
                <w:rFonts w:ascii="Arial" w:hAnsi="Arial" w:cs="Arial"/>
                <w:sz w:val="20"/>
                <w:szCs w:val="20"/>
              </w:rPr>
              <w:t>Formación en temática de Género el cual había sido un compromiso adquirido en meses anteriores.</w:t>
            </w:r>
          </w:p>
        </w:tc>
        <w:tc>
          <w:tcPr>
            <w:tcW w:w="3538" w:type="dxa"/>
          </w:tcPr>
          <w:p w:rsidR="00850597" w:rsidRPr="00874AE8" w:rsidRDefault="00850597" w:rsidP="00850597">
            <w:pPr>
              <w:spacing w:line="360" w:lineRule="auto"/>
              <w:jc w:val="both"/>
              <w:rPr>
                <w:rFonts w:ascii="Arial" w:hAnsi="Arial" w:cs="Arial"/>
                <w:sz w:val="20"/>
                <w:szCs w:val="20"/>
              </w:rPr>
            </w:pPr>
            <w:r>
              <w:rPr>
                <w:rFonts w:ascii="Arial" w:hAnsi="Arial" w:cs="Arial"/>
                <w:sz w:val="20"/>
                <w:szCs w:val="20"/>
              </w:rPr>
              <w:t>Continuara brindándoles seguimiento a la estructura.</w:t>
            </w:r>
          </w:p>
        </w:tc>
      </w:tr>
      <w:tr w:rsidR="00850597" w:rsidRPr="0095204B" w:rsidTr="00850597">
        <w:trPr>
          <w:trHeight w:val="696"/>
          <w:jc w:val="center"/>
        </w:trPr>
        <w:tc>
          <w:tcPr>
            <w:tcW w:w="441" w:type="dxa"/>
          </w:tcPr>
          <w:p w:rsidR="00850597" w:rsidRPr="0095204B" w:rsidRDefault="00850597" w:rsidP="00850597">
            <w:pPr>
              <w:spacing w:before="100" w:beforeAutospacing="1" w:line="360" w:lineRule="auto"/>
              <w:jc w:val="both"/>
              <w:rPr>
                <w:rFonts w:ascii="Arial" w:eastAsiaTheme="minorHAnsi" w:hAnsi="Arial" w:cs="Arial"/>
                <w:sz w:val="20"/>
                <w:szCs w:val="20"/>
              </w:rPr>
            </w:pPr>
            <w:r>
              <w:rPr>
                <w:rFonts w:ascii="Arial" w:eastAsiaTheme="minorHAnsi" w:hAnsi="Arial" w:cs="Arial"/>
                <w:sz w:val="20"/>
                <w:szCs w:val="20"/>
              </w:rPr>
              <w:t>23</w:t>
            </w:r>
          </w:p>
        </w:tc>
        <w:tc>
          <w:tcPr>
            <w:tcW w:w="1397" w:type="dxa"/>
          </w:tcPr>
          <w:p w:rsidR="00850597" w:rsidRPr="0095204B" w:rsidRDefault="00850597" w:rsidP="00850597">
            <w:pPr>
              <w:spacing w:before="100" w:beforeAutospacing="1" w:line="360" w:lineRule="auto"/>
              <w:jc w:val="both"/>
              <w:rPr>
                <w:rFonts w:ascii="Arial" w:hAnsi="Arial" w:cs="Arial"/>
                <w:sz w:val="20"/>
                <w:szCs w:val="20"/>
              </w:rPr>
            </w:pPr>
          </w:p>
        </w:tc>
        <w:tc>
          <w:tcPr>
            <w:tcW w:w="4303" w:type="dxa"/>
          </w:tcPr>
          <w:p w:rsidR="00850597" w:rsidRDefault="00850597" w:rsidP="00850597">
            <w:pPr>
              <w:spacing w:line="360" w:lineRule="auto"/>
              <w:jc w:val="both"/>
              <w:rPr>
                <w:rFonts w:ascii="Arial" w:hAnsi="Arial" w:cs="Arial"/>
                <w:sz w:val="20"/>
                <w:szCs w:val="20"/>
              </w:rPr>
            </w:pPr>
            <w:r w:rsidRPr="00874AE8">
              <w:rPr>
                <w:rFonts w:ascii="Arial" w:hAnsi="Arial" w:cs="Arial"/>
                <w:sz w:val="20"/>
                <w:szCs w:val="20"/>
              </w:rPr>
              <w:t>Mesa Temática de Transferencia de Tierras, de Comunidad el Cauca, Divina Providencia, Municipio el Rosario; Departamento de la</w:t>
            </w:r>
            <w:r>
              <w:rPr>
                <w:rFonts w:ascii="Arial" w:hAnsi="Arial" w:cs="Arial"/>
                <w:sz w:val="20"/>
                <w:szCs w:val="20"/>
              </w:rPr>
              <w:t xml:space="preserve"> </w:t>
            </w:r>
            <w:r>
              <w:rPr>
                <w:rFonts w:ascii="Arial" w:hAnsi="Arial" w:cs="Arial"/>
                <w:sz w:val="20"/>
                <w:szCs w:val="20"/>
              </w:rPr>
              <w:lastRenderedPageBreak/>
              <w:t>Paz.</w:t>
            </w:r>
          </w:p>
          <w:p w:rsidR="00850597" w:rsidRPr="00874AE8" w:rsidRDefault="00850597" w:rsidP="00850597">
            <w:pPr>
              <w:spacing w:line="360" w:lineRule="auto"/>
              <w:jc w:val="both"/>
              <w:rPr>
                <w:rFonts w:ascii="Arial" w:hAnsi="Arial" w:cs="Arial"/>
                <w:sz w:val="20"/>
                <w:szCs w:val="20"/>
              </w:rPr>
            </w:pPr>
            <w:r>
              <w:rPr>
                <w:rFonts w:ascii="Arial" w:hAnsi="Arial" w:cs="Arial"/>
                <w:sz w:val="20"/>
                <w:szCs w:val="20"/>
              </w:rPr>
              <w:t xml:space="preserve"> Octubre </w:t>
            </w:r>
          </w:p>
        </w:tc>
        <w:tc>
          <w:tcPr>
            <w:tcW w:w="4384" w:type="dxa"/>
          </w:tcPr>
          <w:p w:rsidR="00850597" w:rsidRPr="00874AE8" w:rsidRDefault="00850597" w:rsidP="00850597">
            <w:pPr>
              <w:spacing w:line="360" w:lineRule="auto"/>
              <w:jc w:val="both"/>
              <w:rPr>
                <w:rFonts w:ascii="Arial" w:hAnsi="Arial" w:cs="Arial"/>
                <w:sz w:val="20"/>
                <w:szCs w:val="20"/>
              </w:rPr>
            </w:pPr>
            <w:r>
              <w:rPr>
                <w:rFonts w:ascii="Arial" w:hAnsi="Arial" w:cs="Arial"/>
                <w:sz w:val="20"/>
                <w:szCs w:val="20"/>
              </w:rPr>
              <w:lastRenderedPageBreak/>
              <w:t xml:space="preserve">Acompañamiento de técnicos </w:t>
            </w:r>
            <w:r w:rsidRPr="00874AE8">
              <w:rPr>
                <w:rFonts w:ascii="Arial" w:hAnsi="Arial" w:cs="Arial"/>
                <w:sz w:val="20"/>
                <w:szCs w:val="20"/>
              </w:rPr>
              <w:t>de Transferencia de tierras</w:t>
            </w:r>
            <w:r>
              <w:rPr>
                <w:rFonts w:ascii="Arial" w:hAnsi="Arial" w:cs="Arial"/>
                <w:sz w:val="20"/>
                <w:szCs w:val="20"/>
              </w:rPr>
              <w:t xml:space="preserve"> con los beneficiarios y beneficiarias </w:t>
            </w:r>
            <w:r w:rsidRPr="00874AE8">
              <w:rPr>
                <w:rFonts w:ascii="Arial" w:hAnsi="Arial" w:cs="Arial"/>
                <w:sz w:val="20"/>
                <w:szCs w:val="20"/>
              </w:rPr>
              <w:t xml:space="preserve"> del pasaje f y el pasaje de la </w:t>
            </w:r>
            <w:proofErr w:type="spellStart"/>
            <w:r w:rsidRPr="00874AE8">
              <w:rPr>
                <w:rFonts w:ascii="Arial" w:hAnsi="Arial" w:cs="Arial"/>
                <w:sz w:val="20"/>
                <w:szCs w:val="20"/>
              </w:rPr>
              <w:t>Fuerteza</w:t>
            </w:r>
            <w:proofErr w:type="spellEnd"/>
            <w:r w:rsidRPr="00874AE8">
              <w:rPr>
                <w:rFonts w:ascii="Arial" w:hAnsi="Arial" w:cs="Arial"/>
                <w:sz w:val="20"/>
                <w:szCs w:val="20"/>
              </w:rPr>
              <w:t xml:space="preserve">, además brindarles información </w:t>
            </w:r>
            <w:r w:rsidRPr="00874AE8">
              <w:rPr>
                <w:rFonts w:ascii="Arial" w:hAnsi="Arial" w:cs="Arial"/>
                <w:sz w:val="20"/>
                <w:szCs w:val="20"/>
              </w:rPr>
              <w:lastRenderedPageBreak/>
              <w:t>concreta sobre el funcionamiento de la Mesa Temática de acuerdo a la Política de Participación Ciudadana; objetivos, compromisos, ventajas y desventajas.</w:t>
            </w:r>
          </w:p>
          <w:p w:rsidR="00850597" w:rsidRPr="00874AE8" w:rsidRDefault="00850597" w:rsidP="00850597">
            <w:pPr>
              <w:spacing w:line="360" w:lineRule="auto"/>
              <w:jc w:val="both"/>
              <w:rPr>
                <w:rFonts w:ascii="Arial" w:hAnsi="Arial" w:cs="Arial"/>
                <w:sz w:val="20"/>
                <w:szCs w:val="20"/>
              </w:rPr>
            </w:pPr>
            <w:r w:rsidRPr="00874AE8">
              <w:rPr>
                <w:rFonts w:ascii="Arial" w:hAnsi="Arial" w:cs="Arial"/>
                <w:sz w:val="20"/>
                <w:szCs w:val="20"/>
              </w:rPr>
              <w:t>Se han involucrado más en el trabajo de topografía que se ha realizado en la zona.</w:t>
            </w:r>
          </w:p>
        </w:tc>
        <w:tc>
          <w:tcPr>
            <w:tcW w:w="3538" w:type="dxa"/>
          </w:tcPr>
          <w:p w:rsidR="00850597" w:rsidRPr="00874AE8" w:rsidRDefault="00850597" w:rsidP="00850597">
            <w:pPr>
              <w:spacing w:line="360" w:lineRule="auto"/>
              <w:jc w:val="both"/>
              <w:rPr>
                <w:rFonts w:ascii="Arial" w:hAnsi="Arial" w:cs="Arial"/>
                <w:sz w:val="20"/>
                <w:szCs w:val="20"/>
              </w:rPr>
            </w:pPr>
            <w:r w:rsidRPr="00874AE8">
              <w:rPr>
                <w:rFonts w:ascii="Arial" w:hAnsi="Arial" w:cs="Arial"/>
                <w:sz w:val="20"/>
                <w:szCs w:val="20"/>
              </w:rPr>
              <w:lastRenderedPageBreak/>
              <w:t>Capacitar en temas de formación y brindarles herramientas de autogestión.</w:t>
            </w:r>
          </w:p>
        </w:tc>
      </w:tr>
      <w:tr w:rsidR="00850597" w:rsidRPr="0095204B" w:rsidTr="00850597">
        <w:trPr>
          <w:trHeight w:val="3150"/>
          <w:jc w:val="center"/>
        </w:trPr>
        <w:tc>
          <w:tcPr>
            <w:tcW w:w="441" w:type="dxa"/>
          </w:tcPr>
          <w:p w:rsidR="00850597" w:rsidRPr="0095204B" w:rsidRDefault="00850597" w:rsidP="00850597">
            <w:pPr>
              <w:spacing w:before="100" w:beforeAutospacing="1" w:line="360" w:lineRule="auto"/>
              <w:jc w:val="both"/>
              <w:rPr>
                <w:rFonts w:ascii="Arial" w:eastAsiaTheme="minorHAnsi" w:hAnsi="Arial" w:cs="Arial"/>
                <w:sz w:val="20"/>
                <w:szCs w:val="20"/>
              </w:rPr>
            </w:pPr>
            <w:r w:rsidRPr="0095204B">
              <w:rPr>
                <w:rFonts w:ascii="Arial" w:eastAsiaTheme="minorHAnsi" w:hAnsi="Arial" w:cs="Arial"/>
                <w:sz w:val="20"/>
                <w:szCs w:val="20"/>
              </w:rPr>
              <w:lastRenderedPageBreak/>
              <w:t>24</w:t>
            </w:r>
          </w:p>
        </w:tc>
        <w:tc>
          <w:tcPr>
            <w:tcW w:w="1397" w:type="dxa"/>
          </w:tcPr>
          <w:p w:rsidR="00850597" w:rsidRPr="0095204B" w:rsidRDefault="00850597" w:rsidP="00850597">
            <w:pPr>
              <w:spacing w:before="100" w:beforeAutospacing="1" w:line="360" w:lineRule="auto"/>
              <w:jc w:val="both"/>
              <w:rPr>
                <w:rFonts w:ascii="Arial" w:hAnsi="Arial" w:cs="Arial"/>
                <w:sz w:val="20"/>
                <w:szCs w:val="20"/>
              </w:rPr>
            </w:pPr>
          </w:p>
        </w:tc>
        <w:tc>
          <w:tcPr>
            <w:tcW w:w="4303" w:type="dxa"/>
          </w:tcPr>
          <w:p w:rsidR="00850597" w:rsidRDefault="00850597" w:rsidP="00850597">
            <w:pPr>
              <w:spacing w:line="360" w:lineRule="auto"/>
              <w:jc w:val="both"/>
              <w:rPr>
                <w:rFonts w:ascii="Arial" w:hAnsi="Arial" w:cs="Arial"/>
                <w:sz w:val="20"/>
                <w:szCs w:val="20"/>
              </w:rPr>
            </w:pPr>
            <w:r w:rsidRPr="00874AE8">
              <w:rPr>
                <w:rFonts w:ascii="Arial" w:hAnsi="Arial" w:cs="Arial"/>
                <w:sz w:val="20"/>
                <w:szCs w:val="20"/>
              </w:rPr>
              <w:t>Mesa Temática de Transferencia de Tierras, Hacienda El Pichiche, Zaca</w:t>
            </w:r>
            <w:r>
              <w:rPr>
                <w:rFonts w:ascii="Arial" w:hAnsi="Arial" w:cs="Arial"/>
                <w:sz w:val="20"/>
                <w:szCs w:val="20"/>
              </w:rPr>
              <w:t xml:space="preserve">tecoluca, La Paz. </w:t>
            </w:r>
          </w:p>
          <w:p w:rsidR="00850597" w:rsidRPr="00874AE8" w:rsidRDefault="00850597" w:rsidP="00850597">
            <w:pPr>
              <w:spacing w:line="360" w:lineRule="auto"/>
              <w:jc w:val="both"/>
              <w:rPr>
                <w:rFonts w:ascii="Arial" w:hAnsi="Arial" w:cs="Arial"/>
                <w:sz w:val="20"/>
                <w:szCs w:val="20"/>
              </w:rPr>
            </w:pPr>
            <w:r>
              <w:rPr>
                <w:rFonts w:ascii="Arial" w:hAnsi="Arial" w:cs="Arial"/>
                <w:sz w:val="20"/>
                <w:szCs w:val="20"/>
              </w:rPr>
              <w:t>Noviembre (2)</w:t>
            </w:r>
          </w:p>
        </w:tc>
        <w:tc>
          <w:tcPr>
            <w:tcW w:w="4384" w:type="dxa"/>
          </w:tcPr>
          <w:p w:rsidR="00850597" w:rsidRPr="00874AE8" w:rsidRDefault="00850597" w:rsidP="00850597">
            <w:pPr>
              <w:spacing w:line="360" w:lineRule="auto"/>
              <w:jc w:val="both"/>
              <w:rPr>
                <w:rFonts w:ascii="Arial" w:hAnsi="Arial" w:cs="Arial"/>
                <w:sz w:val="20"/>
                <w:szCs w:val="20"/>
              </w:rPr>
            </w:pPr>
            <w:r w:rsidRPr="00874AE8">
              <w:rPr>
                <w:rFonts w:ascii="Arial" w:hAnsi="Arial" w:cs="Arial"/>
                <w:sz w:val="20"/>
                <w:szCs w:val="20"/>
              </w:rPr>
              <w:t>Coordinar asesoría jurídica para la comunidad, la cual se llevó a cabo con asistencia de 100 personas.</w:t>
            </w:r>
          </w:p>
          <w:p w:rsidR="00850597" w:rsidRPr="00874AE8" w:rsidRDefault="00850597" w:rsidP="00850597">
            <w:pPr>
              <w:spacing w:line="360" w:lineRule="auto"/>
              <w:jc w:val="both"/>
              <w:rPr>
                <w:rFonts w:ascii="Arial" w:hAnsi="Arial" w:cs="Arial"/>
                <w:sz w:val="20"/>
                <w:szCs w:val="20"/>
              </w:rPr>
            </w:pPr>
            <w:r w:rsidRPr="00874AE8">
              <w:rPr>
                <w:rFonts w:ascii="Arial" w:hAnsi="Arial" w:cs="Arial"/>
                <w:sz w:val="20"/>
                <w:szCs w:val="20"/>
              </w:rPr>
              <w:t>Coordinar la verificación de Inspección de Campo con respecto a informe emitido el día 19 Julio de 2016 con referencia SGD03-0930-16. Con la presencia de Técnico de Campo Elías Rene Ramírez, Jefe de Unidad Ambiental, Jefe de Unidad de Transferencia de Tierras Santa Cruz Porrillo y Jefe de Topografía</w:t>
            </w:r>
          </w:p>
        </w:tc>
        <w:tc>
          <w:tcPr>
            <w:tcW w:w="3538" w:type="dxa"/>
          </w:tcPr>
          <w:p w:rsidR="00850597" w:rsidRPr="00874AE8" w:rsidRDefault="00850597" w:rsidP="00850597">
            <w:pPr>
              <w:spacing w:line="360" w:lineRule="auto"/>
              <w:jc w:val="both"/>
              <w:rPr>
                <w:rFonts w:ascii="Arial" w:hAnsi="Arial" w:cs="Arial"/>
                <w:sz w:val="20"/>
                <w:szCs w:val="20"/>
              </w:rPr>
            </w:pPr>
            <w:r w:rsidRPr="00874AE8">
              <w:rPr>
                <w:rFonts w:ascii="Arial" w:hAnsi="Arial" w:cs="Arial"/>
                <w:sz w:val="20"/>
                <w:szCs w:val="20"/>
              </w:rPr>
              <w:t>Realizar asesoría con los habitantes llevando a asesor jurídico de Presidencia Institucional.</w:t>
            </w:r>
          </w:p>
          <w:p w:rsidR="00850597" w:rsidRPr="00874AE8" w:rsidRDefault="00850597" w:rsidP="00850597">
            <w:pPr>
              <w:spacing w:line="360" w:lineRule="auto"/>
              <w:jc w:val="both"/>
              <w:rPr>
                <w:rFonts w:ascii="Arial" w:hAnsi="Arial" w:cs="Arial"/>
                <w:sz w:val="20"/>
                <w:szCs w:val="20"/>
              </w:rPr>
            </w:pPr>
            <w:r w:rsidRPr="00874AE8">
              <w:rPr>
                <w:rFonts w:ascii="Arial" w:hAnsi="Arial" w:cs="Arial"/>
                <w:sz w:val="20"/>
                <w:szCs w:val="20"/>
              </w:rPr>
              <w:t>Brindar seguimiento al informe emitido, esperando respuesta de Jefe de Unidad de Medio Ambiente.</w:t>
            </w:r>
          </w:p>
        </w:tc>
      </w:tr>
      <w:tr w:rsidR="00850597" w:rsidRPr="00D3079D" w:rsidTr="00850597">
        <w:trPr>
          <w:trHeight w:val="413"/>
          <w:jc w:val="center"/>
        </w:trPr>
        <w:tc>
          <w:tcPr>
            <w:tcW w:w="441" w:type="dxa"/>
          </w:tcPr>
          <w:p w:rsidR="00850597" w:rsidRPr="0095204B" w:rsidRDefault="00850597" w:rsidP="00850597">
            <w:pPr>
              <w:spacing w:before="100" w:beforeAutospacing="1" w:line="360" w:lineRule="auto"/>
              <w:jc w:val="both"/>
              <w:rPr>
                <w:rFonts w:ascii="Arial" w:eastAsiaTheme="minorHAnsi" w:hAnsi="Arial" w:cs="Arial"/>
                <w:sz w:val="20"/>
                <w:szCs w:val="20"/>
              </w:rPr>
            </w:pPr>
            <w:r w:rsidRPr="0095204B">
              <w:rPr>
                <w:rFonts w:ascii="Arial" w:eastAsiaTheme="minorHAnsi" w:hAnsi="Arial" w:cs="Arial"/>
                <w:sz w:val="20"/>
                <w:szCs w:val="20"/>
              </w:rPr>
              <w:t>25</w:t>
            </w:r>
          </w:p>
        </w:tc>
        <w:tc>
          <w:tcPr>
            <w:tcW w:w="1397" w:type="dxa"/>
            <w:vMerge w:val="restart"/>
          </w:tcPr>
          <w:p w:rsidR="00850597" w:rsidRPr="0095204B" w:rsidRDefault="00850597" w:rsidP="00850597">
            <w:pPr>
              <w:spacing w:before="100" w:beforeAutospacing="1" w:line="360" w:lineRule="auto"/>
              <w:jc w:val="both"/>
              <w:rPr>
                <w:rFonts w:ascii="Arial" w:hAnsi="Arial" w:cs="Arial"/>
                <w:sz w:val="20"/>
                <w:szCs w:val="20"/>
              </w:rPr>
            </w:pPr>
            <w:r w:rsidRPr="0095204B">
              <w:rPr>
                <w:rFonts w:ascii="Arial" w:hAnsi="Arial" w:cs="Arial"/>
                <w:sz w:val="20"/>
                <w:szCs w:val="20"/>
              </w:rPr>
              <w:t xml:space="preserve">Usulután </w:t>
            </w:r>
          </w:p>
        </w:tc>
        <w:tc>
          <w:tcPr>
            <w:tcW w:w="4303" w:type="dxa"/>
          </w:tcPr>
          <w:p w:rsidR="00850597" w:rsidRDefault="00850597" w:rsidP="00850597">
            <w:pPr>
              <w:spacing w:line="360" w:lineRule="auto"/>
              <w:jc w:val="both"/>
              <w:rPr>
                <w:rFonts w:ascii="Arial" w:hAnsi="Arial" w:cs="Arial"/>
              </w:rPr>
            </w:pPr>
          </w:p>
          <w:p w:rsidR="00850597" w:rsidRPr="00B96BC9" w:rsidRDefault="00850597" w:rsidP="00850597">
            <w:pPr>
              <w:spacing w:line="360" w:lineRule="auto"/>
              <w:jc w:val="both"/>
              <w:rPr>
                <w:rFonts w:ascii="Arial" w:hAnsi="Arial" w:cs="Arial"/>
              </w:rPr>
            </w:pPr>
            <w:r w:rsidRPr="002060D0">
              <w:rPr>
                <w:rFonts w:ascii="Arial" w:hAnsi="Arial" w:cs="Arial"/>
                <w:sz w:val="20"/>
                <w:szCs w:val="20"/>
              </w:rPr>
              <w:t xml:space="preserve">Mesa de Transferencia </w:t>
            </w:r>
            <w:r>
              <w:rPr>
                <w:rFonts w:ascii="Arial" w:hAnsi="Arial" w:cs="Arial"/>
                <w:sz w:val="20"/>
                <w:szCs w:val="20"/>
              </w:rPr>
              <w:t xml:space="preserve">Corrosal; Berlín </w:t>
            </w:r>
            <w:r w:rsidRPr="002060D0">
              <w:rPr>
                <w:rFonts w:ascii="Arial" w:hAnsi="Arial" w:cs="Arial"/>
                <w:sz w:val="20"/>
                <w:szCs w:val="20"/>
              </w:rPr>
              <w:t>Octubre y Diciembre</w:t>
            </w:r>
          </w:p>
        </w:tc>
        <w:tc>
          <w:tcPr>
            <w:tcW w:w="4384" w:type="dxa"/>
            <w:tcBorders>
              <w:bottom w:val="single" w:sz="4" w:space="0" w:color="000000" w:themeColor="text1"/>
            </w:tcBorders>
          </w:tcPr>
          <w:p w:rsidR="00850597" w:rsidRPr="009D1A31" w:rsidRDefault="00850597" w:rsidP="00850597">
            <w:pPr>
              <w:spacing w:line="360" w:lineRule="auto"/>
              <w:jc w:val="both"/>
              <w:rPr>
                <w:rFonts w:ascii="Arial" w:hAnsi="Arial" w:cs="Arial"/>
                <w:sz w:val="20"/>
                <w:szCs w:val="20"/>
              </w:rPr>
            </w:pPr>
            <w:r w:rsidRPr="009D1A31">
              <w:rPr>
                <w:rFonts w:ascii="Arial" w:hAnsi="Arial" w:cs="Arial"/>
                <w:sz w:val="20"/>
                <w:szCs w:val="20"/>
              </w:rPr>
              <w:t xml:space="preserve">Se realizó el despacho abierto con los miembros de la cooperativa, ADESCO, miembros de la mesa temática, y veteranos. </w:t>
            </w:r>
            <w:r>
              <w:rPr>
                <w:rFonts w:ascii="Arial" w:hAnsi="Arial" w:cs="Arial"/>
                <w:sz w:val="20"/>
                <w:szCs w:val="20"/>
              </w:rPr>
              <w:t xml:space="preserve">Dicho espacio lo presidio el asesor legal de </w:t>
            </w:r>
            <w:r>
              <w:rPr>
                <w:rFonts w:ascii="Arial" w:hAnsi="Arial" w:cs="Arial"/>
                <w:sz w:val="20"/>
                <w:szCs w:val="20"/>
              </w:rPr>
              <w:lastRenderedPageBreak/>
              <w:t>presidencia,</w:t>
            </w:r>
            <w:r w:rsidRPr="009D1A31">
              <w:rPr>
                <w:rFonts w:ascii="Arial" w:hAnsi="Arial" w:cs="Arial"/>
                <w:sz w:val="20"/>
                <w:szCs w:val="20"/>
              </w:rPr>
              <w:t xml:space="preserve"> quien se comprometió agilizar</w:t>
            </w:r>
            <w:r>
              <w:rPr>
                <w:rFonts w:ascii="Arial" w:hAnsi="Arial" w:cs="Arial"/>
                <w:sz w:val="20"/>
                <w:szCs w:val="20"/>
              </w:rPr>
              <w:t xml:space="preserve"> el informe de medio ambiente, a partir de este se hará la distribución de las parcelas. </w:t>
            </w:r>
          </w:p>
        </w:tc>
        <w:tc>
          <w:tcPr>
            <w:tcW w:w="3538" w:type="dxa"/>
            <w:tcBorders>
              <w:bottom w:val="single" w:sz="4" w:space="0" w:color="000000" w:themeColor="text1"/>
            </w:tcBorders>
          </w:tcPr>
          <w:p w:rsidR="00850597" w:rsidRPr="00D3079D" w:rsidRDefault="00850597" w:rsidP="00850597">
            <w:pPr>
              <w:spacing w:line="360" w:lineRule="auto"/>
              <w:jc w:val="both"/>
              <w:rPr>
                <w:rFonts w:ascii="Arial" w:hAnsi="Arial" w:cs="Arial"/>
                <w:sz w:val="20"/>
                <w:szCs w:val="20"/>
              </w:rPr>
            </w:pPr>
            <w:r w:rsidRPr="00D3079D">
              <w:rPr>
                <w:rFonts w:ascii="Arial" w:hAnsi="Arial" w:cs="Arial"/>
                <w:sz w:val="20"/>
                <w:szCs w:val="20"/>
              </w:rPr>
              <w:lastRenderedPageBreak/>
              <w:t xml:space="preserve">Compromiso de realizar Despacho. Abierto para que los habitantes presenten propuesta la cual se basa, en la petición que ellos creen </w:t>
            </w:r>
            <w:r w:rsidRPr="00D3079D">
              <w:rPr>
                <w:rFonts w:ascii="Arial" w:hAnsi="Arial" w:cs="Arial"/>
                <w:sz w:val="20"/>
                <w:szCs w:val="20"/>
              </w:rPr>
              <w:lastRenderedPageBreak/>
              <w:t>conveniente obtener 3 manzanas de tierra por parcela, para trabajar</w:t>
            </w:r>
          </w:p>
          <w:p w:rsidR="00850597" w:rsidRPr="009D1A31" w:rsidRDefault="00850597" w:rsidP="00850597">
            <w:pPr>
              <w:spacing w:line="360" w:lineRule="auto"/>
              <w:jc w:val="both"/>
              <w:rPr>
                <w:rFonts w:ascii="Arial" w:hAnsi="Arial" w:cs="Arial"/>
                <w:sz w:val="20"/>
                <w:szCs w:val="20"/>
              </w:rPr>
            </w:pPr>
            <w:r>
              <w:rPr>
                <w:rFonts w:ascii="Arial" w:hAnsi="Arial" w:cs="Arial"/>
                <w:sz w:val="20"/>
                <w:szCs w:val="20"/>
              </w:rPr>
              <w:t xml:space="preserve">Así mismo desarrollar talleres de elaboración de vinos artesanales. </w:t>
            </w:r>
          </w:p>
        </w:tc>
      </w:tr>
      <w:tr w:rsidR="00850597" w:rsidRPr="0095204B" w:rsidTr="00850597">
        <w:trPr>
          <w:trHeight w:val="413"/>
          <w:jc w:val="center"/>
        </w:trPr>
        <w:tc>
          <w:tcPr>
            <w:tcW w:w="441" w:type="dxa"/>
          </w:tcPr>
          <w:p w:rsidR="00850597" w:rsidRPr="0095204B" w:rsidRDefault="00850597" w:rsidP="00850597">
            <w:pPr>
              <w:spacing w:before="100" w:beforeAutospacing="1" w:line="360" w:lineRule="auto"/>
              <w:jc w:val="both"/>
              <w:rPr>
                <w:rFonts w:ascii="Arial" w:eastAsiaTheme="minorHAnsi" w:hAnsi="Arial" w:cs="Arial"/>
                <w:sz w:val="20"/>
                <w:szCs w:val="20"/>
              </w:rPr>
            </w:pPr>
            <w:r>
              <w:rPr>
                <w:rFonts w:ascii="Arial" w:eastAsiaTheme="minorHAnsi" w:hAnsi="Arial" w:cs="Arial"/>
                <w:sz w:val="20"/>
                <w:szCs w:val="20"/>
              </w:rPr>
              <w:lastRenderedPageBreak/>
              <w:t>26</w:t>
            </w:r>
          </w:p>
        </w:tc>
        <w:tc>
          <w:tcPr>
            <w:tcW w:w="1397" w:type="dxa"/>
            <w:vMerge/>
          </w:tcPr>
          <w:p w:rsidR="00850597" w:rsidRPr="0095204B" w:rsidRDefault="00850597" w:rsidP="00850597">
            <w:pPr>
              <w:spacing w:before="100" w:beforeAutospacing="1" w:line="360" w:lineRule="auto"/>
              <w:jc w:val="both"/>
              <w:rPr>
                <w:rFonts w:ascii="Arial" w:hAnsi="Arial" w:cs="Arial"/>
                <w:sz w:val="20"/>
                <w:szCs w:val="20"/>
              </w:rPr>
            </w:pPr>
          </w:p>
        </w:tc>
        <w:tc>
          <w:tcPr>
            <w:tcW w:w="4303" w:type="dxa"/>
          </w:tcPr>
          <w:p w:rsidR="00850597" w:rsidRPr="009D1A31" w:rsidRDefault="00850597" w:rsidP="00850597">
            <w:pPr>
              <w:spacing w:line="360" w:lineRule="auto"/>
              <w:rPr>
                <w:rFonts w:ascii="Arial" w:hAnsi="Arial" w:cs="Arial"/>
                <w:sz w:val="20"/>
                <w:szCs w:val="20"/>
              </w:rPr>
            </w:pPr>
          </w:p>
          <w:p w:rsidR="00850597" w:rsidRDefault="00850597" w:rsidP="00850597">
            <w:pPr>
              <w:spacing w:line="360" w:lineRule="auto"/>
              <w:rPr>
                <w:rFonts w:ascii="Arial" w:hAnsi="Arial" w:cs="Arial"/>
                <w:sz w:val="20"/>
                <w:szCs w:val="20"/>
              </w:rPr>
            </w:pPr>
            <w:r w:rsidRPr="00F778AB">
              <w:rPr>
                <w:rFonts w:ascii="Arial" w:hAnsi="Arial" w:cs="Arial"/>
                <w:sz w:val="20"/>
                <w:szCs w:val="20"/>
              </w:rPr>
              <w:t>Mesa de Transferencia S</w:t>
            </w:r>
            <w:r>
              <w:rPr>
                <w:rFonts w:ascii="Arial" w:hAnsi="Arial" w:cs="Arial"/>
                <w:sz w:val="20"/>
                <w:szCs w:val="20"/>
              </w:rPr>
              <w:t xml:space="preserve">an Antonio; El Triunfo </w:t>
            </w:r>
          </w:p>
          <w:p w:rsidR="00850597" w:rsidRPr="009D1A31" w:rsidRDefault="00850597" w:rsidP="00850597">
            <w:pPr>
              <w:spacing w:line="360" w:lineRule="auto"/>
              <w:rPr>
                <w:rFonts w:ascii="Arial" w:hAnsi="Arial" w:cs="Arial"/>
                <w:sz w:val="20"/>
                <w:szCs w:val="20"/>
              </w:rPr>
            </w:pPr>
            <w:r>
              <w:rPr>
                <w:rFonts w:ascii="Arial" w:hAnsi="Arial" w:cs="Arial"/>
                <w:sz w:val="20"/>
                <w:szCs w:val="20"/>
              </w:rPr>
              <w:t xml:space="preserve">Octubre </w:t>
            </w:r>
          </w:p>
        </w:tc>
        <w:tc>
          <w:tcPr>
            <w:tcW w:w="4384" w:type="dxa"/>
          </w:tcPr>
          <w:p w:rsidR="00850597" w:rsidRPr="009D1A31" w:rsidRDefault="00850597" w:rsidP="00850597">
            <w:pPr>
              <w:spacing w:line="360" w:lineRule="auto"/>
              <w:jc w:val="both"/>
              <w:rPr>
                <w:rFonts w:ascii="Arial" w:hAnsi="Arial" w:cs="Arial"/>
                <w:sz w:val="20"/>
                <w:szCs w:val="20"/>
              </w:rPr>
            </w:pPr>
            <w:r w:rsidRPr="009D1A31">
              <w:rPr>
                <w:rFonts w:ascii="Arial" w:hAnsi="Arial" w:cs="Arial"/>
                <w:sz w:val="20"/>
                <w:szCs w:val="20"/>
              </w:rPr>
              <w:t>Se llevó al técni</w:t>
            </w:r>
            <w:r>
              <w:rPr>
                <w:rFonts w:ascii="Arial" w:hAnsi="Arial" w:cs="Arial"/>
                <w:sz w:val="20"/>
                <w:szCs w:val="20"/>
              </w:rPr>
              <w:t xml:space="preserve">co de desarrollo agropecuario, quien explicó, que se haría un censo de las personas interesadas en el proyecto de vacunación de aves, ya que hubo un inconveniente en la primera entrega, con este censo se espera reparar este problema y beneficiar a más personas de la comunidad. </w:t>
            </w:r>
          </w:p>
        </w:tc>
        <w:tc>
          <w:tcPr>
            <w:tcW w:w="3538" w:type="dxa"/>
          </w:tcPr>
          <w:p w:rsidR="00850597" w:rsidRPr="009D1A31" w:rsidRDefault="00850597" w:rsidP="00850597">
            <w:pPr>
              <w:spacing w:line="360" w:lineRule="auto"/>
              <w:jc w:val="both"/>
              <w:rPr>
                <w:rFonts w:ascii="Arial" w:hAnsi="Arial" w:cs="Arial"/>
                <w:sz w:val="20"/>
                <w:szCs w:val="20"/>
              </w:rPr>
            </w:pPr>
            <w:r>
              <w:rPr>
                <w:rFonts w:ascii="Arial" w:hAnsi="Arial" w:cs="Arial"/>
                <w:sz w:val="20"/>
                <w:szCs w:val="20"/>
              </w:rPr>
              <w:t xml:space="preserve">Darle el respectivo seguimiento al </w:t>
            </w:r>
            <w:r w:rsidRPr="009D1A31">
              <w:rPr>
                <w:rFonts w:ascii="Arial" w:hAnsi="Arial" w:cs="Arial"/>
                <w:sz w:val="20"/>
                <w:szCs w:val="20"/>
              </w:rPr>
              <w:t>consejo consultivo</w:t>
            </w:r>
            <w:r>
              <w:rPr>
                <w:rFonts w:ascii="Arial" w:hAnsi="Arial" w:cs="Arial"/>
                <w:sz w:val="20"/>
                <w:szCs w:val="20"/>
              </w:rPr>
              <w:t>, que se organizó en la comunidad con los miembros de la mesa.</w:t>
            </w:r>
            <w:r w:rsidRPr="009D1A31">
              <w:rPr>
                <w:rFonts w:ascii="Arial" w:hAnsi="Arial" w:cs="Arial"/>
                <w:sz w:val="20"/>
                <w:szCs w:val="20"/>
              </w:rPr>
              <w:t xml:space="preserve"> </w:t>
            </w:r>
          </w:p>
        </w:tc>
      </w:tr>
      <w:tr w:rsidR="00850597" w:rsidRPr="0095204B" w:rsidTr="00850597">
        <w:trPr>
          <w:trHeight w:val="2681"/>
          <w:jc w:val="center"/>
        </w:trPr>
        <w:tc>
          <w:tcPr>
            <w:tcW w:w="441" w:type="dxa"/>
          </w:tcPr>
          <w:p w:rsidR="00850597" w:rsidRPr="0095204B" w:rsidRDefault="00850597" w:rsidP="00850597">
            <w:pPr>
              <w:spacing w:before="100" w:beforeAutospacing="1" w:line="360" w:lineRule="auto"/>
              <w:jc w:val="both"/>
              <w:rPr>
                <w:rFonts w:ascii="Arial" w:eastAsiaTheme="minorHAnsi" w:hAnsi="Arial" w:cs="Arial"/>
                <w:sz w:val="20"/>
                <w:szCs w:val="20"/>
              </w:rPr>
            </w:pPr>
            <w:r>
              <w:rPr>
                <w:rFonts w:ascii="Arial" w:eastAsiaTheme="minorHAnsi" w:hAnsi="Arial" w:cs="Arial"/>
                <w:sz w:val="20"/>
                <w:szCs w:val="20"/>
              </w:rPr>
              <w:t>27</w:t>
            </w:r>
          </w:p>
        </w:tc>
        <w:tc>
          <w:tcPr>
            <w:tcW w:w="1397" w:type="dxa"/>
            <w:vMerge/>
          </w:tcPr>
          <w:p w:rsidR="00850597" w:rsidRPr="0095204B" w:rsidRDefault="00850597" w:rsidP="00850597">
            <w:pPr>
              <w:spacing w:before="100" w:beforeAutospacing="1" w:line="360" w:lineRule="auto"/>
              <w:jc w:val="both"/>
              <w:rPr>
                <w:rFonts w:ascii="Arial" w:hAnsi="Arial" w:cs="Arial"/>
                <w:sz w:val="20"/>
                <w:szCs w:val="20"/>
              </w:rPr>
            </w:pPr>
          </w:p>
        </w:tc>
        <w:tc>
          <w:tcPr>
            <w:tcW w:w="4303" w:type="dxa"/>
            <w:shd w:val="clear" w:color="auto" w:fill="auto"/>
          </w:tcPr>
          <w:p w:rsidR="00850597" w:rsidRPr="00542D7C" w:rsidRDefault="00850597" w:rsidP="00850597">
            <w:pPr>
              <w:spacing w:line="360" w:lineRule="auto"/>
              <w:rPr>
                <w:rFonts w:ascii="Arial" w:hAnsi="Arial" w:cs="Arial"/>
                <w:sz w:val="20"/>
                <w:szCs w:val="20"/>
              </w:rPr>
            </w:pPr>
          </w:p>
          <w:p w:rsidR="00850597" w:rsidRPr="00542D7C" w:rsidRDefault="00850597" w:rsidP="00850597">
            <w:pPr>
              <w:spacing w:line="360" w:lineRule="auto"/>
              <w:rPr>
                <w:rFonts w:ascii="Arial" w:hAnsi="Arial" w:cs="Arial"/>
                <w:sz w:val="20"/>
                <w:szCs w:val="20"/>
              </w:rPr>
            </w:pPr>
            <w:r w:rsidRPr="00542D7C">
              <w:rPr>
                <w:rFonts w:ascii="Arial" w:hAnsi="Arial" w:cs="Arial"/>
                <w:sz w:val="20"/>
                <w:szCs w:val="20"/>
              </w:rPr>
              <w:t xml:space="preserve">Mesa de Transferencia </w:t>
            </w:r>
            <w:r>
              <w:rPr>
                <w:rFonts w:ascii="Arial" w:hAnsi="Arial" w:cs="Arial"/>
                <w:sz w:val="20"/>
                <w:szCs w:val="20"/>
              </w:rPr>
              <w:t>Las Burras; Berlín Octubre</w:t>
            </w:r>
          </w:p>
        </w:tc>
        <w:tc>
          <w:tcPr>
            <w:tcW w:w="4384" w:type="dxa"/>
          </w:tcPr>
          <w:p w:rsidR="00850597" w:rsidRPr="009D1A31" w:rsidRDefault="00850597" w:rsidP="00850597">
            <w:pPr>
              <w:spacing w:line="360" w:lineRule="auto"/>
              <w:jc w:val="both"/>
              <w:rPr>
                <w:rFonts w:ascii="Arial" w:hAnsi="Arial" w:cs="Arial"/>
                <w:sz w:val="20"/>
                <w:szCs w:val="20"/>
              </w:rPr>
            </w:pPr>
            <w:r>
              <w:rPr>
                <w:rFonts w:ascii="Arial" w:hAnsi="Arial" w:cs="Arial"/>
                <w:sz w:val="20"/>
                <w:szCs w:val="20"/>
              </w:rPr>
              <w:t>Se les brindo asesoría sobre el proceso de legalización de las tierras, en compañía del técnico encargado de la propiedad y el Jefe Regional, se les presentaron los requisitos para solicitar la escrituración de los terrenos, convocándoles nuevamente, una vez tengan actualizada la membresía de la cooperativa.</w:t>
            </w:r>
          </w:p>
        </w:tc>
        <w:tc>
          <w:tcPr>
            <w:tcW w:w="3538" w:type="dxa"/>
          </w:tcPr>
          <w:p w:rsidR="00850597" w:rsidRPr="009D1A31" w:rsidRDefault="00850597" w:rsidP="00850597">
            <w:pPr>
              <w:spacing w:line="360" w:lineRule="auto"/>
              <w:jc w:val="both"/>
              <w:rPr>
                <w:rFonts w:ascii="Arial" w:hAnsi="Arial" w:cs="Arial"/>
                <w:sz w:val="20"/>
                <w:szCs w:val="20"/>
              </w:rPr>
            </w:pPr>
            <w:r>
              <w:rPr>
                <w:rFonts w:ascii="Arial" w:hAnsi="Arial" w:cs="Arial"/>
                <w:sz w:val="20"/>
                <w:szCs w:val="20"/>
              </w:rPr>
              <w:t xml:space="preserve">Coordinar reunión con miembros de la cooperativa para posterior asesoría, sobre proceso de escrituración, una vez actualizada la membresía. </w:t>
            </w:r>
          </w:p>
        </w:tc>
      </w:tr>
      <w:tr w:rsidR="00850597" w:rsidRPr="0095204B" w:rsidTr="00850597">
        <w:trPr>
          <w:trHeight w:val="413"/>
          <w:jc w:val="center"/>
        </w:trPr>
        <w:tc>
          <w:tcPr>
            <w:tcW w:w="441" w:type="dxa"/>
          </w:tcPr>
          <w:p w:rsidR="00850597" w:rsidRPr="0095204B" w:rsidRDefault="00850597" w:rsidP="00850597">
            <w:pPr>
              <w:spacing w:before="100" w:beforeAutospacing="1" w:line="360" w:lineRule="auto"/>
              <w:jc w:val="both"/>
              <w:rPr>
                <w:rFonts w:ascii="Arial" w:eastAsiaTheme="minorHAnsi" w:hAnsi="Arial" w:cs="Arial"/>
                <w:sz w:val="20"/>
                <w:szCs w:val="20"/>
              </w:rPr>
            </w:pPr>
            <w:r w:rsidRPr="0095204B">
              <w:rPr>
                <w:rFonts w:ascii="Arial" w:eastAsiaTheme="minorHAnsi" w:hAnsi="Arial" w:cs="Arial"/>
                <w:sz w:val="20"/>
                <w:szCs w:val="20"/>
              </w:rPr>
              <w:t>28</w:t>
            </w:r>
          </w:p>
        </w:tc>
        <w:tc>
          <w:tcPr>
            <w:tcW w:w="1397" w:type="dxa"/>
            <w:vMerge/>
          </w:tcPr>
          <w:p w:rsidR="00850597" w:rsidRPr="0095204B" w:rsidRDefault="00850597" w:rsidP="00850597">
            <w:pPr>
              <w:spacing w:before="100" w:beforeAutospacing="1" w:line="360" w:lineRule="auto"/>
              <w:jc w:val="both"/>
              <w:rPr>
                <w:rFonts w:ascii="Arial" w:hAnsi="Arial" w:cs="Arial"/>
                <w:sz w:val="20"/>
                <w:szCs w:val="20"/>
              </w:rPr>
            </w:pPr>
          </w:p>
        </w:tc>
        <w:tc>
          <w:tcPr>
            <w:tcW w:w="4303" w:type="dxa"/>
            <w:shd w:val="clear" w:color="auto" w:fill="auto"/>
          </w:tcPr>
          <w:p w:rsidR="00850597" w:rsidRPr="009D1A31" w:rsidRDefault="00850597" w:rsidP="00850597">
            <w:pPr>
              <w:spacing w:line="360" w:lineRule="auto"/>
              <w:jc w:val="both"/>
              <w:rPr>
                <w:rFonts w:ascii="Arial" w:hAnsi="Arial" w:cs="Arial"/>
                <w:sz w:val="20"/>
                <w:szCs w:val="20"/>
              </w:rPr>
            </w:pPr>
          </w:p>
          <w:p w:rsidR="00850597" w:rsidRDefault="00850597" w:rsidP="00850597">
            <w:pPr>
              <w:spacing w:line="360" w:lineRule="auto"/>
              <w:jc w:val="both"/>
              <w:rPr>
                <w:rFonts w:ascii="Arial" w:hAnsi="Arial" w:cs="Arial"/>
                <w:sz w:val="20"/>
                <w:szCs w:val="20"/>
              </w:rPr>
            </w:pPr>
            <w:r>
              <w:rPr>
                <w:rFonts w:ascii="Arial" w:hAnsi="Arial" w:cs="Arial"/>
                <w:sz w:val="20"/>
                <w:szCs w:val="20"/>
              </w:rPr>
              <w:t xml:space="preserve">Mesa de Transferencia </w:t>
            </w:r>
            <w:proofErr w:type="spellStart"/>
            <w:r>
              <w:rPr>
                <w:rFonts w:ascii="Arial" w:hAnsi="Arial" w:cs="Arial"/>
                <w:sz w:val="20"/>
                <w:szCs w:val="20"/>
              </w:rPr>
              <w:t>Mechotique</w:t>
            </w:r>
            <w:proofErr w:type="spellEnd"/>
            <w:r>
              <w:rPr>
                <w:rFonts w:ascii="Arial" w:hAnsi="Arial" w:cs="Arial"/>
                <w:sz w:val="20"/>
                <w:szCs w:val="20"/>
              </w:rPr>
              <w:t xml:space="preserve"> </w:t>
            </w:r>
            <w:proofErr w:type="spellStart"/>
            <w:r>
              <w:rPr>
                <w:rFonts w:ascii="Arial" w:hAnsi="Arial" w:cs="Arial"/>
                <w:sz w:val="20"/>
                <w:szCs w:val="20"/>
              </w:rPr>
              <w:t>porc</w:t>
            </w:r>
            <w:proofErr w:type="spellEnd"/>
            <w:r>
              <w:rPr>
                <w:rFonts w:ascii="Arial" w:hAnsi="Arial" w:cs="Arial"/>
                <w:sz w:val="20"/>
                <w:szCs w:val="20"/>
              </w:rPr>
              <w:t>. 12-</w:t>
            </w:r>
            <w:r>
              <w:rPr>
                <w:rFonts w:ascii="Arial" w:hAnsi="Arial" w:cs="Arial"/>
                <w:sz w:val="20"/>
                <w:szCs w:val="20"/>
              </w:rPr>
              <w:lastRenderedPageBreak/>
              <w:t xml:space="preserve">1, 9. </w:t>
            </w:r>
          </w:p>
          <w:p w:rsidR="00850597" w:rsidRPr="009D1A31" w:rsidRDefault="00850597" w:rsidP="00850597">
            <w:pPr>
              <w:spacing w:line="360" w:lineRule="auto"/>
              <w:jc w:val="both"/>
              <w:rPr>
                <w:rFonts w:ascii="Arial" w:hAnsi="Arial" w:cs="Arial"/>
                <w:sz w:val="20"/>
                <w:szCs w:val="20"/>
              </w:rPr>
            </w:pPr>
            <w:r>
              <w:rPr>
                <w:rFonts w:ascii="Arial" w:hAnsi="Arial" w:cs="Arial"/>
                <w:sz w:val="20"/>
                <w:szCs w:val="20"/>
              </w:rPr>
              <w:t>Octubre, Noviembre</w:t>
            </w:r>
          </w:p>
        </w:tc>
        <w:tc>
          <w:tcPr>
            <w:tcW w:w="4384" w:type="dxa"/>
          </w:tcPr>
          <w:p w:rsidR="00850597" w:rsidRPr="009D1A31" w:rsidRDefault="00850597" w:rsidP="00850597">
            <w:pPr>
              <w:spacing w:line="360" w:lineRule="auto"/>
              <w:jc w:val="both"/>
              <w:rPr>
                <w:rFonts w:ascii="Arial" w:hAnsi="Arial" w:cs="Arial"/>
                <w:sz w:val="20"/>
                <w:szCs w:val="20"/>
              </w:rPr>
            </w:pPr>
            <w:r>
              <w:rPr>
                <w:rFonts w:ascii="Arial" w:hAnsi="Arial" w:cs="Arial"/>
                <w:sz w:val="20"/>
                <w:szCs w:val="20"/>
              </w:rPr>
              <w:lastRenderedPageBreak/>
              <w:t xml:space="preserve">Los miembros de la mesa elaboraron el acta de compromisos adquiridos en consejo consultivo con las instituciones siguientes; </w:t>
            </w:r>
            <w:r>
              <w:rPr>
                <w:rFonts w:ascii="Arial" w:hAnsi="Arial" w:cs="Arial"/>
                <w:sz w:val="20"/>
                <w:szCs w:val="20"/>
              </w:rPr>
              <w:lastRenderedPageBreak/>
              <w:t>Ciudad Mu</w:t>
            </w:r>
            <w:r w:rsidRPr="009D1A31">
              <w:rPr>
                <w:rFonts w:ascii="Arial" w:hAnsi="Arial" w:cs="Arial"/>
                <w:sz w:val="20"/>
                <w:szCs w:val="20"/>
              </w:rPr>
              <w:t>jer, ISDEMU</w:t>
            </w:r>
            <w:r>
              <w:rPr>
                <w:rFonts w:ascii="Arial" w:hAnsi="Arial" w:cs="Arial"/>
                <w:sz w:val="20"/>
                <w:szCs w:val="20"/>
              </w:rPr>
              <w:t xml:space="preserve">, Ministerio de Educación, </w:t>
            </w:r>
            <w:r w:rsidRPr="009D1A31">
              <w:rPr>
                <w:rFonts w:ascii="Arial" w:hAnsi="Arial" w:cs="Arial"/>
                <w:sz w:val="20"/>
                <w:szCs w:val="20"/>
              </w:rPr>
              <w:t>Alcaldía de Berlín, ISTA, Banco de Fomento Agropecuario.</w:t>
            </w:r>
          </w:p>
        </w:tc>
        <w:tc>
          <w:tcPr>
            <w:tcW w:w="3538" w:type="dxa"/>
          </w:tcPr>
          <w:p w:rsidR="00850597" w:rsidRPr="009D1A31" w:rsidRDefault="00850597" w:rsidP="00850597">
            <w:pPr>
              <w:spacing w:line="360" w:lineRule="auto"/>
              <w:jc w:val="both"/>
              <w:rPr>
                <w:rFonts w:ascii="Arial" w:hAnsi="Arial" w:cs="Arial"/>
                <w:sz w:val="20"/>
                <w:szCs w:val="20"/>
              </w:rPr>
            </w:pPr>
            <w:r>
              <w:rPr>
                <w:rFonts w:ascii="Arial" w:hAnsi="Arial" w:cs="Arial"/>
                <w:sz w:val="20"/>
                <w:szCs w:val="20"/>
              </w:rPr>
              <w:lastRenderedPageBreak/>
              <w:t xml:space="preserve">Darle seguimiento a los compromisos adquiridos en la reunión de consejo con los miembros </w:t>
            </w:r>
            <w:r>
              <w:rPr>
                <w:rFonts w:ascii="Arial" w:hAnsi="Arial" w:cs="Arial"/>
                <w:sz w:val="20"/>
                <w:szCs w:val="20"/>
              </w:rPr>
              <w:lastRenderedPageBreak/>
              <w:t>de la mesa, así mismo desarrollar talleres de agroindustria para el próximo año.</w:t>
            </w:r>
          </w:p>
        </w:tc>
      </w:tr>
      <w:tr w:rsidR="00850597" w:rsidRPr="0095204B" w:rsidTr="00850597">
        <w:trPr>
          <w:trHeight w:val="413"/>
          <w:jc w:val="center"/>
        </w:trPr>
        <w:tc>
          <w:tcPr>
            <w:tcW w:w="441" w:type="dxa"/>
          </w:tcPr>
          <w:p w:rsidR="00850597" w:rsidRPr="0095204B" w:rsidRDefault="00850597" w:rsidP="00850597">
            <w:pPr>
              <w:spacing w:before="100" w:beforeAutospacing="1" w:line="360" w:lineRule="auto"/>
              <w:jc w:val="both"/>
              <w:rPr>
                <w:rFonts w:ascii="Arial" w:eastAsiaTheme="minorHAnsi" w:hAnsi="Arial" w:cs="Arial"/>
                <w:sz w:val="20"/>
                <w:szCs w:val="20"/>
              </w:rPr>
            </w:pPr>
            <w:r w:rsidRPr="0095204B">
              <w:rPr>
                <w:rFonts w:ascii="Arial" w:eastAsiaTheme="minorHAnsi" w:hAnsi="Arial" w:cs="Arial"/>
                <w:sz w:val="20"/>
                <w:szCs w:val="20"/>
              </w:rPr>
              <w:lastRenderedPageBreak/>
              <w:t>29</w:t>
            </w:r>
          </w:p>
        </w:tc>
        <w:tc>
          <w:tcPr>
            <w:tcW w:w="1397" w:type="dxa"/>
            <w:vMerge/>
          </w:tcPr>
          <w:p w:rsidR="00850597" w:rsidRPr="0095204B" w:rsidRDefault="00850597" w:rsidP="00850597">
            <w:pPr>
              <w:spacing w:before="100" w:beforeAutospacing="1" w:line="360" w:lineRule="auto"/>
              <w:jc w:val="both"/>
              <w:rPr>
                <w:rFonts w:ascii="Arial" w:hAnsi="Arial" w:cs="Arial"/>
                <w:sz w:val="20"/>
                <w:szCs w:val="20"/>
              </w:rPr>
            </w:pPr>
          </w:p>
        </w:tc>
        <w:tc>
          <w:tcPr>
            <w:tcW w:w="4303" w:type="dxa"/>
            <w:shd w:val="clear" w:color="auto" w:fill="auto"/>
          </w:tcPr>
          <w:p w:rsidR="00850597" w:rsidRPr="009D1A31" w:rsidRDefault="00850597" w:rsidP="00850597">
            <w:pPr>
              <w:spacing w:line="360" w:lineRule="auto"/>
              <w:jc w:val="both"/>
              <w:rPr>
                <w:rFonts w:ascii="Arial" w:hAnsi="Arial" w:cs="Arial"/>
                <w:sz w:val="20"/>
                <w:szCs w:val="20"/>
              </w:rPr>
            </w:pPr>
          </w:p>
          <w:p w:rsidR="00850597" w:rsidRDefault="00850597" w:rsidP="00850597">
            <w:pPr>
              <w:spacing w:line="360" w:lineRule="auto"/>
              <w:jc w:val="both"/>
              <w:rPr>
                <w:rFonts w:ascii="Arial" w:hAnsi="Arial" w:cs="Arial"/>
                <w:sz w:val="20"/>
                <w:szCs w:val="20"/>
              </w:rPr>
            </w:pPr>
            <w:r>
              <w:rPr>
                <w:rFonts w:ascii="Arial" w:hAnsi="Arial" w:cs="Arial"/>
                <w:sz w:val="20"/>
                <w:szCs w:val="20"/>
              </w:rPr>
              <w:t xml:space="preserve">Mesa de Transferencia </w:t>
            </w:r>
            <w:r w:rsidRPr="009D1A31">
              <w:rPr>
                <w:rFonts w:ascii="Arial" w:hAnsi="Arial" w:cs="Arial"/>
                <w:sz w:val="20"/>
                <w:szCs w:val="20"/>
              </w:rPr>
              <w:t xml:space="preserve">San Felipe; Concepción Batres </w:t>
            </w:r>
          </w:p>
          <w:p w:rsidR="00850597" w:rsidRPr="009D1A31" w:rsidRDefault="00850597" w:rsidP="00850597">
            <w:pPr>
              <w:spacing w:line="360" w:lineRule="auto"/>
              <w:jc w:val="both"/>
              <w:rPr>
                <w:rFonts w:ascii="Arial" w:hAnsi="Arial" w:cs="Arial"/>
                <w:sz w:val="20"/>
                <w:szCs w:val="20"/>
              </w:rPr>
            </w:pPr>
            <w:r>
              <w:rPr>
                <w:rFonts w:ascii="Arial" w:hAnsi="Arial" w:cs="Arial"/>
                <w:sz w:val="20"/>
                <w:szCs w:val="20"/>
              </w:rPr>
              <w:t>Octubre, Noviembre</w:t>
            </w:r>
          </w:p>
        </w:tc>
        <w:tc>
          <w:tcPr>
            <w:tcW w:w="4384" w:type="dxa"/>
          </w:tcPr>
          <w:p w:rsidR="00850597" w:rsidRPr="009D1A31" w:rsidRDefault="00850597" w:rsidP="00850597">
            <w:pPr>
              <w:spacing w:line="360" w:lineRule="auto"/>
              <w:jc w:val="both"/>
              <w:rPr>
                <w:rFonts w:ascii="Arial" w:hAnsi="Arial" w:cs="Arial"/>
                <w:sz w:val="20"/>
                <w:szCs w:val="20"/>
              </w:rPr>
            </w:pPr>
            <w:r w:rsidRPr="009D1A31">
              <w:rPr>
                <w:rFonts w:ascii="Arial" w:hAnsi="Arial" w:cs="Arial"/>
                <w:sz w:val="20"/>
                <w:szCs w:val="20"/>
              </w:rPr>
              <w:t>A través de la mesa se coordinó la realización del festival del derech</w:t>
            </w:r>
            <w:r>
              <w:rPr>
                <w:rFonts w:ascii="Arial" w:hAnsi="Arial" w:cs="Arial"/>
                <w:sz w:val="20"/>
                <w:szCs w:val="20"/>
              </w:rPr>
              <w:t>o donde se tuvo el apoyo de la Unidad de S</w:t>
            </w:r>
            <w:r w:rsidRPr="009D1A31">
              <w:rPr>
                <w:rFonts w:ascii="Arial" w:hAnsi="Arial" w:cs="Arial"/>
                <w:sz w:val="20"/>
                <w:szCs w:val="20"/>
              </w:rPr>
              <w:t>alud, con asistencia médica, odontológica</w:t>
            </w:r>
            <w:r>
              <w:rPr>
                <w:rFonts w:ascii="Arial" w:hAnsi="Arial" w:cs="Arial"/>
                <w:sz w:val="20"/>
                <w:szCs w:val="20"/>
              </w:rPr>
              <w:t>, apoyo de cosmetólogas, ISDEMU, entre otras</w:t>
            </w:r>
            <w:r w:rsidRPr="009D1A31">
              <w:rPr>
                <w:rFonts w:ascii="Arial" w:hAnsi="Arial" w:cs="Arial"/>
                <w:sz w:val="20"/>
                <w:szCs w:val="20"/>
              </w:rPr>
              <w:t>.</w:t>
            </w:r>
          </w:p>
          <w:p w:rsidR="00850597" w:rsidRPr="009D1A31" w:rsidRDefault="00850597" w:rsidP="00850597">
            <w:pPr>
              <w:spacing w:line="360" w:lineRule="auto"/>
              <w:jc w:val="both"/>
              <w:rPr>
                <w:rFonts w:ascii="Arial" w:hAnsi="Arial" w:cs="Arial"/>
                <w:sz w:val="20"/>
                <w:szCs w:val="20"/>
              </w:rPr>
            </w:pPr>
            <w:r>
              <w:rPr>
                <w:rFonts w:ascii="Arial" w:hAnsi="Arial" w:cs="Arial"/>
                <w:sz w:val="20"/>
                <w:szCs w:val="20"/>
              </w:rPr>
              <w:t xml:space="preserve">Así como el taller de vino artesanal por parte del técnico de género. </w:t>
            </w:r>
          </w:p>
          <w:p w:rsidR="00850597" w:rsidRPr="009D1A31" w:rsidRDefault="00850597" w:rsidP="00850597">
            <w:pPr>
              <w:spacing w:line="360" w:lineRule="auto"/>
              <w:jc w:val="both"/>
              <w:rPr>
                <w:rFonts w:ascii="Arial" w:hAnsi="Arial" w:cs="Arial"/>
                <w:sz w:val="20"/>
                <w:szCs w:val="20"/>
              </w:rPr>
            </w:pPr>
          </w:p>
        </w:tc>
        <w:tc>
          <w:tcPr>
            <w:tcW w:w="3538" w:type="dxa"/>
          </w:tcPr>
          <w:p w:rsidR="00850597" w:rsidRPr="009D1A31" w:rsidRDefault="00850597" w:rsidP="00850597">
            <w:pPr>
              <w:spacing w:line="360" w:lineRule="auto"/>
              <w:jc w:val="both"/>
              <w:rPr>
                <w:rFonts w:ascii="Arial" w:hAnsi="Arial" w:cs="Arial"/>
                <w:sz w:val="20"/>
                <w:szCs w:val="20"/>
              </w:rPr>
            </w:pPr>
            <w:r>
              <w:rPr>
                <w:rFonts w:ascii="Arial" w:hAnsi="Arial" w:cs="Arial"/>
                <w:sz w:val="20"/>
                <w:szCs w:val="20"/>
              </w:rPr>
              <w:t>Seguimiento en cuanto a los talleres de agroindustria, así como en la realización de Consejo Consultivo.</w:t>
            </w:r>
          </w:p>
        </w:tc>
      </w:tr>
      <w:tr w:rsidR="00850597" w:rsidRPr="0095204B" w:rsidTr="00850597">
        <w:trPr>
          <w:trHeight w:val="413"/>
          <w:jc w:val="center"/>
        </w:trPr>
        <w:tc>
          <w:tcPr>
            <w:tcW w:w="441" w:type="dxa"/>
          </w:tcPr>
          <w:p w:rsidR="00850597" w:rsidRPr="0095204B" w:rsidRDefault="00850597" w:rsidP="00850597">
            <w:pPr>
              <w:spacing w:before="100" w:beforeAutospacing="1" w:line="360" w:lineRule="auto"/>
              <w:jc w:val="both"/>
              <w:rPr>
                <w:rFonts w:ascii="Arial" w:eastAsiaTheme="minorHAnsi" w:hAnsi="Arial" w:cs="Arial"/>
                <w:sz w:val="20"/>
                <w:szCs w:val="20"/>
              </w:rPr>
            </w:pPr>
            <w:r w:rsidRPr="0095204B">
              <w:rPr>
                <w:rFonts w:ascii="Arial" w:eastAsiaTheme="minorHAnsi" w:hAnsi="Arial" w:cs="Arial"/>
                <w:sz w:val="20"/>
                <w:szCs w:val="20"/>
              </w:rPr>
              <w:t>30</w:t>
            </w:r>
          </w:p>
        </w:tc>
        <w:tc>
          <w:tcPr>
            <w:tcW w:w="1397" w:type="dxa"/>
            <w:vMerge/>
          </w:tcPr>
          <w:p w:rsidR="00850597" w:rsidRPr="0095204B" w:rsidRDefault="00850597" w:rsidP="00850597">
            <w:pPr>
              <w:spacing w:before="100" w:beforeAutospacing="1" w:line="360" w:lineRule="auto"/>
              <w:jc w:val="both"/>
              <w:rPr>
                <w:rFonts w:ascii="Arial" w:hAnsi="Arial" w:cs="Arial"/>
                <w:sz w:val="20"/>
                <w:szCs w:val="20"/>
              </w:rPr>
            </w:pPr>
          </w:p>
        </w:tc>
        <w:tc>
          <w:tcPr>
            <w:tcW w:w="4303" w:type="dxa"/>
            <w:shd w:val="clear" w:color="auto" w:fill="auto"/>
          </w:tcPr>
          <w:p w:rsidR="00850597" w:rsidRDefault="00850597" w:rsidP="00850597">
            <w:pPr>
              <w:spacing w:line="360" w:lineRule="auto"/>
              <w:jc w:val="both"/>
              <w:rPr>
                <w:rFonts w:ascii="Arial" w:hAnsi="Arial" w:cs="Arial"/>
                <w:sz w:val="20"/>
                <w:szCs w:val="20"/>
              </w:rPr>
            </w:pPr>
            <w:r w:rsidRPr="009D1A31">
              <w:rPr>
                <w:rFonts w:ascii="Arial" w:hAnsi="Arial" w:cs="Arial"/>
                <w:sz w:val="20"/>
                <w:szCs w:val="20"/>
              </w:rPr>
              <w:t>Seguimi</w:t>
            </w:r>
            <w:r>
              <w:rPr>
                <w:rFonts w:ascii="Arial" w:hAnsi="Arial" w:cs="Arial"/>
                <w:sz w:val="20"/>
                <w:szCs w:val="20"/>
              </w:rPr>
              <w:t>ento. Mesa temática de jóvenes Los P</w:t>
            </w:r>
            <w:r w:rsidRPr="009D1A31">
              <w:rPr>
                <w:rFonts w:ascii="Arial" w:hAnsi="Arial" w:cs="Arial"/>
                <w:sz w:val="20"/>
                <w:szCs w:val="20"/>
              </w:rPr>
              <w:t>atios</w:t>
            </w:r>
            <w:r>
              <w:rPr>
                <w:rFonts w:ascii="Arial" w:hAnsi="Arial" w:cs="Arial"/>
                <w:sz w:val="20"/>
                <w:szCs w:val="20"/>
              </w:rPr>
              <w:t xml:space="preserve">, </w:t>
            </w:r>
            <w:proofErr w:type="spellStart"/>
            <w:r>
              <w:rPr>
                <w:rFonts w:ascii="Arial" w:hAnsi="Arial" w:cs="Arial"/>
                <w:sz w:val="20"/>
                <w:szCs w:val="20"/>
              </w:rPr>
              <w:t>Galingagua</w:t>
            </w:r>
            <w:proofErr w:type="spellEnd"/>
            <w:r>
              <w:rPr>
                <w:rFonts w:ascii="Arial" w:hAnsi="Arial" w:cs="Arial"/>
                <w:sz w:val="20"/>
                <w:szCs w:val="20"/>
              </w:rPr>
              <w:t>, San Agustín</w:t>
            </w:r>
            <w:r w:rsidRPr="009D1A31">
              <w:rPr>
                <w:rFonts w:ascii="Arial" w:hAnsi="Arial" w:cs="Arial"/>
                <w:sz w:val="20"/>
                <w:szCs w:val="20"/>
              </w:rPr>
              <w:t>.</w:t>
            </w:r>
          </w:p>
          <w:p w:rsidR="00850597" w:rsidRDefault="00850597" w:rsidP="00850597">
            <w:pPr>
              <w:spacing w:line="360" w:lineRule="auto"/>
              <w:jc w:val="both"/>
              <w:rPr>
                <w:rFonts w:ascii="Arial" w:hAnsi="Arial" w:cs="Arial"/>
                <w:sz w:val="20"/>
                <w:szCs w:val="20"/>
              </w:rPr>
            </w:pPr>
          </w:p>
          <w:p w:rsidR="00850597" w:rsidRPr="009D1A31" w:rsidRDefault="00850597" w:rsidP="00850597">
            <w:pPr>
              <w:spacing w:line="360" w:lineRule="auto"/>
              <w:jc w:val="both"/>
              <w:rPr>
                <w:rFonts w:ascii="Arial" w:hAnsi="Arial" w:cs="Arial"/>
                <w:sz w:val="20"/>
                <w:szCs w:val="20"/>
              </w:rPr>
            </w:pPr>
            <w:r>
              <w:rPr>
                <w:rFonts w:ascii="Arial" w:hAnsi="Arial" w:cs="Arial"/>
                <w:sz w:val="20"/>
                <w:szCs w:val="20"/>
              </w:rPr>
              <w:t xml:space="preserve">Octubre (2) </w:t>
            </w:r>
          </w:p>
        </w:tc>
        <w:tc>
          <w:tcPr>
            <w:tcW w:w="4384" w:type="dxa"/>
          </w:tcPr>
          <w:p w:rsidR="00850597" w:rsidRPr="009D1A31" w:rsidRDefault="00850597" w:rsidP="00850597">
            <w:pPr>
              <w:spacing w:line="360" w:lineRule="auto"/>
              <w:jc w:val="both"/>
              <w:rPr>
                <w:rFonts w:ascii="Arial" w:hAnsi="Arial" w:cs="Arial"/>
                <w:sz w:val="20"/>
                <w:szCs w:val="20"/>
              </w:rPr>
            </w:pPr>
            <w:r>
              <w:rPr>
                <w:rFonts w:ascii="Arial" w:hAnsi="Arial" w:cs="Arial"/>
                <w:sz w:val="20"/>
                <w:szCs w:val="20"/>
              </w:rPr>
              <w:t>Coordinación con INJUVE, logrando con los jóvenes jornadas de limpieza, capacitaciones de organización y sobre la Ley de Juventud, así como la ejecución del proyecto de Cultivo de Tilapias Familiares, que consiste en 10 estanques que los jóvenes trabajan en equipo.</w:t>
            </w:r>
          </w:p>
        </w:tc>
        <w:tc>
          <w:tcPr>
            <w:tcW w:w="3538" w:type="dxa"/>
          </w:tcPr>
          <w:p w:rsidR="00850597" w:rsidRPr="009D1A31" w:rsidRDefault="00850597" w:rsidP="00850597">
            <w:pPr>
              <w:spacing w:line="360" w:lineRule="auto"/>
              <w:jc w:val="both"/>
              <w:rPr>
                <w:rFonts w:ascii="Arial" w:hAnsi="Arial" w:cs="Arial"/>
                <w:sz w:val="20"/>
                <w:szCs w:val="20"/>
              </w:rPr>
            </w:pPr>
            <w:r>
              <w:rPr>
                <w:rFonts w:ascii="Arial" w:hAnsi="Arial" w:cs="Arial"/>
                <w:sz w:val="20"/>
                <w:szCs w:val="20"/>
              </w:rPr>
              <w:t xml:space="preserve">Continuar con el seguimiento a la estructura de jóvenes, logrando el involucramiento de los mismos en el proceso de escrituración de la Cooperativa La Bomba, así como continuidad del proyecto del Cultivo de Tilapias en Estanques. </w:t>
            </w:r>
          </w:p>
        </w:tc>
      </w:tr>
      <w:tr w:rsidR="00850597" w:rsidRPr="0095204B" w:rsidTr="00850597">
        <w:trPr>
          <w:trHeight w:val="413"/>
          <w:jc w:val="center"/>
        </w:trPr>
        <w:tc>
          <w:tcPr>
            <w:tcW w:w="441" w:type="dxa"/>
          </w:tcPr>
          <w:p w:rsidR="00850597" w:rsidRPr="0095204B" w:rsidRDefault="00850597" w:rsidP="00850597">
            <w:pPr>
              <w:spacing w:before="100" w:beforeAutospacing="1" w:line="360" w:lineRule="auto"/>
              <w:jc w:val="both"/>
              <w:rPr>
                <w:rFonts w:ascii="Arial" w:eastAsiaTheme="minorHAnsi" w:hAnsi="Arial" w:cs="Arial"/>
                <w:sz w:val="20"/>
                <w:szCs w:val="20"/>
              </w:rPr>
            </w:pPr>
            <w:r w:rsidRPr="0095204B">
              <w:rPr>
                <w:rFonts w:ascii="Arial" w:eastAsiaTheme="minorHAnsi" w:hAnsi="Arial" w:cs="Arial"/>
                <w:sz w:val="20"/>
                <w:szCs w:val="20"/>
              </w:rPr>
              <w:t>31</w:t>
            </w:r>
          </w:p>
        </w:tc>
        <w:tc>
          <w:tcPr>
            <w:tcW w:w="1397" w:type="dxa"/>
            <w:vMerge/>
          </w:tcPr>
          <w:p w:rsidR="00850597" w:rsidRPr="0095204B" w:rsidRDefault="00850597" w:rsidP="00850597">
            <w:pPr>
              <w:spacing w:before="100" w:beforeAutospacing="1" w:line="360" w:lineRule="auto"/>
              <w:jc w:val="both"/>
              <w:rPr>
                <w:rFonts w:ascii="Arial" w:hAnsi="Arial" w:cs="Arial"/>
                <w:sz w:val="20"/>
                <w:szCs w:val="20"/>
              </w:rPr>
            </w:pPr>
          </w:p>
        </w:tc>
        <w:tc>
          <w:tcPr>
            <w:tcW w:w="4303" w:type="dxa"/>
          </w:tcPr>
          <w:p w:rsidR="00850597" w:rsidRDefault="00850597" w:rsidP="00850597">
            <w:pPr>
              <w:spacing w:line="360" w:lineRule="auto"/>
              <w:jc w:val="both"/>
              <w:rPr>
                <w:rFonts w:ascii="Arial" w:hAnsi="Arial" w:cs="Arial"/>
                <w:sz w:val="20"/>
                <w:szCs w:val="20"/>
              </w:rPr>
            </w:pPr>
            <w:r w:rsidRPr="009D1A31">
              <w:rPr>
                <w:rFonts w:ascii="Arial" w:hAnsi="Arial" w:cs="Arial"/>
                <w:sz w:val="20"/>
                <w:szCs w:val="20"/>
              </w:rPr>
              <w:t>Seguim</w:t>
            </w:r>
            <w:r>
              <w:rPr>
                <w:rFonts w:ascii="Arial" w:hAnsi="Arial" w:cs="Arial"/>
                <w:sz w:val="20"/>
                <w:szCs w:val="20"/>
              </w:rPr>
              <w:t xml:space="preserve">iento a Mesa de Transferencia La Bomba, </w:t>
            </w:r>
            <w:proofErr w:type="spellStart"/>
            <w:r>
              <w:rPr>
                <w:rFonts w:ascii="Arial" w:hAnsi="Arial" w:cs="Arial"/>
                <w:sz w:val="20"/>
                <w:szCs w:val="20"/>
              </w:rPr>
              <w:t>G</w:t>
            </w:r>
            <w:r w:rsidRPr="009D1A31">
              <w:rPr>
                <w:rFonts w:ascii="Arial" w:hAnsi="Arial" w:cs="Arial"/>
                <w:sz w:val="20"/>
                <w:szCs w:val="20"/>
              </w:rPr>
              <w:t>alingagua</w:t>
            </w:r>
            <w:proofErr w:type="spellEnd"/>
            <w:r>
              <w:rPr>
                <w:rFonts w:ascii="Arial" w:hAnsi="Arial" w:cs="Arial"/>
                <w:sz w:val="20"/>
                <w:szCs w:val="20"/>
              </w:rPr>
              <w:t>,</w:t>
            </w:r>
            <w:r w:rsidRPr="009D1A31">
              <w:rPr>
                <w:rFonts w:ascii="Arial" w:hAnsi="Arial" w:cs="Arial"/>
                <w:sz w:val="20"/>
                <w:szCs w:val="20"/>
              </w:rPr>
              <w:t xml:space="preserve"> San Agustín.</w:t>
            </w:r>
          </w:p>
          <w:p w:rsidR="00850597" w:rsidRDefault="00850597" w:rsidP="00850597">
            <w:pPr>
              <w:spacing w:line="360" w:lineRule="auto"/>
              <w:jc w:val="both"/>
              <w:rPr>
                <w:rFonts w:ascii="Arial" w:hAnsi="Arial" w:cs="Arial"/>
                <w:sz w:val="20"/>
                <w:szCs w:val="20"/>
              </w:rPr>
            </w:pPr>
            <w:r>
              <w:rPr>
                <w:rFonts w:ascii="Arial" w:hAnsi="Arial" w:cs="Arial"/>
                <w:sz w:val="20"/>
                <w:szCs w:val="20"/>
              </w:rPr>
              <w:lastRenderedPageBreak/>
              <w:t>Octubre, Noviembre(2), Diciembre</w:t>
            </w:r>
          </w:p>
          <w:p w:rsidR="00850597" w:rsidRDefault="00850597" w:rsidP="00850597">
            <w:pPr>
              <w:rPr>
                <w:rFonts w:ascii="Arial" w:hAnsi="Arial" w:cs="Arial"/>
                <w:sz w:val="20"/>
                <w:szCs w:val="20"/>
              </w:rPr>
            </w:pPr>
          </w:p>
          <w:p w:rsidR="00850597" w:rsidRPr="00A66550" w:rsidRDefault="00850597" w:rsidP="00850597">
            <w:pPr>
              <w:jc w:val="right"/>
              <w:rPr>
                <w:rFonts w:ascii="Arial" w:hAnsi="Arial" w:cs="Arial"/>
                <w:sz w:val="20"/>
                <w:szCs w:val="20"/>
              </w:rPr>
            </w:pPr>
          </w:p>
        </w:tc>
        <w:tc>
          <w:tcPr>
            <w:tcW w:w="4384" w:type="dxa"/>
          </w:tcPr>
          <w:p w:rsidR="00850597" w:rsidRDefault="00850597" w:rsidP="00850597">
            <w:pPr>
              <w:spacing w:line="360" w:lineRule="auto"/>
              <w:jc w:val="both"/>
              <w:rPr>
                <w:rFonts w:ascii="Arial" w:hAnsi="Arial" w:cs="Arial"/>
                <w:sz w:val="20"/>
                <w:szCs w:val="20"/>
              </w:rPr>
            </w:pPr>
            <w:r>
              <w:rPr>
                <w:rFonts w:ascii="Arial" w:hAnsi="Arial" w:cs="Arial"/>
                <w:sz w:val="20"/>
                <w:szCs w:val="20"/>
              </w:rPr>
              <w:lastRenderedPageBreak/>
              <w:t xml:space="preserve">Seguimiento a solicitud de prestación de servicios de escrituración, por parte de la </w:t>
            </w:r>
            <w:r>
              <w:rPr>
                <w:rFonts w:ascii="Arial" w:hAnsi="Arial" w:cs="Arial"/>
                <w:sz w:val="20"/>
                <w:szCs w:val="20"/>
              </w:rPr>
              <w:lastRenderedPageBreak/>
              <w:t>mesa, en cuanto a proceso de legalización de la cooperativa, que se llevará el próximo año.</w:t>
            </w:r>
          </w:p>
          <w:p w:rsidR="00850597" w:rsidRPr="009D1A31" w:rsidRDefault="00850597" w:rsidP="00850597">
            <w:pPr>
              <w:spacing w:line="360" w:lineRule="auto"/>
              <w:jc w:val="both"/>
              <w:rPr>
                <w:rFonts w:ascii="Arial" w:hAnsi="Arial" w:cs="Arial"/>
                <w:sz w:val="20"/>
                <w:szCs w:val="20"/>
              </w:rPr>
            </w:pPr>
            <w:r>
              <w:rPr>
                <w:rFonts w:ascii="Arial" w:hAnsi="Arial" w:cs="Arial"/>
                <w:sz w:val="20"/>
                <w:szCs w:val="20"/>
              </w:rPr>
              <w:t xml:space="preserve">Así mismo los miembros de la mesa han sido entes vigilantes del desarrollo del programa de proyectos agropecuarios en su comunidad. En coordinación con la mesa se ha participado en las diferentes actividades de la institución, como en las actividades de promoción de derechos y jornadas médicas. </w:t>
            </w:r>
          </w:p>
        </w:tc>
        <w:tc>
          <w:tcPr>
            <w:tcW w:w="3538" w:type="dxa"/>
          </w:tcPr>
          <w:p w:rsidR="00850597" w:rsidRPr="009D1A31" w:rsidRDefault="00850597" w:rsidP="00850597">
            <w:pPr>
              <w:spacing w:line="360" w:lineRule="auto"/>
              <w:jc w:val="both"/>
              <w:rPr>
                <w:rFonts w:ascii="Arial" w:hAnsi="Arial" w:cs="Arial"/>
                <w:sz w:val="20"/>
                <w:szCs w:val="20"/>
              </w:rPr>
            </w:pPr>
            <w:r>
              <w:rPr>
                <w:rFonts w:ascii="Arial" w:hAnsi="Arial" w:cs="Arial"/>
                <w:sz w:val="20"/>
                <w:szCs w:val="20"/>
              </w:rPr>
              <w:lastRenderedPageBreak/>
              <w:t xml:space="preserve">Continuar con el proceso de organización de la mesa, para que </w:t>
            </w:r>
            <w:r>
              <w:rPr>
                <w:rFonts w:ascii="Arial" w:hAnsi="Arial" w:cs="Arial"/>
                <w:sz w:val="20"/>
                <w:szCs w:val="20"/>
              </w:rPr>
              <w:lastRenderedPageBreak/>
              <w:t xml:space="preserve">sean entes vigilantes de la legalización de la propiedad de la cooperativa, así como lograr la continuidad de los programas de desarrollo agropecuario. </w:t>
            </w:r>
          </w:p>
        </w:tc>
      </w:tr>
      <w:tr w:rsidR="00850597" w:rsidRPr="0095204B" w:rsidTr="00850597">
        <w:trPr>
          <w:trHeight w:val="413"/>
          <w:jc w:val="center"/>
        </w:trPr>
        <w:tc>
          <w:tcPr>
            <w:tcW w:w="441" w:type="dxa"/>
          </w:tcPr>
          <w:p w:rsidR="00850597" w:rsidRPr="0095204B" w:rsidRDefault="00850597" w:rsidP="00850597">
            <w:pPr>
              <w:spacing w:before="100" w:beforeAutospacing="1" w:line="360" w:lineRule="auto"/>
              <w:jc w:val="both"/>
              <w:rPr>
                <w:rFonts w:ascii="Arial" w:eastAsiaTheme="minorHAnsi" w:hAnsi="Arial" w:cs="Arial"/>
                <w:sz w:val="20"/>
                <w:szCs w:val="20"/>
              </w:rPr>
            </w:pPr>
            <w:r w:rsidRPr="0095204B">
              <w:rPr>
                <w:rFonts w:ascii="Arial" w:eastAsiaTheme="minorHAnsi" w:hAnsi="Arial" w:cs="Arial"/>
                <w:sz w:val="20"/>
                <w:szCs w:val="20"/>
              </w:rPr>
              <w:lastRenderedPageBreak/>
              <w:t>32</w:t>
            </w:r>
          </w:p>
        </w:tc>
        <w:tc>
          <w:tcPr>
            <w:tcW w:w="1397" w:type="dxa"/>
            <w:vMerge/>
          </w:tcPr>
          <w:p w:rsidR="00850597" w:rsidRPr="0095204B" w:rsidRDefault="00850597" w:rsidP="00850597">
            <w:pPr>
              <w:spacing w:before="100" w:beforeAutospacing="1" w:line="360" w:lineRule="auto"/>
              <w:jc w:val="both"/>
              <w:rPr>
                <w:rFonts w:ascii="Arial" w:hAnsi="Arial" w:cs="Arial"/>
                <w:sz w:val="20"/>
                <w:szCs w:val="20"/>
              </w:rPr>
            </w:pPr>
          </w:p>
        </w:tc>
        <w:tc>
          <w:tcPr>
            <w:tcW w:w="4303" w:type="dxa"/>
          </w:tcPr>
          <w:p w:rsidR="00850597" w:rsidRDefault="00850597" w:rsidP="00850597">
            <w:pPr>
              <w:spacing w:line="360" w:lineRule="auto"/>
              <w:jc w:val="both"/>
              <w:rPr>
                <w:rFonts w:ascii="Arial" w:hAnsi="Arial" w:cs="Arial"/>
                <w:sz w:val="20"/>
                <w:szCs w:val="20"/>
              </w:rPr>
            </w:pPr>
            <w:r w:rsidRPr="009D1A31">
              <w:rPr>
                <w:rFonts w:ascii="Arial" w:hAnsi="Arial" w:cs="Arial"/>
                <w:sz w:val="20"/>
                <w:szCs w:val="20"/>
              </w:rPr>
              <w:t>S</w:t>
            </w:r>
            <w:r>
              <w:rPr>
                <w:rFonts w:ascii="Arial" w:hAnsi="Arial" w:cs="Arial"/>
                <w:sz w:val="20"/>
                <w:szCs w:val="20"/>
              </w:rPr>
              <w:t>eguimiento a Mesa de Desarrollo Agropecuario Sector Seis, Hacienda California Tierra B</w:t>
            </w:r>
            <w:r w:rsidRPr="009D1A31">
              <w:rPr>
                <w:rFonts w:ascii="Arial" w:hAnsi="Arial" w:cs="Arial"/>
                <w:sz w:val="20"/>
                <w:szCs w:val="20"/>
              </w:rPr>
              <w:t>lanca</w:t>
            </w:r>
            <w:r>
              <w:rPr>
                <w:rFonts w:ascii="Arial" w:hAnsi="Arial" w:cs="Arial"/>
                <w:sz w:val="20"/>
                <w:szCs w:val="20"/>
              </w:rPr>
              <w:t>,</w:t>
            </w:r>
            <w:r w:rsidRPr="009D1A31">
              <w:rPr>
                <w:rFonts w:ascii="Arial" w:hAnsi="Arial" w:cs="Arial"/>
                <w:sz w:val="20"/>
                <w:szCs w:val="20"/>
              </w:rPr>
              <w:t xml:space="preserve"> Jiquilisco,</w:t>
            </w:r>
          </w:p>
          <w:p w:rsidR="00850597" w:rsidRPr="009D1A31" w:rsidRDefault="00850597" w:rsidP="00850597">
            <w:pPr>
              <w:spacing w:line="360" w:lineRule="auto"/>
              <w:jc w:val="both"/>
              <w:rPr>
                <w:rFonts w:ascii="Arial" w:hAnsi="Arial" w:cs="Arial"/>
                <w:sz w:val="20"/>
                <w:szCs w:val="20"/>
              </w:rPr>
            </w:pPr>
            <w:r>
              <w:rPr>
                <w:rFonts w:ascii="Arial" w:hAnsi="Arial" w:cs="Arial"/>
                <w:sz w:val="20"/>
                <w:szCs w:val="20"/>
              </w:rPr>
              <w:t xml:space="preserve">Noviembre (3), Diciembre </w:t>
            </w:r>
          </w:p>
        </w:tc>
        <w:tc>
          <w:tcPr>
            <w:tcW w:w="4384" w:type="dxa"/>
          </w:tcPr>
          <w:p w:rsidR="00850597" w:rsidRPr="009D1A31" w:rsidRDefault="00850597" w:rsidP="00850597">
            <w:pPr>
              <w:spacing w:line="360" w:lineRule="auto"/>
              <w:jc w:val="both"/>
              <w:rPr>
                <w:rFonts w:ascii="Arial" w:hAnsi="Arial" w:cs="Arial"/>
                <w:sz w:val="20"/>
                <w:szCs w:val="20"/>
              </w:rPr>
            </w:pPr>
            <w:r>
              <w:rPr>
                <w:rFonts w:ascii="Arial" w:hAnsi="Arial" w:cs="Arial"/>
                <w:sz w:val="20"/>
                <w:szCs w:val="20"/>
              </w:rPr>
              <w:t xml:space="preserve">Miembros de la mesa han sido entes vigilantes de la ejecución de los proyectos de desarrollo agropecuario; así mismo a través de la mesa se desarrolló un programa de capacitación en organización a diversas comunidades propuestas por la mesa, participando esta y la comunidad en las diferentes actividades desarrolladas por la institución. </w:t>
            </w:r>
          </w:p>
        </w:tc>
        <w:tc>
          <w:tcPr>
            <w:tcW w:w="3538" w:type="dxa"/>
          </w:tcPr>
          <w:p w:rsidR="00850597" w:rsidRPr="009D1A31" w:rsidRDefault="00850597" w:rsidP="00850597">
            <w:pPr>
              <w:spacing w:line="360" w:lineRule="auto"/>
              <w:jc w:val="both"/>
              <w:rPr>
                <w:rFonts w:ascii="Arial" w:hAnsi="Arial" w:cs="Arial"/>
                <w:sz w:val="20"/>
                <w:szCs w:val="20"/>
              </w:rPr>
            </w:pPr>
            <w:r>
              <w:rPr>
                <w:rFonts w:ascii="Arial" w:hAnsi="Arial" w:cs="Arial"/>
                <w:sz w:val="20"/>
                <w:szCs w:val="20"/>
              </w:rPr>
              <w:t xml:space="preserve">Seguimiento en el proceso de organización de los miembros de la mesa, para que sean agentes vigilantes  de los programas que la institución ofrece en su comunidad. </w:t>
            </w:r>
            <w:r w:rsidRPr="009D1A31">
              <w:rPr>
                <w:rFonts w:ascii="Arial" w:hAnsi="Arial" w:cs="Arial"/>
                <w:sz w:val="20"/>
                <w:szCs w:val="20"/>
              </w:rPr>
              <w:t xml:space="preserve"> </w:t>
            </w:r>
          </w:p>
        </w:tc>
      </w:tr>
      <w:tr w:rsidR="00850597" w:rsidRPr="0095204B" w:rsidTr="00850597">
        <w:trPr>
          <w:trHeight w:val="413"/>
          <w:jc w:val="center"/>
        </w:trPr>
        <w:tc>
          <w:tcPr>
            <w:tcW w:w="441" w:type="dxa"/>
          </w:tcPr>
          <w:p w:rsidR="00850597" w:rsidRPr="0095204B" w:rsidRDefault="00850597" w:rsidP="00850597">
            <w:pPr>
              <w:spacing w:before="100" w:beforeAutospacing="1" w:line="360" w:lineRule="auto"/>
              <w:jc w:val="both"/>
              <w:rPr>
                <w:rFonts w:ascii="Arial" w:eastAsiaTheme="minorHAnsi" w:hAnsi="Arial" w:cs="Arial"/>
                <w:sz w:val="20"/>
                <w:szCs w:val="20"/>
              </w:rPr>
            </w:pPr>
            <w:r w:rsidRPr="0095204B">
              <w:rPr>
                <w:rFonts w:ascii="Arial" w:eastAsiaTheme="minorHAnsi" w:hAnsi="Arial" w:cs="Arial"/>
                <w:sz w:val="20"/>
                <w:szCs w:val="20"/>
              </w:rPr>
              <w:t>33</w:t>
            </w:r>
          </w:p>
        </w:tc>
        <w:tc>
          <w:tcPr>
            <w:tcW w:w="1397" w:type="dxa"/>
            <w:vMerge/>
          </w:tcPr>
          <w:p w:rsidR="00850597" w:rsidRPr="0095204B" w:rsidRDefault="00850597" w:rsidP="00850597">
            <w:pPr>
              <w:spacing w:before="100" w:beforeAutospacing="1" w:line="360" w:lineRule="auto"/>
              <w:jc w:val="both"/>
              <w:rPr>
                <w:rFonts w:ascii="Arial" w:hAnsi="Arial" w:cs="Arial"/>
                <w:sz w:val="20"/>
                <w:szCs w:val="20"/>
              </w:rPr>
            </w:pPr>
          </w:p>
        </w:tc>
        <w:tc>
          <w:tcPr>
            <w:tcW w:w="4303" w:type="dxa"/>
          </w:tcPr>
          <w:p w:rsidR="00850597" w:rsidRPr="009D1A31" w:rsidRDefault="00850597" w:rsidP="00850597">
            <w:pPr>
              <w:spacing w:line="360" w:lineRule="auto"/>
              <w:jc w:val="both"/>
              <w:rPr>
                <w:rFonts w:ascii="Arial" w:hAnsi="Arial" w:cs="Arial"/>
                <w:sz w:val="20"/>
                <w:szCs w:val="20"/>
              </w:rPr>
            </w:pPr>
            <w:r>
              <w:rPr>
                <w:rFonts w:ascii="Arial" w:hAnsi="Arial" w:cs="Arial"/>
                <w:sz w:val="20"/>
                <w:szCs w:val="20"/>
              </w:rPr>
              <w:t>Seguimiento a M</w:t>
            </w:r>
            <w:r w:rsidRPr="009D1A31">
              <w:rPr>
                <w:rFonts w:ascii="Arial" w:hAnsi="Arial" w:cs="Arial"/>
                <w:sz w:val="20"/>
                <w:szCs w:val="20"/>
              </w:rPr>
              <w:t xml:space="preserve">esa </w:t>
            </w:r>
            <w:r>
              <w:rPr>
                <w:rFonts w:ascii="Arial" w:hAnsi="Arial" w:cs="Arial"/>
                <w:sz w:val="20"/>
                <w:szCs w:val="20"/>
              </w:rPr>
              <w:t xml:space="preserve">de Desarrollo </w:t>
            </w:r>
            <w:proofErr w:type="spellStart"/>
            <w:r>
              <w:rPr>
                <w:rFonts w:ascii="Arial" w:hAnsi="Arial" w:cs="Arial"/>
                <w:sz w:val="20"/>
                <w:szCs w:val="20"/>
              </w:rPr>
              <w:t>Agriopecuario</w:t>
            </w:r>
            <w:proofErr w:type="spellEnd"/>
            <w:r>
              <w:rPr>
                <w:rFonts w:ascii="Arial" w:hAnsi="Arial" w:cs="Arial"/>
                <w:sz w:val="20"/>
                <w:szCs w:val="20"/>
              </w:rPr>
              <w:t xml:space="preserve"> de Salinas d</w:t>
            </w:r>
            <w:r w:rsidRPr="009D1A31">
              <w:rPr>
                <w:rFonts w:ascii="Arial" w:hAnsi="Arial" w:cs="Arial"/>
                <w:sz w:val="20"/>
                <w:szCs w:val="20"/>
              </w:rPr>
              <w:t>el Potrero</w:t>
            </w:r>
            <w:r>
              <w:rPr>
                <w:rFonts w:ascii="Arial" w:hAnsi="Arial" w:cs="Arial"/>
                <w:sz w:val="20"/>
                <w:szCs w:val="20"/>
              </w:rPr>
              <w:t>,</w:t>
            </w:r>
            <w:r w:rsidRPr="009D1A31">
              <w:rPr>
                <w:rFonts w:ascii="Arial" w:hAnsi="Arial" w:cs="Arial"/>
                <w:sz w:val="20"/>
                <w:szCs w:val="20"/>
              </w:rPr>
              <w:t xml:space="preserve"> Jiquilisco.</w:t>
            </w:r>
          </w:p>
          <w:p w:rsidR="00850597" w:rsidRPr="009D1A31" w:rsidRDefault="00850597" w:rsidP="00850597">
            <w:pPr>
              <w:spacing w:line="360" w:lineRule="auto"/>
              <w:jc w:val="both"/>
              <w:rPr>
                <w:rFonts w:ascii="Arial" w:hAnsi="Arial" w:cs="Arial"/>
                <w:sz w:val="20"/>
                <w:szCs w:val="20"/>
              </w:rPr>
            </w:pPr>
          </w:p>
          <w:p w:rsidR="00850597" w:rsidRPr="009D1A31" w:rsidRDefault="00850597" w:rsidP="00850597">
            <w:pPr>
              <w:spacing w:line="360" w:lineRule="auto"/>
              <w:jc w:val="both"/>
              <w:rPr>
                <w:rFonts w:ascii="Arial" w:hAnsi="Arial" w:cs="Arial"/>
                <w:sz w:val="20"/>
                <w:szCs w:val="20"/>
              </w:rPr>
            </w:pPr>
            <w:r>
              <w:rPr>
                <w:rFonts w:ascii="Arial" w:hAnsi="Arial" w:cs="Arial"/>
                <w:sz w:val="20"/>
                <w:szCs w:val="20"/>
              </w:rPr>
              <w:t>Noviembre</w:t>
            </w:r>
          </w:p>
          <w:p w:rsidR="00850597" w:rsidRPr="009D1A31" w:rsidRDefault="00850597" w:rsidP="00850597">
            <w:pPr>
              <w:spacing w:line="360" w:lineRule="auto"/>
              <w:jc w:val="both"/>
              <w:rPr>
                <w:rFonts w:ascii="Arial" w:hAnsi="Arial" w:cs="Arial"/>
                <w:sz w:val="20"/>
                <w:szCs w:val="20"/>
              </w:rPr>
            </w:pPr>
          </w:p>
        </w:tc>
        <w:tc>
          <w:tcPr>
            <w:tcW w:w="4384" w:type="dxa"/>
          </w:tcPr>
          <w:p w:rsidR="00850597" w:rsidRPr="009D1A31" w:rsidRDefault="00850597" w:rsidP="00850597">
            <w:pPr>
              <w:spacing w:line="360" w:lineRule="auto"/>
              <w:jc w:val="both"/>
              <w:rPr>
                <w:rFonts w:ascii="Arial" w:hAnsi="Arial" w:cs="Arial"/>
                <w:sz w:val="20"/>
                <w:szCs w:val="20"/>
              </w:rPr>
            </w:pPr>
            <w:r>
              <w:rPr>
                <w:rFonts w:ascii="Arial" w:hAnsi="Arial" w:cs="Arial"/>
                <w:sz w:val="20"/>
                <w:szCs w:val="20"/>
              </w:rPr>
              <w:lastRenderedPageBreak/>
              <w:t xml:space="preserve">Capacitación a miembros de diferentes ADESCOS  de las comunidades, sobre organización. Así como el desarrollo de un Consejo Consultivo, ejecución de los proyectos de vacunación de aves y ganado, </w:t>
            </w:r>
            <w:r>
              <w:rPr>
                <w:rFonts w:ascii="Arial" w:hAnsi="Arial" w:cs="Arial"/>
                <w:sz w:val="20"/>
                <w:szCs w:val="20"/>
              </w:rPr>
              <w:lastRenderedPageBreak/>
              <w:t>logrando la participación de los miembros de la mesa y los habitantes de la zona en las diferentes actividades desarrolladas por la institución, como el festival del Derecho a la Mujer.</w:t>
            </w:r>
          </w:p>
        </w:tc>
        <w:tc>
          <w:tcPr>
            <w:tcW w:w="3538" w:type="dxa"/>
          </w:tcPr>
          <w:p w:rsidR="00850597" w:rsidRPr="009D1A31" w:rsidRDefault="00850597" w:rsidP="00850597">
            <w:pPr>
              <w:spacing w:line="360" w:lineRule="auto"/>
              <w:jc w:val="both"/>
              <w:rPr>
                <w:rFonts w:ascii="Arial" w:hAnsi="Arial" w:cs="Arial"/>
                <w:sz w:val="20"/>
                <w:szCs w:val="20"/>
              </w:rPr>
            </w:pPr>
            <w:r>
              <w:rPr>
                <w:rFonts w:ascii="Arial" w:hAnsi="Arial" w:cs="Arial"/>
                <w:sz w:val="20"/>
                <w:szCs w:val="20"/>
              </w:rPr>
              <w:lastRenderedPageBreak/>
              <w:t xml:space="preserve">Seguimiento a los compromisos adquiridos por las instituciones durante el desarrollo del Consejo Consultivo, manteniendo la organización de la mesa, con el </w:t>
            </w:r>
            <w:r>
              <w:rPr>
                <w:rFonts w:ascii="Arial" w:hAnsi="Arial" w:cs="Arial"/>
                <w:sz w:val="20"/>
                <w:szCs w:val="20"/>
              </w:rPr>
              <w:lastRenderedPageBreak/>
              <w:t>objetivo de seguir con los diferentes beneficios que la institución presta, como es el caso de la continuidad de los proyectos de Desarrollo Agropecuario.</w:t>
            </w:r>
          </w:p>
        </w:tc>
      </w:tr>
      <w:tr w:rsidR="00850597" w:rsidRPr="009D1A31" w:rsidTr="00850597">
        <w:trPr>
          <w:trHeight w:val="413"/>
          <w:jc w:val="center"/>
        </w:trPr>
        <w:tc>
          <w:tcPr>
            <w:tcW w:w="441" w:type="dxa"/>
          </w:tcPr>
          <w:p w:rsidR="00850597" w:rsidRPr="0095204B" w:rsidRDefault="00850597" w:rsidP="00850597">
            <w:pPr>
              <w:spacing w:before="100" w:beforeAutospacing="1" w:line="360" w:lineRule="auto"/>
              <w:jc w:val="both"/>
              <w:rPr>
                <w:rFonts w:ascii="Arial" w:eastAsiaTheme="minorHAnsi" w:hAnsi="Arial" w:cs="Arial"/>
                <w:sz w:val="20"/>
                <w:szCs w:val="20"/>
              </w:rPr>
            </w:pPr>
            <w:r w:rsidRPr="0095204B">
              <w:rPr>
                <w:rFonts w:ascii="Arial" w:eastAsiaTheme="minorHAnsi" w:hAnsi="Arial" w:cs="Arial"/>
                <w:sz w:val="20"/>
                <w:szCs w:val="20"/>
              </w:rPr>
              <w:lastRenderedPageBreak/>
              <w:t>34</w:t>
            </w:r>
          </w:p>
        </w:tc>
        <w:tc>
          <w:tcPr>
            <w:tcW w:w="1397" w:type="dxa"/>
            <w:vMerge/>
          </w:tcPr>
          <w:p w:rsidR="00850597" w:rsidRPr="0095204B" w:rsidRDefault="00850597" w:rsidP="00850597">
            <w:pPr>
              <w:spacing w:before="100" w:beforeAutospacing="1" w:line="360" w:lineRule="auto"/>
              <w:jc w:val="both"/>
              <w:rPr>
                <w:rFonts w:ascii="Arial" w:hAnsi="Arial" w:cs="Arial"/>
                <w:sz w:val="20"/>
                <w:szCs w:val="20"/>
              </w:rPr>
            </w:pPr>
          </w:p>
        </w:tc>
        <w:tc>
          <w:tcPr>
            <w:tcW w:w="4303" w:type="dxa"/>
          </w:tcPr>
          <w:p w:rsidR="00850597" w:rsidRPr="009D1A31" w:rsidRDefault="00850597" w:rsidP="00850597">
            <w:pPr>
              <w:spacing w:line="360" w:lineRule="auto"/>
              <w:jc w:val="both"/>
              <w:rPr>
                <w:rFonts w:ascii="Arial" w:hAnsi="Arial" w:cs="Arial"/>
                <w:sz w:val="20"/>
                <w:szCs w:val="20"/>
              </w:rPr>
            </w:pPr>
            <w:r>
              <w:rPr>
                <w:rFonts w:ascii="Arial" w:hAnsi="Arial" w:cs="Arial"/>
                <w:sz w:val="20"/>
                <w:szCs w:val="20"/>
              </w:rPr>
              <w:t>Seguimiento a Mesa de Gé</w:t>
            </w:r>
            <w:r w:rsidRPr="009D1A31">
              <w:rPr>
                <w:rFonts w:ascii="Arial" w:hAnsi="Arial" w:cs="Arial"/>
                <w:sz w:val="20"/>
                <w:szCs w:val="20"/>
              </w:rPr>
              <w:t>nero</w:t>
            </w:r>
          </w:p>
          <w:p w:rsidR="00850597" w:rsidRDefault="00850597" w:rsidP="00850597">
            <w:pPr>
              <w:spacing w:line="360" w:lineRule="auto"/>
              <w:jc w:val="both"/>
              <w:rPr>
                <w:rFonts w:ascii="Arial" w:hAnsi="Arial" w:cs="Arial"/>
                <w:sz w:val="20"/>
                <w:szCs w:val="20"/>
              </w:rPr>
            </w:pPr>
            <w:r>
              <w:rPr>
                <w:rFonts w:ascii="Arial" w:hAnsi="Arial" w:cs="Arial"/>
                <w:sz w:val="20"/>
                <w:szCs w:val="20"/>
              </w:rPr>
              <w:t>Tierra B</w:t>
            </w:r>
            <w:r w:rsidRPr="009D1A31">
              <w:rPr>
                <w:rFonts w:ascii="Arial" w:hAnsi="Arial" w:cs="Arial"/>
                <w:sz w:val="20"/>
                <w:szCs w:val="20"/>
              </w:rPr>
              <w:t>lanca</w:t>
            </w:r>
            <w:r>
              <w:rPr>
                <w:rFonts w:ascii="Arial" w:hAnsi="Arial" w:cs="Arial"/>
                <w:sz w:val="20"/>
                <w:szCs w:val="20"/>
              </w:rPr>
              <w:t>,</w:t>
            </w:r>
            <w:r w:rsidRPr="009D1A31">
              <w:rPr>
                <w:rFonts w:ascii="Arial" w:hAnsi="Arial" w:cs="Arial"/>
                <w:sz w:val="20"/>
                <w:szCs w:val="20"/>
              </w:rPr>
              <w:t xml:space="preserve"> Jiquilisco. </w:t>
            </w:r>
          </w:p>
          <w:p w:rsidR="00850597" w:rsidRDefault="00850597" w:rsidP="00850597">
            <w:pPr>
              <w:rPr>
                <w:rFonts w:ascii="Arial" w:hAnsi="Arial" w:cs="Arial"/>
                <w:sz w:val="20"/>
                <w:szCs w:val="20"/>
              </w:rPr>
            </w:pPr>
          </w:p>
          <w:p w:rsidR="00850597" w:rsidRPr="006127A5" w:rsidRDefault="00850597" w:rsidP="00850597">
            <w:pPr>
              <w:rPr>
                <w:rFonts w:ascii="Arial" w:hAnsi="Arial" w:cs="Arial"/>
                <w:sz w:val="20"/>
                <w:szCs w:val="20"/>
              </w:rPr>
            </w:pPr>
            <w:r>
              <w:rPr>
                <w:rFonts w:ascii="Arial" w:hAnsi="Arial" w:cs="Arial"/>
                <w:sz w:val="20"/>
                <w:szCs w:val="20"/>
              </w:rPr>
              <w:t>Noviembre(2), Diciembre</w:t>
            </w:r>
          </w:p>
        </w:tc>
        <w:tc>
          <w:tcPr>
            <w:tcW w:w="4384" w:type="dxa"/>
          </w:tcPr>
          <w:p w:rsidR="00850597" w:rsidRDefault="00850597" w:rsidP="00850597">
            <w:pPr>
              <w:spacing w:line="360" w:lineRule="auto"/>
              <w:jc w:val="both"/>
              <w:rPr>
                <w:rFonts w:ascii="Arial" w:hAnsi="Arial" w:cs="Arial"/>
                <w:sz w:val="20"/>
                <w:szCs w:val="20"/>
              </w:rPr>
            </w:pPr>
            <w:r>
              <w:rPr>
                <w:rFonts w:ascii="Arial" w:hAnsi="Arial" w:cs="Arial"/>
                <w:sz w:val="20"/>
                <w:szCs w:val="20"/>
              </w:rPr>
              <w:t xml:space="preserve">Graduación de más de 20 mujeres y hombres en temas de género, así como la participación de lideresas en formación de temas de Liderazgo, impartidos por la Unidad de Género. </w:t>
            </w:r>
          </w:p>
          <w:p w:rsidR="00850597" w:rsidRPr="009D1A31" w:rsidRDefault="00850597" w:rsidP="00850597">
            <w:pPr>
              <w:spacing w:line="360" w:lineRule="auto"/>
              <w:jc w:val="both"/>
              <w:rPr>
                <w:rFonts w:ascii="Arial" w:hAnsi="Arial" w:cs="Arial"/>
                <w:sz w:val="20"/>
                <w:szCs w:val="20"/>
              </w:rPr>
            </w:pPr>
            <w:r>
              <w:rPr>
                <w:rFonts w:ascii="Arial" w:hAnsi="Arial" w:cs="Arial"/>
                <w:sz w:val="20"/>
                <w:szCs w:val="20"/>
              </w:rPr>
              <w:t xml:space="preserve">Desde la coordinación con Ciudad Mujer se ha logrado beneficiar a más de 35 mujeres con exámenes de Mama, a través de una atención personalizada por cada caso. Participación de mujeres en actividades desarrolladas por La institución. </w:t>
            </w:r>
          </w:p>
        </w:tc>
        <w:tc>
          <w:tcPr>
            <w:tcW w:w="3538" w:type="dxa"/>
          </w:tcPr>
          <w:p w:rsidR="00850597" w:rsidRPr="009D1A31" w:rsidRDefault="00850597" w:rsidP="00850597">
            <w:pPr>
              <w:spacing w:line="360" w:lineRule="auto"/>
              <w:jc w:val="both"/>
              <w:rPr>
                <w:rFonts w:ascii="Arial" w:hAnsi="Arial" w:cs="Arial"/>
                <w:sz w:val="20"/>
                <w:szCs w:val="20"/>
              </w:rPr>
            </w:pPr>
            <w:r>
              <w:rPr>
                <w:rFonts w:ascii="Arial" w:hAnsi="Arial" w:cs="Arial"/>
                <w:sz w:val="20"/>
                <w:szCs w:val="20"/>
              </w:rPr>
              <w:t>Seguimiento de la organización para mantener los beneficios de la institución como los proyectos de desarrollo agropecuario, beneficiando así a más mujeres dentro de las comunidades que conforman la mesa, así como mantener la coordinación con Ciudad Mujer y los proyectos de la misma.</w:t>
            </w:r>
          </w:p>
        </w:tc>
      </w:tr>
      <w:tr w:rsidR="00850597" w:rsidRPr="0095204B" w:rsidTr="00850597">
        <w:trPr>
          <w:trHeight w:val="413"/>
          <w:jc w:val="center"/>
        </w:trPr>
        <w:tc>
          <w:tcPr>
            <w:tcW w:w="441" w:type="dxa"/>
          </w:tcPr>
          <w:p w:rsidR="00850597" w:rsidRPr="0095204B" w:rsidRDefault="00850597" w:rsidP="00850597">
            <w:pPr>
              <w:spacing w:before="100" w:beforeAutospacing="1" w:line="360" w:lineRule="auto"/>
              <w:jc w:val="both"/>
              <w:rPr>
                <w:rFonts w:ascii="Arial" w:eastAsiaTheme="minorHAnsi" w:hAnsi="Arial" w:cs="Arial"/>
                <w:sz w:val="20"/>
                <w:szCs w:val="20"/>
              </w:rPr>
            </w:pPr>
            <w:r w:rsidRPr="0095204B">
              <w:rPr>
                <w:rFonts w:ascii="Arial" w:eastAsiaTheme="minorHAnsi" w:hAnsi="Arial" w:cs="Arial"/>
                <w:sz w:val="20"/>
                <w:szCs w:val="20"/>
              </w:rPr>
              <w:t>35</w:t>
            </w:r>
          </w:p>
        </w:tc>
        <w:tc>
          <w:tcPr>
            <w:tcW w:w="1397" w:type="dxa"/>
            <w:vMerge/>
          </w:tcPr>
          <w:p w:rsidR="00850597" w:rsidRPr="0095204B" w:rsidRDefault="00850597" w:rsidP="00850597">
            <w:pPr>
              <w:spacing w:before="100" w:beforeAutospacing="1" w:line="360" w:lineRule="auto"/>
              <w:jc w:val="both"/>
              <w:rPr>
                <w:rFonts w:ascii="Arial" w:hAnsi="Arial" w:cs="Arial"/>
                <w:sz w:val="20"/>
                <w:szCs w:val="20"/>
              </w:rPr>
            </w:pPr>
          </w:p>
        </w:tc>
        <w:tc>
          <w:tcPr>
            <w:tcW w:w="4303" w:type="dxa"/>
          </w:tcPr>
          <w:p w:rsidR="00850597" w:rsidRPr="009D1A31" w:rsidRDefault="00850597" w:rsidP="00850597">
            <w:pPr>
              <w:spacing w:line="360" w:lineRule="auto"/>
              <w:jc w:val="both"/>
              <w:rPr>
                <w:rFonts w:ascii="Arial" w:hAnsi="Arial" w:cs="Arial"/>
                <w:sz w:val="20"/>
                <w:szCs w:val="20"/>
              </w:rPr>
            </w:pPr>
            <w:r w:rsidRPr="009D1A31">
              <w:rPr>
                <w:rFonts w:ascii="Arial" w:hAnsi="Arial" w:cs="Arial"/>
                <w:sz w:val="20"/>
                <w:szCs w:val="20"/>
              </w:rPr>
              <w:t>S</w:t>
            </w:r>
            <w:r>
              <w:rPr>
                <w:rFonts w:ascii="Arial" w:hAnsi="Arial" w:cs="Arial"/>
                <w:sz w:val="20"/>
                <w:szCs w:val="20"/>
              </w:rPr>
              <w:t>eguimiento a Mesa de Desarrollo Agropecuario, Sector 7 Tierra B</w:t>
            </w:r>
            <w:r w:rsidRPr="009D1A31">
              <w:rPr>
                <w:rFonts w:ascii="Arial" w:hAnsi="Arial" w:cs="Arial"/>
                <w:sz w:val="20"/>
                <w:szCs w:val="20"/>
              </w:rPr>
              <w:t>lanca</w:t>
            </w:r>
            <w:r>
              <w:rPr>
                <w:rFonts w:ascii="Arial" w:hAnsi="Arial" w:cs="Arial"/>
                <w:sz w:val="20"/>
                <w:szCs w:val="20"/>
              </w:rPr>
              <w:t>,</w:t>
            </w:r>
            <w:r w:rsidRPr="009D1A31">
              <w:rPr>
                <w:rFonts w:ascii="Arial" w:hAnsi="Arial" w:cs="Arial"/>
                <w:sz w:val="20"/>
                <w:szCs w:val="20"/>
              </w:rPr>
              <w:t xml:space="preserve"> Jiquilisco.</w:t>
            </w:r>
          </w:p>
        </w:tc>
        <w:tc>
          <w:tcPr>
            <w:tcW w:w="4384" w:type="dxa"/>
          </w:tcPr>
          <w:p w:rsidR="00850597" w:rsidRPr="009D1A31" w:rsidRDefault="00850597" w:rsidP="00850597">
            <w:pPr>
              <w:spacing w:line="360" w:lineRule="auto"/>
              <w:jc w:val="both"/>
              <w:rPr>
                <w:rFonts w:ascii="Arial" w:hAnsi="Arial" w:cs="Arial"/>
                <w:sz w:val="20"/>
                <w:szCs w:val="20"/>
              </w:rPr>
            </w:pPr>
            <w:r>
              <w:rPr>
                <w:rFonts w:ascii="Arial" w:hAnsi="Arial" w:cs="Arial"/>
                <w:sz w:val="20"/>
                <w:szCs w:val="20"/>
              </w:rPr>
              <w:t xml:space="preserve">Coordinación de capacitaciones en temas de Derechos Humanos y Organización en diferentes comunidades de la zona. Así como la ejecución del programa de Desarrollo Agropecuario con las familias de la comunidad; se coordinó el desarrollo del </w:t>
            </w:r>
            <w:r>
              <w:rPr>
                <w:rFonts w:ascii="Arial" w:hAnsi="Arial" w:cs="Arial"/>
                <w:sz w:val="20"/>
                <w:szCs w:val="20"/>
              </w:rPr>
              <w:lastRenderedPageBreak/>
              <w:t>Fórum de Juventud, impartido por el sub Director de INJUVE, donde se dio a conocer a los jóvenes la Ley de Juventud en El Salvador. Participando los mismos en las diferentes actividades que la institución desarrolla.</w:t>
            </w:r>
          </w:p>
        </w:tc>
        <w:tc>
          <w:tcPr>
            <w:tcW w:w="3538" w:type="dxa"/>
          </w:tcPr>
          <w:p w:rsidR="00850597" w:rsidRPr="009D1A31" w:rsidRDefault="00850597" w:rsidP="00850597">
            <w:pPr>
              <w:spacing w:line="360" w:lineRule="auto"/>
              <w:jc w:val="both"/>
              <w:rPr>
                <w:rFonts w:ascii="Arial" w:hAnsi="Arial" w:cs="Arial"/>
                <w:sz w:val="20"/>
                <w:szCs w:val="20"/>
              </w:rPr>
            </w:pPr>
            <w:r>
              <w:rPr>
                <w:rFonts w:ascii="Arial" w:hAnsi="Arial" w:cs="Arial"/>
                <w:sz w:val="20"/>
                <w:szCs w:val="20"/>
              </w:rPr>
              <w:lastRenderedPageBreak/>
              <w:t xml:space="preserve">Seguimiento a la organización, coordinar la ejecución de los proyectos de Desarrollo Agropecuario, así como vigilar el proceso de escrituración de la Hacienda California con los </w:t>
            </w:r>
            <w:r>
              <w:rPr>
                <w:rFonts w:ascii="Arial" w:hAnsi="Arial" w:cs="Arial"/>
                <w:sz w:val="20"/>
                <w:szCs w:val="20"/>
              </w:rPr>
              <w:lastRenderedPageBreak/>
              <w:t>miembros de la mesa.</w:t>
            </w:r>
          </w:p>
          <w:p w:rsidR="00850597" w:rsidRPr="009D1A31" w:rsidRDefault="00850597" w:rsidP="00850597">
            <w:pPr>
              <w:spacing w:line="360" w:lineRule="auto"/>
              <w:jc w:val="both"/>
              <w:rPr>
                <w:rFonts w:ascii="Arial" w:hAnsi="Arial" w:cs="Arial"/>
                <w:sz w:val="20"/>
                <w:szCs w:val="20"/>
              </w:rPr>
            </w:pPr>
          </w:p>
        </w:tc>
      </w:tr>
      <w:tr w:rsidR="00850597" w:rsidRPr="0095204B" w:rsidTr="00850597">
        <w:trPr>
          <w:trHeight w:val="413"/>
          <w:jc w:val="center"/>
        </w:trPr>
        <w:tc>
          <w:tcPr>
            <w:tcW w:w="441" w:type="dxa"/>
          </w:tcPr>
          <w:p w:rsidR="00850597" w:rsidRPr="0095204B" w:rsidRDefault="00850597" w:rsidP="00850597">
            <w:pPr>
              <w:spacing w:before="100" w:beforeAutospacing="1" w:line="360" w:lineRule="auto"/>
              <w:jc w:val="both"/>
              <w:rPr>
                <w:rFonts w:ascii="Arial" w:eastAsiaTheme="minorHAnsi" w:hAnsi="Arial" w:cs="Arial"/>
                <w:sz w:val="20"/>
                <w:szCs w:val="20"/>
              </w:rPr>
            </w:pPr>
            <w:r w:rsidRPr="0095204B">
              <w:rPr>
                <w:rFonts w:ascii="Arial" w:eastAsiaTheme="minorHAnsi" w:hAnsi="Arial" w:cs="Arial"/>
                <w:sz w:val="20"/>
                <w:szCs w:val="20"/>
              </w:rPr>
              <w:lastRenderedPageBreak/>
              <w:t>36</w:t>
            </w:r>
          </w:p>
        </w:tc>
        <w:tc>
          <w:tcPr>
            <w:tcW w:w="1397" w:type="dxa"/>
            <w:vMerge w:val="restart"/>
          </w:tcPr>
          <w:p w:rsidR="00850597" w:rsidRPr="00482232" w:rsidRDefault="00850597" w:rsidP="00850597">
            <w:pPr>
              <w:spacing w:before="100" w:beforeAutospacing="1" w:line="360" w:lineRule="auto"/>
              <w:jc w:val="both"/>
              <w:rPr>
                <w:rFonts w:ascii="Arial" w:hAnsi="Arial" w:cs="Arial"/>
                <w:sz w:val="20"/>
                <w:szCs w:val="20"/>
              </w:rPr>
            </w:pPr>
            <w:r w:rsidRPr="00482232">
              <w:rPr>
                <w:rFonts w:ascii="Arial" w:hAnsi="Arial" w:cs="Arial"/>
                <w:sz w:val="20"/>
                <w:szCs w:val="20"/>
              </w:rPr>
              <w:t xml:space="preserve">San Miguel </w:t>
            </w:r>
          </w:p>
          <w:p w:rsidR="00850597" w:rsidRPr="0095204B" w:rsidRDefault="00850597" w:rsidP="00850597">
            <w:pPr>
              <w:spacing w:before="100" w:beforeAutospacing="1" w:line="360" w:lineRule="auto"/>
              <w:jc w:val="both"/>
              <w:rPr>
                <w:rFonts w:ascii="Arial" w:hAnsi="Arial" w:cs="Arial"/>
                <w:sz w:val="20"/>
                <w:szCs w:val="20"/>
              </w:rPr>
            </w:pPr>
          </w:p>
        </w:tc>
        <w:tc>
          <w:tcPr>
            <w:tcW w:w="4303" w:type="dxa"/>
          </w:tcPr>
          <w:p w:rsidR="00850597" w:rsidRDefault="00850597" w:rsidP="00850597">
            <w:pPr>
              <w:jc w:val="both"/>
              <w:rPr>
                <w:rFonts w:ascii="Arial" w:eastAsia="BatangChe" w:hAnsi="Arial" w:cs="Arial"/>
                <w:sz w:val="20"/>
                <w:szCs w:val="20"/>
              </w:rPr>
            </w:pPr>
            <w:r>
              <w:rPr>
                <w:rFonts w:ascii="Arial" w:eastAsia="BatangChe" w:hAnsi="Arial" w:cs="Arial"/>
                <w:sz w:val="20"/>
                <w:szCs w:val="20"/>
              </w:rPr>
              <w:t xml:space="preserve">Mesa de Desarrollo Agropecuario Chicaguito, </w:t>
            </w:r>
            <w:proofErr w:type="spellStart"/>
            <w:r>
              <w:rPr>
                <w:rFonts w:ascii="Arial" w:eastAsia="BatangChe" w:hAnsi="Arial" w:cs="Arial"/>
                <w:sz w:val="20"/>
                <w:szCs w:val="20"/>
              </w:rPr>
              <w:t>S</w:t>
            </w:r>
            <w:r w:rsidRPr="00E428DB">
              <w:rPr>
                <w:rFonts w:ascii="Arial" w:eastAsia="BatangChe" w:hAnsi="Arial" w:cs="Arial"/>
                <w:sz w:val="20"/>
                <w:szCs w:val="20"/>
              </w:rPr>
              <w:t>irama</w:t>
            </w:r>
            <w:proofErr w:type="spellEnd"/>
            <w:r>
              <w:rPr>
                <w:rFonts w:ascii="Arial" w:eastAsia="BatangChe" w:hAnsi="Arial" w:cs="Arial"/>
                <w:sz w:val="20"/>
                <w:szCs w:val="20"/>
              </w:rPr>
              <w:t xml:space="preserve">, La  Unión  </w:t>
            </w:r>
          </w:p>
          <w:p w:rsidR="00850597" w:rsidRDefault="00850597" w:rsidP="00850597">
            <w:pPr>
              <w:jc w:val="both"/>
              <w:rPr>
                <w:rFonts w:ascii="Arial" w:eastAsia="BatangChe" w:hAnsi="Arial" w:cs="Arial"/>
                <w:sz w:val="20"/>
                <w:szCs w:val="20"/>
              </w:rPr>
            </w:pPr>
          </w:p>
          <w:p w:rsidR="00850597" w:rsidRPr="00E428DB" w:rsidRDefault="00850597" w:rsidP="00850597">
            <w:pPr>
              <w:jc w:val="both"/>
              <w:rPr>
                <w:rFonts w:ascii="Arial" w:eastAsia="BatangChe" w:hAnsi="Arial" w:cs="Arial"/>
                <w:sz w:val="20"/>
                <w:szCs w:val="20"/>
              </w:rPr>
            </w:pPr>
            <w:r>
              <w:rPr>
                <w:rFonts w:ascii="Arial" w:eastAsia="BatangChe" w:hAnsi="Arial" w:cs="Arial"/>
                <w:sz w:val="20"/>
                <w:szCs w:val="20"/>
              </w:rPr>
              <w:t>Octubre, Noviembre</w:t>
            </w:r>
          </w:p>
        </w:tc>
        <w:tc>
          <w:tcPr>
            <w:tcW w:w="4384" w:type="dxa"/>
          </w:tcPr>
          <w:p w:rsidR="00850597" w:rsidRPr="00E428DB" w:rsidRDefault="00850597" w:rsidP="00850597">
            <w:pPr>
              <w:spacing w:line="360" w:lineRule="auto"/>
              <w:jc w:val="both"/>
              <w:rPr>
                <w:rFonts w:ascii="Arial" w:eastAsia="BatangChe" w:hAnsi="Arial" w:cs="Arial"/>
                <w:sz w:val="20"/>
                <w:szCs w:val="20"/>
              </w:rPr>
            </w:pPr>
            <w:r>
              <w:rPr>
                <w:rFonts w:ascii="Arial" w:eastAsia="BatangChe" w:hAnsi="Arial" w:cs="Arial"/>
                <w:sz w:val="20"/>
                <w:szCs w:val="20"/>
              </w:rPr>
              <w:t>Coordinación de los miembros de la mesa en cuanto a la distribución del proyecto de Estanques de Tilapia en la comunidad; así mismo planificación de convocatoria para la Promoción de Derechos en la comunidad.</w:t>
            </w:r>
          </w:p>
        </w:tc>
        <w:tc>
          <w:tcPr>
            <w:tcW w:w="3538" w:type="dxa"/>
          </w:tcPr>
          <w:p w:rsidR="00850597" w:rsidRPr="00E428DB" w:rsidRDefault="00850597" w:rsidP="00850597">
            <w:pPr>
              <w:spacing w:line="360" w:lineRule="auto"/>
              <w:jc w:val="both"/>
              <w:rPr>
                <w:rFonts w:ascii="Arial" w:eastAsia="BatangChe" w:hAnsi="Arial" w:cs="Arial"/>
                <w:sz w:val="20"/>
                <w:szCs w:val="20"/>
              </w:rPr>
            </w:pPr>
            <w:r>
              <w:rPr>
                <w:rFonts w:ascii="Arial" w:eastAsia="BatangChe" w:hAnsi="Arial" w:cs="Arial"/>
                <w:sz w:val="20"/>
                <w:szCs w:val="20"/>
              </w:rPr>
              <w:t>Continuar con el proceso de formación en organización con los miembros de la mesa, manteniendo abierto los canales de comunicación, brindando la asesoría necesaria de los proyectos que el ISTA ejecuta.</w:t>
            </w:r>
          </w:p>
        </w:tc>
      </w:tr>
      <w:tr w:rsidR="00850597" w:rsidRPr="0095204B" w:rsidTr="00850597">
        <w:trPr>
          <w:trHeight w:val="413"/>
          <w:jc w:val="center"/>
        </w:trPr>
        <w:tc>
          <w:tcPr>
            <w:tcW w:w="441" w:type="dxa"/>
          </w:tcPr>
          <w:p w:rsidR="00850597" w:rsidRPr="0095204B" w:rsidRDefault="00850597" w:rsidP="00850597">
            <w:pPr>
              <w:spacing w:before="100" w:beforeAutospacing="1" w:line="360" w:lineRule="auto"/>
              <w:jc w:val="both"/>
              <w:rPr>
                <w:rFonts w:ascii="Arial" w:eastAsiaTheme="minorHAnsi" w:hAnsi="Arial" w:cs="Arial"/>
                <w:sz w:val="20"/>
                <w:szCs w:val="20"/>
              </w:rPr>
            </w:pPr>
            <w:r>
              <w:rPr>
                <w:rFonts w:ascii="Arial" w:eastAsiaTheme="minorHAnsi" w:hAnsi="Arial" w:cs="Arial"/>
                <w:sz w:val="20"/>
                <w:szCs w:val="20"/>
              </w:rPr>
              <w:t>37</w:t>
            </w:r>
          </w:p>
        </w:tc>
        <w:tc>
          <w:tcPr>
            <w:tcW w:w="1397" w:type="dxa"/>
            <w:vMerge/>
          </w:tcPr>
          <w:p w:rsidR="00850597" w:rsidRPr="0095204B" w:rsidRDefault="00850597" w:rsidP="00850597">
            <w:pPr>
              <w:spacing w:before="100" w:beforeAutospacing="1" w:line="360" w:lineRule="auto"/>
              <w:jc w:val="both"/>
              <w:rPr>
                <w:rFonts w:ascii="Arial" w:hAnsi="Arial" w:cs="Arial"/>
                <w:sz w:val="20"/>
                <w:szCs w:val="20"/>
              </w:rPr>
            </w:pPr>
          </w:p>
        </w:tc>
        <w:tc>
          <w:tcPr>
            <w:tcW w:w="4303" w:type="dxa"/>
            <w:tcBorders>
              <w:bottom w:val="single" w:sz="4" w:space="0" w:color="auto"/>
            </w:tcBorders>
          </w:tcPr>
          <w:p w:rsidR="00850597" w:rsidRDefault="00850597" w:rsidP="00850597">
            <w:pPr>
              <w:spacing w:line="360" w:lineRule="auto"/>
              <w:jc w:val="both"/>
              <w:rPr>
                <w:rFonts w:ascii="Arial" w:eastAsia="BatangChe" w:hAnsi="Arial" w:cs="Arial"/>
                <w:sz w:val="20"/>
                <w:szCs w:val="20"/>
              </w:rPr>
            </w:pPr>
            <w:r>
              <w:rPr>
                <w:rFonts w:ascii="Arial" w:eastAsia="BatangChe" w:hAnsi="Arial" w:cs="Arial"/>
                <w:sz w:val="20"/>
                <w:szCs w:val="20"/>
              </w:rPr>
              <w:t xml:space="preserve">Mesa de Desarrollo Agropecuario </w:t>
            </w:r>
            <w:r w:rsidRPr="00E428DB">
              <w:rPr>
                <w:rFonts w:ascii="Arial" w:eastAsia="BatangChe" w:hAnsi="Arial" w:cs="Arial"/>
                <w:sz w:val="20"/>
                <w:szCs w:val="20"/>
              </w:rPr>
              <w:t>Santa Elena</w:t>
            </w:r>
            <w:r>
              <w:rPr>
                <w:rFonts w:ascii="Arial" w:eastAsia="BatangChe" w:hAnsi="Arial" w:cs="Arial"/>
                <w:sz w:val="20"/>
                <w:szCs w:val="20"/>
              </w:rPr>
              <w:t>, San  Alejo, L</w:t>
            </w:r>
            <w:r w:rsidRPr="00E428DB">
              <w:rPr>
                <w:rFonts w:ascii="Arial" w:eastAsia="BatangChe" w:hAnsi="Arial" w:cs="Arial"/>
                <w:sz w:val="20"/>
                <w:szCs w:val="20"/>
              </w:rPr>
              <w:t xml:space="preserve">a Unión  </w:t>
            </w:r>
          </w:p>
          <w:p w:rsidR="00850597" w:rsidRDefault="00850597" w:rsidP="00850597">
            <w:pPr>
              <w:spacing w:line="360" w:lineRule="auto"/>
              <w:jc w:val="both"/>
              <w:rPr>
                <w:rFonts w:ascii="Arial" w:eastAsia="BatangChe" w:hAnsi="Arial" w:cs="Arial"/>
                <w:sz w:val="20"/>
                <w:szCs w:val="20"/>
              </w:rPr>
            </w:pPr>
            <w:r>
              <w:rPr>
                <w:rFonts w:ascii="Arial" w:eastAsia="BatangChe" w:hAnsi="Arial" w:cs="Arial"/>
                <w:sz w:val="20"/>
                <w:szCs w:val="20"/>
              </w:rPr>
              <w:t>Noviembre</w:t>
            </w:r>
          </w:p>
          <w:p w:rsidR="00850597" w:rsidRPr="00E428DB" w:rsidRDefault="00850597" w:rsidP="00850597">
            <w:pPr>
              <w:spacing w:line="360" w:lineRule="auto"/>
              <w:jc w:val="both"/>
              <w:rPr>
                <w:rFonts w:ascii="Arial" w:eastAsia="BatangChe" w:hAnsi="Arial" w:cs="Arial"/>
                <w:sz w:val="20"/>
                <w:szCs w:val="20"/>
              </w:rPr>
            </w:pPr>
          </w:p>
        </w:tc>
        <w:tc>
          <w:tcPr>
            <w:tcW w:w="4384" w:type="dxa"/>
            <w:tcBorders>
              <w:bottom w:val="single" w:sz="4" w:space="0" w:color="auto"/>
            </w:tcBorders>
          </w:tcPr>
          <w:p w:rsidR="00850597" w:rsidRPr="00E428DB" w:rsidRDefault="00850597" w:rsidP="00850597">
            <w:pPr>
              <w:spacing w:line="360" w:lineRule="auto"/>
              <w:jc w:val="both"/>
              <w:rPr>
                <w:rFonts w:ascii="Arial" w:eastAsia="BatangChe" w:hAnsi="Arial" w:cs="Arial"/>
                <w:sz w:val="20"/>
                <w:szCs w:val="20"/>
              </w:rPr>
            </w:pPr>
            <w:r>
              <w:rPr>
                <w:rFonts w:ascii="Arial" w:eastAsia="BatangChe" w:hAnsi="Arial" w:cs="Arial"/>
                <w:sz w:val="20"/>
                <w:szCs w:val="20"/>
              </w:rPr>
              <w:t xml:space="preserve">Coordinación de los miembros de la mesa para la ejecución del proyecto de Estanques de Tilapias en la comunidad con respectiva asesoría técnica y seguimiento a convocatoria para entrega de escrituras. </w:t>
            </w:r>
          </w:p>
        </w:tc>
        <w:tc>
          <w:tcPr>
            <w:tcW w:w="3538" w:type="dxa"/>
            <w:tcBorders>
              <w:bottom w:val="single" w:sz="4" w:space="0" w:color="auto"/>
            </w:tcBorders>
          </w:tcPr>
          <w:p w:rsidR="00850597" w:rsidRPr="00E428DB" w:rsidRDefault="00850597" w:rsidP="00850597">
            <w:pPr>
              <w:spacing w:line="360" w:lineRule="auto"/>
              <w:jc w:val="both"/>
              <w:rPr>
                <w:rFonts w:ascii="Arial" w:eastAsia="BatangChe" w:hAnsi="Arial" w:cs="Arial"/>
                <w:sz w:val="20"/>
                <w:szCs w:val="20"/>
              </w:rPr>
            </w:pPr>
            <w:r>
              <w:rPr>
                <w:rFonts w:ascii="Arial" w:eastAsia="BatangChe" w:hAnsi="Arial" w:cs="Arial"/>
                <w:sz w:val="20"/>
                <w:szCs w:val="20"/>
              </w:rPr>
              <w:t xml:space="preserve">Seguimiento a organización y continuidad de los proyectos de Desarrollo Agropecuario. </w:t>
            </w:r>
          </w:p>
        </w:tc>
      </w:tr>
      <w:tr w:rsidR="00850597" w:rsidRPr="0095204B" w:rsidTr="00850597">
        <w:trPr>
          <w:trHeight w:val="413"/>
          <w:jc w:val="center"/>
        </w:trPr>
        <w:tc>
          <w:tcPr>
            <w:tcW w:w="441" w:type="dxa"/>
          </w:tcPr>
          <w:p w:rsidR="00850597" w:rsidRPr="0095204B" w:rsidRDefault="00850597" w:rsidP="00850597">
            <w:pPr>
              <w:spacing w:before="100" w:beforeAutospacing="1" w:line="360" w:lineRule="auto"/>
              <w:jc w:val="both"/>
              <w:rPr>
                <w:rFonts w:ascii="Arial" w:eastAsiaTheme="minorHAnsi" w:hAnsi="Arial" w:cs="Arial"/>
                <w:sz w:val="20"/>
                <w:szCs w:val="20"/>
              </w:rPr>
            </w:pPr>
            <w:r>
              <w:rPr>
                <w:rFonts w:ascii="Arial" w:eastAsiaTheme="minorHAnsi" w:hAnsi="Arial" w:cs="Arial"/>
                <w:sz w:val="20"/>
                <w:szCs w:val="20"/>
              </w:rPr>
              <w:t>38</w:t>
            </w:r>
          </w:p>
        </w:tc>
        <w:tc>
          <w:tcPr>
            <w:tcW w:w="1397" w:type="dxa"/>
            <w:vMerge/>
          </w:tcPr>
          <w:p w:rsidR="00850597" w:rsidRPr="0095204B" w:rsidRDefault="00850597" w:rsidP="00850597">
            <w:pPr>
              <w:spacing w:before="100" w:beforeAutospacing="1" w:line="360" w:lineRule="auto"/>
              <w:jc w:val="both"/>
              <w:rPr>
                <w:rFonts w:ascii="Arial" w:hAnsi="Arial" w:cs="Arial"/>
                <w:sz w:val="20"/>
                <w:szCs w:val="20"/>
              </w:rPr>
            </w:pPr>
          </w:p>
        </w:tc>
        <w:tc>
          <w:tcPr>
            <w:tcW w:w="4303" w:type="dxa"/>
            <w:tcBorders>
              <w:top w:val="single" w:sz="4" w:space="0" w:color="auto"/>
              <w:bottom w:val="single" w:sz="4" w:space="0" w:color="auto"/>
            </w:tcBorders>
          </w:tcPr>
          <w:p w:rsidR="00850597" w:rsidRDefault="00850597" w:rsidP="00850597">
            <w:pPr>
              <w:spacing w:line="360" w:lineRule="auto"/>
              <w:jc w:val="both"/>
              <w:rPr>
                <w:rFonts w:ascii="Arial" w:eastAsia="BatangChe" w:hAnsi="Arial" w:cs="Arial"/>
                <w:sz w:val="20"/>
                <w:szCs w:val="20"/>
              </w:rPr>
            </w:pPr>
            <w:r>
              <w:rPr>
                <w:rFonts w:ascii="Arial" w:eastAsia="BatangChe" w:hAnsi="Arial" w:cs="Arial"/>
                <w:sz w:val="20"/>
                <w:szCs w:val="20"/>
              </w:rPr>
              <w:t xml:space="preserve">Mesa de Mujeres </w:t>
            </w:r>
            <w:r w:rsidRPr="00E428DB">
              <w:rPr>
                <w:rFonts w:ascii="Arial" w:eastAsia="BatangChe" w:hAnsi="Arial" w:cs="Arial"/>
                <w:sz w:val="20"/>
                <w:szCs w:val="20"/>
              </w:rPr>
              <w:t>La Ceiba</w:t>
            </w:r>
            <w:r>
              <w:rPr>
                <w:rFonts w:ascii="Arial" w:eastAsia="BatangChe" w:hAnsi="Arial" w:cs="Arial"/>
                <w:sz w:val="20"/>
                <w:szCs w:val="20"/>
              </w:rPr>
              <w:t xml:space="preserve">, </w:t>
            </w:r>
            <w:proofErr w:type="spellStart"/>
            <w:r w:rsidRPr="00E428DB">
              <w:rPr>
                <w:rFonts w:ascii="Arial" w:eastAsia="BatangChe" w:hAnsi="Arial" w:cs="Arial"/>
                <w:sz w:val="20"/>
                <w:szCs w:val="20"/>
              </w:rPr>
              <w:t>Chilanguera</w:t>
            </w:r>
            <w:proofErr w:type="spellEnd"/>
            <w:r>
              <w:rPr>
                <w:rFonts w:ascii="Arial" w:eastAsia="BatangChe" w:hAnsi="Arial" w:cs="Arial"/>
                <w:sz w:val="20"/>
                <w:szCs w:val="20"/>
              </w:rPr>
              <w:t>,</w:t>
            </w:r>
            <w:r w:rsidRPr="00E428DB">
              <w:rPr>
                <w:rFonts w:ascii="Arial" w:eastAsia="BatangChe" w:hAnsi="Arial" w:cs="Arial"/>
                <w:sz w:val="20"/>
                <w:szCs w:val="20"/>
              </w:rPr>
              <w:t xml:space="preserve">  San Miguel </w:t>
            </w:r>
          </w:p>
          <w:p w:rsidR="00850597" w:rsidRPr="00E428DB" w:rsidRDefault="00850597" w:rsidP="00850597">
            <w:pPr>
              <w:spacing w:line="360" w:lineRule="auto"/>
              <w:jc w:val="both"/>
              <w:rPr>
                <w:rFonts w:ascii="Arial" w:eastAsia="BatangChe" w:hAnsi="Arial" w:cs="Arial"/>
                <w:sz w:val="20"/>
                <w:szCs w:val="20"/>
              </w:rPr>
            </w:pPr>
            <w:r>
              <w:rPr>
                <w:rFonts w:ascii="Arial" w:eastAsia="BatangChe" w:hAnsi="Arial" w:cs="Arial"/>
                <w:sz w:val="20"/>
                <w:szCs w:val="20"/>
              </w:rPr>
              <w:t>Noviembre</w:t>
            </w:r>
          </w:p>
        </w:tc>
        <w:tc>
          <w:tcPr>
            <w:tcW w:w="4384" w:type="dxa"/>
            <w:tcBorders>
              <w:top w:val="single" w:sz="4" w:space="0" w:color="auto"/>
              <w:bottom w:val="single" w:sz="4" w:space="0" w:color="auto"/>
            </w:tcBorders>
          </w:tcPr>
          <w:p w:rsidR="00850597" w:rsidRPr="00E428DB" w:rsidRDefault="00850597" w:rsidP="00850597">
            <w:pPr>
              <w:spacing w:line="360" w:lineRule="auto"/>
              <w:jc w:val="both"/>
              <w:rPr>
                <w:rFonts w:ascii="Arial" w:eastAsia="BatangChe" w:hAnsi="Arial" w:cs="Arial"/>
                <w:sz w:val="20"/>
                <w:szCs w:val="20"/>
              </w:rPr>
            </w:pPr>
            <w:r>
              <w:rPr>
                <w:rFonts w:ascii="Arial" w:eastAsia="BatangChe" w:hAnsi="Arial" w:cs="Arial"/>
                <w:sz w:val="20"/>
                <w:szCs w:val="20"/>
              </w:rPr>
              <w:t xml:space="preserve">Coordinación con la organización para la distribución y ejecución de los proyectos de </w:t>
            </w:r>
            <w:proofErr w:type="spellStart"/>
            <w:r>
              <w:rPr>
                <w:rFonts w:ascii="Arial" w:eastAsia="BatangChe" w:hAnsi="Arial" w:cs="Arial"/>
                <w:sz w:val="20"/>
                <w:szCs w:val="20"/>
              </w:rPr>
              <w:t>Plantines</w:t>
            </w:r>
            <w:proofErr w:type="spellEnd"/>
            <w:r>
              <w:rPr>
                <w:rFonts w:ascii="Arial" w:eastAsia="BatangChe" w:hAnsi="Arial" w:cs="Arial"/>
                <w:sz w:val="20"/>
                <w:szCs w:val="20"/>
              </w:rPr>
              <w:t xml:space="preserve">, vacunación de aves y Cultivo de Tilapias en Estanques. </w:t>
            </w:r>
          </w:p>
        </w:tc>
        <w:tc>
          <w:tcPr>
            <w:tcW w:w="3538" w:type="dxa"/>
            <w:tcBorders>
              <w:top w:val="single" w:sz="4" w:space="0" w:color="auto"/>
              <w:bottom w:val="single" w:sz="4" w:space="0" w:color="auto"/>
            </w:tcBorders>
          </w:tcPr>
          <w:p w:rsidR="00850597" w:rsidRPr="00E428DB" w:rsidRDefault="00850597" w:rsidP="00850597">
            <w:pPr>
              <w:spacing w:line="360" w:lineRule="auto"/>
              <w:jc w:val="both"/>
              <w:rPr>
                <w:rFonts w:ascii="Arial" w:eastAsia="BatangChe" w:hAnsi="Arial" w:cs="Arial"/>
                <w:sz w:val="20"/>
                <w:szCs w:val="20"/>
              </w:rPr>
            </w:pPr>
            <w:r>
              <w:rPr>
                <w:rFonts w:ascii="Arial" w:eastAsia="BatangChe" w:hAnsi="Arial" w:cs="Arial"/>
                <w:sz w:val="20"/>
                <w:szCs w:val="20"/>
              </w:rPr>
              <w:t xml:space="preserve">Continuidad con el proceso de formación en los temas que brinda la Unidad. </w:t>
            </w:r>
          </w:p>
        </w:tc>
      </w:tr>
      <w:tr w:rsidR="00850597" w:rsidRPr="0095204B" w:rsidTr="00850597">
        <w:trPr>
          <w:trHeight w:val="413"/>
          <w:jc w:val="center"/>
        </w:trPr>
        <w:tc>
          <w:tcPr>
            <w:tcW w:w="441" w:type="dxa"/>
          </w:tcPr>
          <w:p w:rsidR="00850597" w:rsidRPr="0095204B" w:rsidRDefault="00850597" w:rsidP="00850597">
            <w:pPr>
              <w:spacing w:before="100" w:beforeAutospacing="1" w:line="360" w:lineRule="auto"/>
              <w:jc w:val="both"/>
              <w:rPr>
                <w:rFonts w:ascii="Arial" w:eastAsiaTheme="minorHAnsi" w:hAnsi="Arial" w:cs="Arial"/>
                <w:sz w:val="20"/>
                <w:szCs w:val="20"/>
              </w:rPr>
            </w:pPr>
            <w:r>
              <w:rPr>
                <w:rFonts w:ascii="Arial" w:eastAsiaTheme="minorHAnsi" w:hAnsi="Arial" w:cs="Arial"/>
                <w:sz w:val="20"/>
                <w:szCs w:val="20"/>
              </w:rPr>
              <w:lastRenderedPageBreak/>
              <w:t>39</w:t>
            </w:r>
          </w:p>
        </w:tc>
        <w:tc>
          <w:tcPr>
            <w:tcW w:w="1397" w:type="dxa"/>
            <w:vMerge/>
          </w:tcPr>
          <w:p w:rsidR="00850597" w:rsidRPr="0095204B" w:rsidRDefault="00850597" w:rsidP="00850597">
            <w:pPr>
              <w:spacing w:before="100" w:beforeAutospacing="1" w:line="360" w:lineRule="auto"/>
              <w:jc w:val="both"/>
              <w:rPr>
                <w:rFonts w:ascii="Arial" w:hAnsi="Arial" w:cs="Arial"/>
                <w:sz w:val="20"/>
                <w:szCs w:val="20"/>
              </w:rPr>
            </w:pPr>
          </w:p>
        </w:tc>
        <w:tc>
          <w:tcPr>
            <w:tcW w:w="4303" w:type="dxa"/>
          </w:tcPr>
          <w:p w:rsidR="00850597" w:rsidRDefault="00850597" w:rsidP="00850597">
            <w:pPr>
              <w:spacing w:line="360" w:lineRule="auto"/>
              <w:jc w:val="both"/>
              <w:rPr>
                <w:rFonts w:ascii="Arial" w:hAnsi="Arial" w:cs="Arial"/>
                <w:sz w:val="20"/>
                <w:szCs w:val="20"/>
              </w:rPr>
            </w:pPr>
            <w:r>
              <w:rPr>
                <w:rFonts w:ascii="Arial" w:hAnsi="Arial" w:cs="Arial"/>
                <w:sz w:val="20"/>
                <w:szCs w:val="20"/>
              </w:rPr>
              <w:t>Mesa Transferencia de T</w:t>
            </w:r>
            <w:r w:rsidRPr="00E428DB">
              <w:rPr>
                <w:rFonts w:ascii="Arial" w:hAnsi="Arial" w:cs="Arial"/>
                <w:sz w:val="20"/>
                <w:szCs w:val="20"/>
              </w:rPr>
              <w:t xml:space="preserve">ierra Amate corinto </w:t>
            </w:r>
            <w:proofErr w:type="spellStart"/>
            <w:r w:rsidRPr="00E428DB">
              <w:rPr>
                <w:rFonts w:ascii="Arial" w:hAnsi="Arial" w:cs="Arial"/>
                <w:sz w:val="20"/>
                <w:szCs w:val="20"/>
              </w:rPr>
              <w:t>Jocoro</w:t>
            </w:r>
            <w:proofErr w:type="spellEnd"/>
            <w:r>
              <w:rPr>
                <w:rFonts w:ascii="Arial" w:hAnsi="Arial" w:cs="Arial"/>
                <w:sz w:val="20"/>
                <w:szCs w:val="20"/>
              </w:rPr>
              <w:t>,</w:t>
            </w:r>
            <w:r w:rsidRPr="00E428DB">
              <w:rPr>
                <w:rFonts w:ascii="Arial" w:hAnsi="Arial" w:cs="Arial"/>
                <w:sz w:val="20"/>
                <w:szCs w:val="20"/>
              </w:rPr>
              <w:t xml:space="preserve"> Morazán </w:t>
            </w:r>
          </w:p>
          <w:p w:rsidR="00850597" w:rsidRPr="00E428DB" w:rsidRDefault="00850597" w:rsidP="00850597">
            <w:pPr>
              <w:spacing w:line="360" w:lineRule="auto"/>
              <w:jc w:val="both"/>
              <w:rPr>
                <w:rFonts w:ascii="Arial" w:hAnsi="Arial" w:cs="Arial"/>
                <w:sz w:val="20"/>
                <w:szCs w:val="20"/>
              </w:rPr>
            </w:pPr>
            <w:r>
              <w:rPr>
                <w:rFonts w:ascii="Arial" w:hAnsi="Arial" w:cs="Arial"/>
                <w:sz w:val="20"/>
                <w:szCs w:val="20"/>
              </w:rPr>
              <w:t>Octubre, Noviembre</w:t>
            </w:r>
          </w:p>
        </w:tc>
        <w:tc>
          <w:tcPr>
            <w:tcW w:w="4384" w:type="dxa"/>
            <w:tcBorders>
              <w:top w:val="single" w:sz="4" w:space="0" w:color="auto"/>
              <w:bottom w:val="single" w:sz="4" w:space="0" w:color="auto"/>
            </w:tcBorders>
          </w:tcPr>
          <w:p w:rsidR="00850597" w:rsidRPr="00E428DB" w:rsidRDefault="00850597" w:rsidP="00850597">
            <w:pPr>
              <w:spacing w:line="360" w:lineRule="auto"/>
              <w:jc w:val="both"/>
              <w:rPr>
                <w:rFonts w:ascii="Arial" w:hAnsi="Arial" w:cs="Arial"/>
                <w:sz w:val="20"/>
                <w:szCs w:val="20"/>
              </w:rPr>
            </w:pPr>
            <w:r w:rsidRPr="00E428DB">
              <w:rPr>
                <w:rFonts w:ascii="Arial" w:hAnsi="Arial" w:cs="Arial"/>
                <w:sz w:val="20"/>
                <w:szCs w:val="20"/>
              </w:rPr>
              <w:t xml:space="preserve">Se </w:t>
            </w:r>
            <w:r>
              <w:rPr>
                <w:rFonts w:ascii="Arial" w:hAnsi="Arial" w:cs="Arial"/>
                <w:sz w:val="20"/>
                <w:szCs w:val="20"/>
              </w:rPr>
              <w:t xml:space="preserve">ha logrado que los beneficiaros monitoree </w:t>
            </w:r>
            <w:r w:rsidRPr="00E428DB">
              <w:rPr>
                <w:rFonts w:ascii="Arial" w:hAnsi="Arial" w:cs="Arial"/>
                <w:sz w:val="20"/>
                <w:szCs w:val="20"/>
              </w:rPr>
              <w:t xml:space="preserve"> el proceso de los proyectos de Desarrollo Agropecuario. Así mismo</w:t>
            </w:r>
            <w:r>
              <w:rPr>
                <w:rFonts w:ascii="Arial" w:hAnsi="Arial" w:cs="Arial"/>
                <w:sz w:val="20"/>
                <w:szCs w:val="20"/>
              </w:rPr>
              <w:t>,</w:t>
            </w:r>
            <w:r w:rsidRPr="00E428DB">
              <w:rPr>
                <w:rFonts w:ascii="Arial" w:hAnsi="Arial" w:cs="Arial"/>
                <w:sz w:val="20"/>
                <w:szCs w:val="20"/>
              </w:rPr>
              <w:t xml:space="preserve"> el involucramiento de los beneficiarios en el proceso del consejo consultivo que se lleva a cabo en la alcaldía de </w:t>
            </w:r>
            <w:proofErr w:type="spellStart"/>
            <w:r w:rsidRPr="00E428DB">
              <w:rPr>
                <w:rFonts w:ascii="Arial" w:hAnsi="Arial" w:cs="Arial"/>
                <w:sz w:val="20"/>
                <w:szCs w:val="20"/>
              </w:rPr>
              <w:t>Jocoro</w:t>
            </w:r>
            <w:proofErr w:type="spellEnd"/>
            <w:r w:rsidRPr="00E428DB">
              <w:rPr>
                <w:rFonts w:ascii="Arial" w:hAnsi="Arial" w:cs="Arial"/>
                <w:sz w:val="20"/>
                <w:szCs w:val="20"/>
              </w:rPr>
              <w:t xml:space="preserve">. </w:t>
            </w:r>
          </w:p>
          <w:p w:rsidR="00850597" w:rsidRPr="00E428DB" w:rsidRDefault="00850597" w:rsidP="00850597">
            <w:pPr>
              <w:spacing w:line="360" w:lineRule="auto"/>
              <w:jc w:val="both"/>
              <w:rPr>
                <w:rFonts w:ascii="Arial" w:hAnsi="Arial" w:cs="Arial"/>
                <w:sz w:val="20"/>
                <w:szCs w:val="20"/>
              </w:rPr>
            </w:pPr>
            <w:r w:rsidRPr="00E428DB">
              <w:rPr>
                <w:rFonts w:ascii="Arial" w:hAnsi="Arial" w:cs="Arial"/>
                <w:sz w:val="20"/>
                <w:szCs w:val="20"/>
              </w:rPr>
              <w:t xml:space="preserve">Dentro del consejo se logró obtener una jornada de salud y también se está gestionando el mejoramiento del techo de una escuela del cantón </w:t>
            </w:r>
          </w:p>
          <w:p w:rsidR="00850597" w:rsidRPr="00E428DB" w:rsidRDefault="00850597" w:rsidP="00850597">
            <w:pPr>
              <w:spacing w:line="360" w:lineRule="auto"/>
              <w:jc w:val="both"/>
              <w:rPr>
                <w:rFonts w:ascii="Arial" w:hAnsi="Arial" w:cs="Arial"/>
                <w:sz w:val="20"/>
                <w:szCs w:val="20"/>
              </w:rPr>
            </w:pPr>
            <w:r w:rsidRPr="00E428DB">
              <w:rPr>
                <w:rFonts w:ascii="Arial" w:hAnsi="Arial" w:cs="Arial"/>
                <w:sz w:val="20"/>
                <w:szCs w:val="20"/>
              </w:rPr>
              <w:t xml:space="preserve"> </w:t>
            </w:r>
          </w:p>
        </w:tc>
        <w:tc>
          <w:tcPr>
            <w:tcW w:w="3538" w:type="dxa"/>
            <w:tcBorders>
              <w:top w:val="single" w:sz="4" w:space="0" w:color="auto"/>
              <w:bottom w:val="single" w:sz="4" w:space="0" w:color="auto"/>
            </w:tcBorders>
          </w:tcPr>
          <w:p w:rsidR="00850597" w:rsidRPr="00E428DB" w:rsidRDefault="00850597" w:rsidP="00850597">
            <w:pPr>
              <w:spacing w:line="360" w:lineRule="auto"/>
              <w:jc w:val="both"/>
              <w:rPr>
                <w:rFonts w:ascii="Arial" w:hAnsi="Arial" w:cs="Arial"/>
                <w:sz w:val="20"/>
                <w:szCs w:val="20"/>
              </w:rPr>
            </w:pPr>
            <w:r w:rsidRPr="00E428DB">
              <w:rPr>
                <w:rFonts w:ascii="Arial" w:hAnsi="Arial" w:cs="Arial"/>
                <w:sz w:val="20"/>
                <w:szCs w:val="20"/>
              </w:rPr>
              <w:t xml:space="preserve">Involucrar más miembros de esta mesa en el consejo y brindarles herramientas de autogestión. </w:t>
            </w:r>
          </w:p>
          <w:p w:rsidR="00850597" w:rsidRPr="00E428DB" w:rsidRDefault="00850597" w:rsidP="00850597">
            <w:pPr>
              <w:spacing w:line="360" w:lineRule="auto"/>
              <w:jc w:val="both"/>
              <w:rPr>
                <w:rFonts w:ascii="Arial" w:hAnsi="Arial" w:cs="Arial"/>
                <w:sz w:val="20"/>
                <w:szCs w:val="20"/>
              </w:rPr>
            </w:pPr>
          </w:p>
          <w:p w:rsidR="00850597" w:rsidRPr="00E428DB" w:rsidRDefault="00850597" w:rsidP="00850597">
            <w:pPr>
              <w:spacing w:line="360" w:lineRule="auto"/>
              <w:jc w:val="both"/>
              <w:rPr>
                <w:rFonts w:ascii="Arial" w:hAnsi="Arial" w:cs="Arial"/>
                <w:sz w:val="20"/>
                <w:szCs w:val="20"/>
              </w:rPr>
            </w:pPr>
            <w:r w:rsidRPr="00E428DB">
              <w:rPr>
                <w:rFonts w:ascii="Arial" w:hAnsi="Arial" w:cs="Arial"/>
                <w:sz w:val="20"/>
                <w:szCs w:val="20"/>
              </w:rPr>
              <w:t xml:space="preserve">Seguir con la gestión de mejoramiento de la Escuela </w:t>
            </w:r>
          </w:p>
        </w:tc>
      </w:tr>
      <w:tr w:rsidR="00850597" w:rsidRPr="0095204B" w:rsidTr="00850597">
        <w:trPr>
          <w:trHeight w:val="413"/>
          <w:jc w:val="center"/>
        </w:trPr>
        <w:tc>
          <w:tcPr>
            <w:tcW w:w="441" w:type="dxa"/>
          </w:tcPr>
          <w:p w:rsidR="00850597" w:rsidRPr="0095204B" w:rsidRDefault="00850597" w:rsidP="00850597">
            <w:pPr>
              <w:spacing w:before="100" w:beforeAutospacing="1" w:line="360" w:lineRule="auto"/>
              <w:jc w:val="both"/>
              <w:rPr>
                <w:rFonts w:ascii="Arial" w:eastAsiaTheme="minorHAnsi" w:hAnsi="Arial" w:cs="Arial"/>
                <w:sz w:val="20"/>
                <w:szCs w:val="20"/>
              </w:rPr>
            </w:pPr>
            <w:r>
              <w:rPr>
                <w:rFonts w:ascii="Arial" w:eastAsiaTheme="minorHAnsi" w:hAnsi="Arial" w:cs="Arial"/>
                <w:sz w:val="20"/>
                <w:szCs w:val="20"/>
              </w:rPr>
              <w:t>40</w:t>
            </w:r>
          </w:p>
        </w:tc>
        <w:tc>
          <w:tcPr>
            <w:tcW w:w="1397" w:type="dxa"/>
            <w:vMerge/>
          </w:tcPr>
          <w:p w:rsidR="00850597" w:rsidRPr="0095204B" w:rsidRDefault="00850597" w:rsidP="00850597">
            <w:pPr>
              <w:spacing w:before="100" w:beforeAutospacing="1" w:line="360" w:lineRule="auto"/>
              <w:jc w:val="both"/>
              <w:rPr>
                <w:rFonts w:ascii="Arial" w:hAnsi="Arial" w:cs="Arial"/>
                <w:sz w:val="20"/>
                <w:szCs w:val="20"/>
              </w:rPr>
            </w:pPr>
          </w:p>
        </w:tc>
        <w:tc>
          <w:tcPr>
            <w:tcW w:w="4303" w:type="dxa"/>
          </w:tcPr>
          <w:p w:rsidR="00850597" w:rsidRDefault="00850597" w:rsidP="00850597">
            <w:pPr>
              <w:spacing w:line="360" w:lineRule="auto"/>
              <w:jc w:val="both"/>
              <w:rPr>
                <w:rFonts w:ascii="Arial" w:hAnsi="Arial" w:cs="Arial"/>
                <w:sz w:val="20"/>
                <w:szCs w:val="20"/>
              </w:rPr>
            </w:pPr>
            <w:r>
              <w:rPr>
                <w:rFonts w:ascii="Arial" w:hAnsi="Arial" w:cs="Arial"/>
                <w:sz w:val="20"/>
                <w:szCs w:val="20"/>
              </w:rPr>
              <w:t xml:space="preserve">Mesa de Transferencia San Carlos II </w:t>
            </w:r>
            <w:proofErr w:type="spellStart"/>
            <w:r>
              <w:rPr>
                <w:rFonts w:ascii="Arial" w:hAnsi="Arial" w:cs="Arial"/>
                <w:sz w:val="20"/>
                <w:szCs w:val="20"/>
              </w:rPr>
              <w:t>O</w:t>
            </w:r>
            <w:r w:rsidRPr="00E428DB">
              <w:rPr>
                <w:rFonts w:ascii="Arial" w:hAnsi="Arial" w:cs="Arial"/>
                <w:sz w:val="20"/>
                <w:szCs w:val="20"/>
              </w:rPr>
              <w:t>sicala</w:t>
            </w:r>
            <w:proofErr w:type="spellEnd"/>
            <w:r>
              <w:rPr>
                <w:rFonts w:ascii="Arial" w:hAnsi="Arial" w:cs="Arial"/>
                <w:sz w:val="20"/>
                <w:szCs w:val="20"/>
              </w:rPr>
              <w:t xml:space="preserve">, Morazán  </w:t>
            </w:r>
          </w:p>
          <w:p w:rsidR="00850597" w:rsidRPr="00E428DB" w:rsidRDefault="00850597" w:rsidP="00850597">
            <w:pPr>
              <w:spacing w:line="360" w:lineRule="auto"/>
              <w:jc w:val="both"/>
              <w:rPr>
                <w:rFonts w:ascii="Arial" w:hAnsi="Arial" w:cs="Arial"/>
                <w:sz w:val="20"/>
                <w:szCs w:val="20"/>
              </w:rPr>
            </w:pPr>
            <w:r>
              <w:rPr>
                <w:rFonts w:ascii="Arial" w:hAnsi="Arial" w:cs="Arial"/>
                <w:sz w:val="20"/>
                <w:szCs w:val="20"/>
              </w:rPr>
              <w:t>N</w:t>
            </w:r>
            <w:r w:rsidRPr="00E428DB">
              <w:rPr>
                <w:rFonts w:ascii="Arial" w:hAnsi="Arial" w:cs="Arial"/>
                <w:sz w:val="20"/>
                <w:szCs w:val="20"/>
              </w:rPr>
              <w:t xml:space="preserve">oviembre </w:t>
            </w:r>
          </w:p>
        </w:tc>
        <w:tc>
          <w:tcPr>
            <w:tcW w:w="4384" w:type="dxa"/>
            <w:tcBorders>
              <w:top w:val="single" w:sz="4" w:space="0" w:color="auto"/>
              <w:bottom w:val="single" w:sz="4" w:space="0" w:color="auto"/>
            </w:tcBorders>
          </w:tcPr>
          <w:p w:rsidR="00850597" w:rsidRPr="00E428DB" w:rsidRDefault="00850597" w:rsidP="00850597">
            <w:pPr>
              <w:spacing w:line="360" w:lineRule="auto"/>
              <w:jc w:val="both"/>
              <w:rPr>
                <w:rFonts w:ascii="Arial" w:hAnsi="Arial" w:cs="Arial"/>
                <w:sz w:val="20"/>
                <w:szCs w:val="20"/>
              </w:rPr>
            </w:pPr>
            <w:r w:rsidRPr="00E428DB">
              <w:rPr>
                <w:rFonts w:ascii="Arial" w:hAnsi="Arial" w:cs="Arial"/>
                <w:sz w:val="20"/>
                <w:szCs w:val="20"/>
              </w:rPr>
              <w:t xml:space="preserve">Se reunió a la mesa para </w:t>
            </w:r>
            <w:r>
              <w:rPr>
                <w:rFonts w:ascii="Arial" w:hAnsi="Arial" w:cs="Arial"/>
                <w:sz w:val="20"/>
                <w:szCs w:val="20"/>
              </w:rPr>
              <w:t>revisar los planos y corroborar</w:t>
            </w:r>
            <w:r w:rsidRPr="00E428DB">
              <w:rPr>
                <w:rFonts w:ascii="Arial" w:hAnsi="Arial" w:cs="Arial"/>
                <w:sz w:val="20"/>
                <w:szCs w:val="20"/>
              </w:rPr>
              <w:t xml:space="preserve"> que todos los inmuebles y las porciones estén correctamente inscritos </w:t>
            </w:r>
          </w:p>
        </w:tc>
        <w:tc>
          <w:tcPr>
            <w:tcW w:w="3538" w:type="dxa"/>
            <w:tcBorders>
              <w:top w:val="single" w:sz="4" w:space="0" w:color="auto"/>
              <w:bottom w:val="single" w:sz="4" w:space="0" w:color="auto"/>
            </w:tcBorders>
          </w:tcPr>
          <w:p w:rsidR="00850597" w:rsidRPr="00E428DB" w:rsidRDefault="00850597" w:rsidP="00850597">
            <w:pPr>
              <w:spacing w:line="360" w:lineRule="auto"/>
              <w:jc w:val="both"/>
              <w:rPr>
                <w:rFonts w:ascii="Arial" w:hAnsi="Arial" w:cs="Arial"/>
                <w:sz w:val="20"/>
                <w:szCs w:val="20"/>
              </w:rPr>
            </w:pPr>
            <w:r w:rsidRPr="00E428DB">
              <w:rPr>
                <w:rFonts w:ascii="Arial" w:hAnsi="Arial" w:cs="Arial"/>
                <w:sz w:val="20"/>
                <w:szCs w:val="20"/>
              </w:rPr>
              <w:t xml:space="preserve">Darle continuidad a </w:t>
            </w:r>
            <w:r>
              <w:rPr>
                <w:rFonts w:ascii="Arial" w:hAnsi="Arial" w:cs="Arial"/>
                <w:sz w:val="20"/>
                <w:szCs w:val="20"/>
              </w:rPr>
              <w:t xml:space="preserve">la </w:t>
            </w:r>
            <w:r w:rsidRPr="00E428DB">
              <w:rPr>
                <w:rFonts w:ascii="Arial" w:hAnsi="Arial" w:cs="Arial"/>
                <w:sz w:val="20"/>
                <w:szCs w:val="20"/>
              </w:rPr>
              <w:t xml:space="preserve">mesa para que puedan seguir apoyando </w:t>
            </w:r>
            <w:r>
              <w:rPr>
                <w:rFonts w:ascii="Arial" w:hAnsi="Arial" w:cs="Arial"/>
                <w:sz w:val="20"/>
                <w:szCs w:val="20"/>
              </w:rPr>
              <w:t xml:space="preserve">con el proceso de escrituración. </w:t>
            </w:r>
          </w:p>
        </w:tc>
      </w:tr>
    </w:tbl>
    <w:p w:rsidR="00850597" w:rsidRPr="009D59C5" w:rsidRDefault="00850597" w:rsidP="00850597">
      <w:pPr>
        <w:tabs>
          <w:tab w:val="left" w:pos="1770"/>
        </w:tabs>
        <w:rPr>
          <w:rFonts w:ascii="Arial" w:eastAsiaTheme="minorHAnsi" w:hAnsi="Arial" w:cs="Arial"/>
          <w:lang w:eastAsia="en-US"/>
        </w:rPr>
        <w:sectPr w:rsidR="00850597" w:rsidRPr="009D59C5" w:rsidSect="00850597">
          <w:pgSz w:w="15840" w:h="12240" w:orient="landscape" w:code="1"/>
          <w:pgMar w:top="1701" w:right="1418" w:bottom="1701" w:left="1418" w:header="709" w:footer="709" w:gutter="0"/>
          <w:cols w:space="708"/>
          <w:docGrid w:linePitch="360"/>
        </w:sectPr>
      </w:pPr>
    </w:p>
    <w:p w:rsidR="00850597" w:rsidRPr="00FE4AA1" w:rsidRDefault="00850597" w:rsidP="00850597">
      <w:pPr>
        <w:spacing w:after="160" w:line="360" w:lineRule="auto"/>
        <w:contextualSpacing/>
        <w:jc w:val="both"/>
        <w:rPr>
          <w:rFonts w:ascii="Arial" w:eastAsia="Calibri" w:hAnsi="Arial" w:cs="Arial"/>
          <w:b/>
          <w:u w:val="single"/>
          <w:lang w:eastAsia="en-US"/>
        </w:rPr>
      </w:pPr>
      <w:r>
        <w:rPr>
          <w:rFonts w:ascii="Arial" w:eastAsia="Calibri" w:hAnsi="Arial" w:cs="Arial"/>
          <w:b/>
          <w:u w:val="single"/>
          <w:lang w:eastAsia="en-US"/>
        </w:rPr>
        <w:lastRenderedPageBreak/>
        <w:t xml:space="preserve">SEGUIMIENTO A CONSEJOS CONSULTIVOS REALIZADOS EN EL CUARTO </w:t>
      </w:r>
      <w:r w:rsidRPr="00FE4AA1">
        <w:rPr>
          <w:rFonts w:ascii="Arial" w:eastAsia="Calibri" w:hAnsi="Arial" w:cs="Arial"/>
          <w:b/>
          <w:u w:val="single"/>
          <w:lang w:eastAsia="en-US"/>
        </w:rPr>
        <w:t>TRIMESTRE DEL 2016</w:t>
      </w:r>
    </w:p>
    <w:p w:rsidR="00850597" w:rsidRDefault="00850597" w:rsidP="00850597">
      <w:pPr>
        <w:spacing w:after="120" w:line="360" w:lineRule="auto"/>
        <w:jc w:val="both"/>
        <w:rPr>
          <w:rFonts w:ascii="Arial" w:eastAsiaTheme="minorHAnsi" w:hAnsi="Arial" w:cs="Arial"/>
          <w:sz w:val="22"/>
          <w:szCs w:val="22"/>
          <w:lang w:eastAsia="en-US"/>
        </w:rPr>
      </w:pPr>
    </w:p>
    <w:p w:rsidR="00850597" w:rsidRDefault="00850597" w:rsidP="00850597">
      <w:pPr>
        <w:spacing w:after="120" w:line="360" w:lineRule="auto"/>
        <w:jc w:val="both"/>
        <w:rPr>
          <w:rFonts w:ascii="Arial" w:eastAsiaTheme="minorHAnsi" w:hAnsi="Arial" w:cs="Arial"/>
          <w:sz w:val="22"/>
          <w:szCs w:val="22"/>
          <w:lang w:eastAsia="en-US"/>
        </w:rPr>
      </w:pPr>
      <w:r w:rsidRPr="00630FD3">
        <w:rPr>
          <w:rFonts w:ascii="Arial" w:eastAsiaTheme="minorHAnsi" w:hAnsi="Arial" w:cs="Arial"/>
          <w:noProof/>
          <w:sz w:val="22"/>
          <w:szCs w:val="22"/>
        </w:rPr>
        <w:drawing>
          <wp:anchor distT="0" distB="0" distL="114300" distR="114300" simplePos="0" relativeHeight="251692032" behindDoc="0" locked="0" layoutInCell="1" allowOverlap="1" wp14:anchorId="31C0063B" wp14:editId="2EBBD515">
            <wp:simplePos x="0" y="0"/>
            <wp:positionH relativeFrom="column">
              <wp:posOffset>396240</wp:posOffset>
            </wp:positionH>
            <wp:positionV relativeFrom="paragraph">
              <wp:posOffset>52705</wp:posOffset>
            </wp:positionV>
            <wp:extent cx="4596765" cy="3448050"/>
            <wp:effectExtent l="0" t="0" r="0" b="0"/>
            <wp:wrapSquare wrapText="bothSides"/>
            <wp:docPr id="10" name="Imagen 10" descr="C:\Users\flopez\AppData\Local\Microsoft\Windows\Temporary Internet Files\Content.Outlook\6TU1V3K2\IMG_20170110_184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lopez\AppData\Local\Microsoft\Windows\Temporary Internet Files\Content.Outlook\6TU1V3K2\IMG_20170110_18431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96765" cy="3448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0597" w:rsidRDefault="00850597" w:rsidP="00850597">
      <w:pPr>
        <w:spacing w:after="120" w:line="360" w:lineRule="auto"/>
        <w:jc w:val="both"/>
        <w:rPr>
          <w:rFonts w:ascii="Arial" w:eastAsiaTheme="minorHAnsi" w:hAnsi="Arial" w:cs="Arial"/>
          <w:sz w:val="22"/>
          <w:szCs w:val="22"/>
          <w:lang w:eastAsia="en-US"/>
        </w:rPr>
      </w:pPr>
    </w:p>
    <w:p w:rsidR="00850597" w:rsidRDefault="00850597" w:rsidP="00850597">
      <w:pPr>
        <w:spacing w:after="120" w:line="360" w:lineRule="auto"/>
        <w:jc w:val="both"/>
        <w:rPr>
          <w:rFonts w:ascii="Arial" w:eastAsiaTheme="minorHAnsi" w:hAnsi="Arial" w:cs="Arial"/>
          <w:sz w:val="22"/>
          <w:szCs w:val="22"/>
          <w:lang w:eastAsia="en-US"/>
        </w:rPr>
      </w:pPr>
    </w:p>
    <w:p w:rsidR="00850597" w:rsidRDefault="00850597" w:rsidP="00850597">
      <w:pPr>
        <w:spacing w:after="120" w:line="360" w:lineRule="auto"/>
        <w:jc w:val="both"/>
        <w:rPr>
          <w:rFonts w:ascii="Arial" w:eastAsiaTheme="minorHAnsi" w:hAnsi="Arial" w:cs="Arial"/>
          <w:sz w:val="22"/>
          <w:szCs w:val="22"/>
          <w:lang w:eastAsia="en-US"/>
        </w:rPr>
      </w:pPr>
    </w:p>
    <w:p w:rsidR="00850597" w:rsidRDefault="00850597" w:rsidP="00850597">
      <w:pPr>
        <w:spacing w:after="120" w:line="360" w:lineRule="auto"/>
        <w:jc w:val="both"/>
        <w:rPr>
          <w:rFonts w:ascii="Arial" w:eastAsiaTheme="minorHAnsi" w:hAnsi="Arial" w:cs="Arial"/>
          <w:sz w:val="22"/>
          <w:szCs w:val="22"/>
          <w:lang w:eastAsia="en-US"/>
        </w:rPr>
      </w:pPr>
    </w:p>
    <w:p w:rsidR="00850597" w:rsidRDefault="00850597" w:rsidP="00850597">
      <w:pPr>
        <w:spacing w:after="120" w:line="360" w:lineRule="auto"/>
        <w:jc w:val="both"/>
        <w:rPr>
          <w:rFonts w:ascii="Arial" w:eastAsiaTheme="minorHAnsi" w:hAnsi="Arial" w:cs="Arial"/>
          <w:sz w:val="22"/>
          <w:szCs w:val="22"/>
          <w:lang w:eastAsia="en-US"/>
        </w:rPr>
      </w:pPr>
    </w:p>
    <w:p w:rsidR="00850597" w:rsidRDefault="00850597" w:rsidP="00850597">
      <w:pPr>
        <w:spacing w:after="120" w:line="360" w:lineRule="auto"/>
        <w:jc w:val="both"/>
        <w:rPr>
          <w:rFonts w:ascii="Arial" w:eastAsiaTheme="minorHAnsi" w:hAnsi="Arial" w:cs="Arial"/>
          <w:sz w:val="22"/>
          <w:szCs w:val="22"/>
          <w:lang w:eastAsia="en-US"/>
        </w:rPr>
      </w:pPr>
    </w:p>
    <w:p w:rsidR="00850597" w:rsidRDefault="00850597" w:rsidP="00850597">
      <w:pPr>
        <w:spacing w:after="120" w:line="360" w:lineRule="auto"/>
        <w:jc w:val="both"/>
        <w:rPr>
          <w:rFonts w:ascii="Arial" w:eastAsiaTheme="minorHAnsi" w:hAnsi="Arial" w:cs="Arial"/>
          <w:sz w:val="22"/>
          <w:szCs w:val="22"/>
          <w:lang w:eastAsia="en-US"/>
        </w:rPr>
      </w:pPr>
    </w:p>
    <w:p w:rsidR="00850597" w:rsidRDefault="00850597" w:rsidP="00850597">
      <w:pPr>
        <w:spacing w:after="120" w:line="360" w:lineRule="auto"/>
        <w:jc w:val="both"/>
        <w:rPr>
          <w:rFonts w:ascii="Arial" w:eastAsiaTheme="minorHAnsi" w:hAnsi="Arial" w:cs="Arial"/>
          <w:sz w:val="22"/>
          <w:szCs w:val="22"/>
          <w:lang w:eastAsia="en-US"/>
        </w:rPr>
      </w:pPr>
    </w:p>
    <w:p w:rsidR="00850597" w:rsidRDefault="00850597" w:rsidP="00850597">
      <w:pPr>
        <w:spacing w:after="120" w:line="360" w:lineRule="auto"/>
        <w:jc w:val="both"/>
        <w:rPr>
          <w:rFonts w:ascii="Arial" w:eastAsiaTheme="minorHAnsi" w:hAnsi="Arial" w:cs="Arial"/>
          <w:sz w:val="22"/>
          <w:szCs w:val="22"/>
          <w:lang w:eastAsia="en-US"/>
        </w:rPr>
      </w:pPr>
    </w:p>
    <w:p w:rsidR="00850597" w:rsidRDefault="00850597" w:rsidP="00850597">
      <w:pPr>
        <w:spacing w:after="120" w:line="360" w:lineRule="auto"/>
        <w:jc w:val="both"/>
        <w:rPr>
          <w:rFonts w:ascii="Arial" w:eastAsiaTheme="minorHAnsi" w:hAnsi="Arial" w:cs="Arial"/>
          <w:sz w:val="22"/>
          <w:szCs w:val="22"/>
          <w:lang w:eastAsia="en-US"/>
        </w:rPr>
      </w:pPr>
    </w:p>
    <w:p w:rsidR="00850597" w:rsidRDefault="00850597" w:rsidP="00850597">
      <w:pPr>
        <w:spacing w:after="120" w:line="360" w:lineRule="auto"/>
        <w:jc w:val="both"/>
        <w:rPr>
          <w:rFonts w:ascii="Arial" w:eastAsiaTheme="minorHAnsi" w:hAnsi="Arial" w:cs="Arial"/>
          <w:sz w:val="22"/>
          <w:szCs w:val="22"/>
          <w:lang w:eastAsia="en-US"/>
        </w:rPr>
      </w:pPr>
      <w:r w:rsidRPr="00CB5EEE">
        <w:rPr>
          <w:rFonts w:ascii="Arial" w:eastAsiaTheme="minorHAnsi" w:hAnsi="Arial" w:cs="Arial"/>
          <w:noProof/>
          <w:sz w:val="22"/>
          <w:szCs w:val="22"/>
        </w:rPr>
        <w:drawing>
          <wp:anchor distT="0" distB="0" distL="114300" distR="114300" simplePos="0" relativeHeight="251693056" behindDoc="0" locked="0" layoutInCell="1" allowOverlap="1" wp14:anchorId="76EA63B0" wp14:editId="18FF47B5">
            <wp:simplePos x="0" y="0"/>
            <wp:positionH relativeFrom="column">
              <wp:posOffset>358140</wp:posOffset>
            </wp:positionH>
            <wp:positionV relativeFrom="paragraph">
              <wp:posOffset>212090</wp:posOffset>
            </wp:positionV>
            <wp:extent cx="4667250" cy="3500120"/>
            <wp:effectExtent l="0" t="0" r="0" b="5080"/>
            <wp:wrapSquare wrapText="bothSides"/>
            <wp:docPr id="11" name="Imagen 11" descr="C:\Users\flopez\AppData\Local\Microsoft\Windows\Temporary Internet Files\Content.Outlook\6TU1V3K2\IMG_20170110_184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lopez\AppData\Local\Microsoft\Windows\Temporary Internet Files\Content.Outlook\6TU1V3K2\IMG_20170110_18491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67250" cy="3500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0597" w:rsidRDefault="00850597" w:rsidP="00850597">
      <w:pPr>
        <w:spacing w:after="120" w:line="360" w:lineRule="auto"/>
        <w:jc w:val="both"/>
        <w:rPr>
          <w:rFonts w:ascii="Arial" w:eastAsiaTheme="minorHAnsi" w:hAnsi="Arial" w:cs="Arial"/>
          <w:sz w:val="22"/>
          <w:szCs w:val="22"/>
          <w:lang w:eastAsia="en-US"/>
        </w:rPr>
      </w:pPr>
    </w:p>
    <w:p w:rsidR="00850597" w:rsidRDefault="00850597" w:rsidP="00850597">
      <w:pPr>
        <w:spacing w:after="120" w:line="360" w:lineRule="auto"/>
        <w:jc w:val="both"/>
        <w:rPr>
          <w:rFonts w:ascii="Arial" w:eastAsiaTheme="minorHAnsi" w:hAnsi="Arial" w:cs="Arial"/>
          <w:sz w:val="22"/>
          <w:szCs w:val="22"/>
          <w:lang w:eastAsia="en-US"/>
        </w:rPr>
      </w:pPr>
    </w:p>
    <w:p w:rsidR="00850597" w:rsidRDefault="00850597" w:rsidP="00850597">
      <w:pPr>
        <w:spacing w:after="120" w:line="360" w:lineRule="auto"/>
        <w:jc w:val="both"/>
        <w:rPr>
          <w:rFonts w:ascii="Arial" w:eastAsiaTheme="minorHAnsi" w:hAnsi="Arial" w:cs="Arial"/>
          <w:sz w:val="22"/>
          <w:szCs w:val="22"/>
          <w:lang w:eastAsia="en-US"/>
        </w:rPr>
      </w:pPr>
    </w:p>
    <w:p w:rsidR="00850597" w:rsidRDefault="00850597" w:rsidP="00850597">
      <w:pPr>
        <w:spacing w:after="120" w:line="360" w:lineRule="auto"/>
        <w:jc w:val="both"/>
        <w:rPr>
          <w:rFonts w:ascii="Arial" w:eastAsiaTheme="minorHAnsi" w:hAnsi="Arial" w:cs="Arial"/>
          <w:sz w:val="22"/>
          <w:szCs w:val="22"/>
          <w:lang w:eastAsia="en-US"/>
        </w:rPr>
      </w:pPr>
    </w:p>
    <w:p w:rsidR="00850597" w:rsidRDefault="00850597" w:rsidP="00850597">
      <w:pPr>
        <w:spacing w:after="120" w:line="360" w:lineRule="auto"/>
        <w:jc w:val="both"/>
        <w:rPr>
          <w:rFonts w:ascii="Arial" w:eastAsiaTheme="minorHAnsi" w:hAnsi="Arial" w:cs="Arial"/>
          <w:sz w:val="22"/>
          <w:szCs w:val="22"/>
          <w:lang w:eastAsia="en-US"/>
        </w:rPr>
      </w:pPr>
    </w:p>
    <w:p w:rsidR="00850597" w:rsidRDefault="00850597" w:rsidP="00850597">
      <w:pPr>
        <w:spacing w:after="120" w:line="360" w:lineRule="auto"/>
        <w:jc w:val="both"/>
        <w:rPr>
          <w:rFonts w:ascii="Arial" w:eastAsiaTheme="minorHAnsi" w:hAnsi="Arial" w:cs="Arial"/>
          <w:sz w:val="22"/>
          <w:szCs w:val="22"/>
          <w:lang w:eastAsia="en-US"/>
        </w:rPr>
      </w:pPr>
    </w:p>
    <w:p w:rsidR="00850597" w:rsidRDefault="00850597" w:rsidP="00850597">
      <w:pPr>
        <w:spacing w:after="120" w:line="360" w:lineRule="auto"/>
        <w:jc w:val="both"/>
        <w:rPr>
          <w:rFonts w:ascii="Arial" w:eastAsiaTheme="minorHAnsi" w:hAnsi="Arial" w:cs="Arial"/>
          <w:sz w:val="22"/>
          <w:szCs w:val="22"/>
          <w:lang w:eastAsia="en-US"/>
        </w:rPr>
      </w:pPr>
    </w:p>
    <w:p w:rsidR="00850597" w:rsidRDefault="00850597" w:rsidP="00850597">
      <w:pPr>
        <w:spacing w:after="120" w:line="360" w:lineRule="auto"/>
        <w:jc w:val="both"/>
        <w:rPr>
          <w:rFonts w:ascii="Arial" w:eastAsiaTheme="minorHAnsi" w:hAnsi="Arial" w:cs="Arial"/>
          <w:sz w:val="22"/>
          <w:szCs w:val="22"/>
          <w:lang w:eastAsia="en-US"/>
        </w:rPr>
      </w:pPr>
    </w:p>
    <w:p w:rsidR="00850597" w:rsidRDefault="00850597" w:rsidP="00850597">
      <w:pPr>
        <w:spacing w:after="120" w:line="360" w:lineRule="auto"/>
        <w:jc w:val="both"/>
        <w:rPr>
          <w:rFonts w:ascii="Arial" w:eastAsiaTheme="minorHAnsi" w:hAnsi="Arial" w:cs="Arial"/>
          <w:sz w:val="22"/>
          <w:szCs w:val="22"/>
          <w:lang w:eastAsia="en-US"/>
        </w:rPr>
      </w:pPr>
    </w:p>
    <w:p w:rsidR="00850597" w:rsidRDefault="00850597" w:rsidP="00850597">
      <w:pPr>
        <w:spacing w:after="120" w:line="360" w:lineRule="auto"/>
        <w:jc w:val="both"/>
        <w:rPr>
          <w:rFonts w:ascii="Arial" w:eastAsiaTheme="minorHAnsi" w:hAnsi="Arial" w:cs="Arial"/>
          <w:sz w:val="22"/>
          <w:szCs w:val="22"/>
          <w:lang w:eastAsia="en-US"/>
        </w:rPr>
      </w:pPr>
      <w:r w:rsidRPr="009C56DD">
        <w:rPr>
          <w:rFonts w:ascii="Arial" w:eastAsiaTheme="minorHAnsi" w:hAnsi="Arial" w:cs="Arial"/>
          <w:sz w:val="22"/>
          <w:szCs w:val="22"/>
          <w:lang w:eastAsia="en-US"/>
        </w:rPr>
        <w:lastRenderedPageBreak/>
        <w:t>Este mecanismo, en donde se reúnen los representantes de las comunidades, instituciones gubernamentales y No gubernamentales, para discutir, identificar y evaluar los problemas que estas tengan, así mismo se fomenta el principio de corresponsabilidad donde se promueve el compromiso ciudadano asumido junto a las autoridades públicas o privadas para participar juntos de manera positiva en la elaboración o valoración de propuestas, realizando el debido seguimiento de las acciones que surjan.</w:t>
      </w:r>
    </w:p>
    <w:p w:rsidR="00850597" w:rsidRDefault="00850597" w:rsidP="00850597">
      <w:pPr>
        <w:spacing w:after="120" w:line="360" w:lineRule="auto"/>
        <w:jc w:val="both"/>
        <w:rPr>
          <w:rFonts w:ascii="Arial" w:eastAsiaTheme="minorHAnsi" w:hAnsi="Arial" w:cs="Arial"/>
          <w:sz w:val="22"/>
          <w:szCs w:val="22"/>
          <w:lang w:eastAsia="en-US"/>
        </w:rPr>
      </w:pPr>
      <w:r>
        <w:rPr>
          <w:rFonts w:ascii="Arial" w:eastAsiaTheme="minorHAnsi" w:hAnsi="Arial" w:cs="Arial"/>
          <w:sz w:val="22"/>
          <w:szCs w:val="22"/>
          <w:lang w:eastAsia="en-US"/>
        </w:rPr>
        <w:t>En este cuarto trimestre se ha brindado seguimiento a 8 consejos Consultivos, que están formados por las comunidades, las cuales presentan sus necesidades ante las instituciones de Gobierno y No gubernamentales, donde participan las instituciones</w:t>
      </w:r>
      <w:r w:rsidRPr="00190DD7">
        <w:rPr>
          <w:rFonts w:ascii="Arial" w:eastAsiaTheme="minorHAnsi" w:hAnsi="Arial" w:cs="Arial"/>
          <w:sz w:val="22"/>
          <w:szCs w:val="22"/>
          <w:lang w:eastAsia="en-US"/>
        </w:rPr>
        <w:t xml:space="preserve"> </w:t>
      </w:r>
      <w:r>
        <w:rPr>
          <w:rFonts w:ascii="Arial" w:eastAsiaTheme="minorHAnsi" w:hAnsi="Arial" w:cs="Arial"/>
          <w:sz w:val="22"/>
          <w:szCs w:val="22"/>
          <w:lang w:eastAsia="en-US"/>
        </w:rPr>
        <w:t>como</w:t>
      </w:r>
      <w:r w:rsidRPr="009C56DD">
        <w:rPr>
          <w:rFonts w:ascii="Arial" w:eastAsiaTheme="minorHAnsi" w:hAnsi="Arial" w:cs="Arial"/>
          <w:sz w:val="22"/>
          <w:szCs w:val="22"/>
          <w:lang w:eastAsia="en-US"/>
        </w:rPr>
        <w:t xml:space="preserve"> el ISTA, Alcaldías Municipa</w:t>
      </w:r>
      <w:r>
        <w:rPr>
          <w:rFonts w:ascii="Arial" w:eastAsiaTheme="minorHAnsi" w:hAnsi="Arial" w:cs="Arial"/>
          <w:sz w:val="22"/>
          <w:szCs w:val="22"/>
          <w:lang w:eastAsia="en-US"/>
        </w:rPr>
        <w:t>les, FONAVIPO, Viceministerio de Vivienda, Ministerio de Salud, Gobernaciones Departamentales, ANDA y SIBASI,  incluyéndose a este esfuerzo en este trimestre, Ciudad Mujer, ILP, INJUVE, PNC, MAG y el Ministerio de Educación, quienes a través de este mecanismo están más cercanos a la población y a sus necesidades.</w:t>
      </w:r>
    </w:p>
    <w:p w:rsidR="00850597" w:rsidRDefault="00850597" w:rsidP="00850597">
      <w:pPr>
        <w:spacing w:after="120" w:line="360" w:lineRule="auto"/>
        <w:jc w:val="both"/>
        <w:rPr>
          <w:rFonts w:ascii="Arial" w:eastAsiaTheme="minorHAnsi" w:hAnsi="Arial" w:cs="Arial"/>
          <w:sz w:val="22"/>
          <w:szCs w:val="22"/>
          <w:lang w:eastAsia="en-US"/>
        </w:rPr>
      </w:pPr>
      <w:r>
        <w:rPr>
          <w:rFonts w:ascii="Arial" w:eastAsiaTheme="minorHAnsi" w:hAnsi="Arial" w:cs="Arial"/>
          <w:sz w:val="22"/>
          <w:szCs w:val="22"/>
          <w:lang w:eastAsia="en-US"/>
        </w:rPr>
        <w:t xml:space="preserve">Es por ello que este mecanismo está conformado por líderes y lideresas, quienes se organizan para auto gestionar con los funcionarios  y funcionarias que visitan el terreno; como mandato de nuestro Presidente Salvador Sánchez </w:t>
      </w:r>
      <w:proofErr w:type="spellStart"/>
      <w:r>
        <w:rPr>
          <w:rFonts w:ascii="Arial" w:eastAsiaTheme="minorHAnsi" w:hAnsi="Arial" w:cs="Arial"/>
          <w:sz w:val="22"/>
          <w:szCs w:val="22"/>
          <w:lang w:eastAsia="en-US"/>
        </w:rPr>
        <w:t>Cerén</w:t>
      </w:r>
      <w:proofErr w:type="spellEnd"/>
      <w:r>
        <w:rPr>
          <w:rFonts w:ascii="Arial" w:eastAsiaTheme="minorHAnsi" w:hAnsi="Arial" w:cs="Arial"/>
          <w:sz w:val="22"/>
          <w:szCs w:val="22"/>
          <w:lang w:eastAsia="en-US"/>
        </w:rPr>
        <w:t xml:space="preserve">, de estar más cercanos a la gente, escuchar y solventar sus problemas, fomentando en ellos actitudes de corresponsabilidad, igualdad y auto desarrollo.  </w:t>
      </w:r>
    </w:p>
    <w:p w:rsidR="00850597" w:rsidRDefault="00850597" w:rsidP="00850597">
      <w:pPr>
        <w:tabs>
          <w:tab w:val="left" w:pos="5880"/>
        </w:tabs>
        <w:spacing w:after="120" w:line="360" w:lineRule="auto"/>
        <w:jc w:val="both"/>
        <w:rPr>
          <w:rFonts w:ascii="Arial" w:eastAsiaTheme="minorHAnsi" w:hAnsi="Arial" w:cs="Arial"/>
          <w:sz w:val="22"/>
          <w:szCs w:val="22"/>
          <w:lang w:eastAsia="en-US"/>
        </w:rPr>
      </w:pPr>
    </w:p>
    <w:p w:rsidR="00850597" w:rsidRPr="009C56DD" w:rsidRDefault="00850597" w:rsidP="00850597">
      <w:pPr>
        <w:spacing w:line="360" w:lineRule="auto"/>
        <w:rPr>
          <w:rFonts w:ascii="Arial" w:eastAsiaTheme="minorHAnsi" w:hAnsi="Arial" w:cs="Arial"/>
          <w:sz w:val="22"/>
          <w:szCs w:val="22"/>
          <w:lang w:eastAsia="en-US"/>
        </w:rPr>
      </w:pPr>
      <w:r>
        <w:rPr>
          <w:rFonts w:ascii="Arial" w:eastAsiaTheme="minorHAnsi" w:hAnsi="Arial" w:cs="Arial"/>
          <w:sz w:val="22"/>
          <w:szCs w:val="22"/>
          <w:lang w:eastAsia="en-US"/>
        </w:rPr>
        <w:t xml:space="preserve">Durante este cuarto trimestre, </w:t>
      </w:r>
      <w:r w:rsidRPr="009C56DD">
        <w:rPr>
          <w:rFonts w:ascii="Arial" w:eastAsiaTheme="minorHAnsi" w:hAnsi="Arial" w:cs="Arial"/>
          <w:sz w:val="22"/>
          <w:szCs w:val="22"/>
          <w:lang w:eastAsia="en-US"/>
        </w:rPr>
        <w:t xml:space="preserve">la Unidad de Participación Ciudadana ha brindado </w:t>
      </w:r>
      <w:r>
        <w:rPr>
          <w:rFonts w:ascii="Arial" w:eastAsiaTheme="minorHAnsi" w:hAnsi="Arial" w:cs="Arial"/>
          <w:sz w:val="22"/>
          <w:szCs w:val="22"/>
          <w:lang w:eastAsia="en-US"/>
        </w:rPr>
        <w:t>11 seguimientos a los 8</w:t>
      </w:r>
      <w:r w:rsidRPr="009C56DD">
        <w:rPr>
          <w:rFonts w:ascii="Arial" w:eastAsiaTheme="minorHAnsi" w:hAnsi="Arial" w:cs="Arial"/>
          <w:sz w:val="22"/>
          <w:szCs w:val="22"/>
          <w:lang w:eastAsia="en-US"/>
        </w:rPr>
        <w:t xml:space="preserve"> Concejos Consultivos creados. El seguimiento a dicho espacio se resume en el siguiente cuadro:</w:t>
      </w:r>
    </w:p>
    <w:p w:rsidR="00850597" w:rsidRPr="009C56DD" w:rsidRDefault="00850597" w:rsidP="00850597">
      <w:pPr>
        <w:spacing w:line="360" w:lineRule="auto"/>
        <w:rPr>
          <w:rFonts w:ascii="Arial" w:eastAsiaTheme="minorHAnsi" w:hAnsi="Arial" w:cs="Arial"/>
          <w:sz w:val="22"/>
          <w:szCs w:val="22"/>
          <w:lang w:eastAsia="en-US"/>
        </w:rPr>
      </w:pPr>
    </w:p>
    <w:p w:rsidR="00850597" w:rsidRDefault="00850597" w:rsidP="00850597">
      <w:pPr>
        <w:tabs>
          <w:tab w:val="left" w:pos="1875"/>
        </w:tabs>
        <w:spacing w:after="160" w:line="259" w:lineRule="auto"/>
        <w:contextualSpacing/>
        <w:jc w:val="both"/>
        <w:rPr>
          <w:rFonts w:eastAsiaTheme="minorHAnsi"/>
          <w:sz w:val="22"/>
          <w:szCs w:val="22"/>
          <w:lang w:eastAsia="en-US"/>
        </w:rPr>
      </w:pPr>
    </w:p>
    <w:p w:rsidR="00850597" w:rsidRDefault="00850597" w:rsidP="00850597">
      <w:pPr>
        <w:spacing w:after="160" w:line="259" w:lineRule="auto"/>
        <w:contextualSpacing/>
        <w:rPr>
          <w:rFonts w:eastAsiaTheme="minorHAnsi"/>
          <w:b/>
          <w:sz w:val="32"/>
          <w:szCs w:val="32"/>
          <w:lang w:eastAsia="en-US"/>
        </w:rPr>
        <w:sectPr w:rsidR="00850597" w:rsidSect="00850597">
          <w:pgSz w:w="12240" w:h="15840"/>
          <w:pgMar w:top="1418" w:right="1701" w:bottom="1418" w:left="1701" w:header="709" w:footer="709" w:gutter="0"/>
          <w:cols w:space="708"/>
          <w:docGrid w:linePitch="360"/>
        </w:sectPr>
      </w:pPr>
    </w:p>
    <w:tbl>
      <w:tblPr>
        <w:tblStyle w:val="Tablaconcuadrcula11"/>
        <w:tblpPr w:leftFromText="141" w:rightFromText="141" w:vertAnchor="text" w:horzAnchor="margin" w:tblpY="-352"/>
        <w:tblW w:w="13716" w:type="dxa"/>
        <w:tblLayout w:type="fixed"/>
        <w:tblLook w:val="04A0" w:firstRow="1" w:lastRow="0" w:firstColumn="1" w:lastColumn="0" w:noHBand="0" w:noVBand="1"/>
      </w:tblPr>
      <w:tblGrid>
        <w:gridCol w:w="629"/>
        <w:gridCol w:w="1351"/>
        <w:gridCol w:w="1637"/>
        <w:gridCol w:w="2303"/>
        <w:gridCol w:w="3714"/>
        <w:gridCol w:w="4082"/>
      </w:tblGrid>
      <w:tr w:rsidR="00850597" w:rsidRPr="00475D64" w:rsidTr="00850597">
        <w:tc>
          <w:tcPr>
            <w:tcW w:w="629" w:type="dxa"/>
            <w:shd w:val="clear" w:color="auto" w:fill="4472C4" w:themeFill="accent5"/>
          </w:tcPr>
          <w:p w:rsidR="00850597" w:rsidRPr="00475D64" w:rsidRDefault="00850597" w:rsidP="00850597">
            <w:pPr>
              <w:spacing w:line="360" w:lineRule="auto"/>
              <w:jc w:val="center"/>
              <w:rPr>
                <w:rFonts w:ascii="Arial" w:eastAsiaTheme="minorHAnsi" w:hAnsi="Arial" w:cs="Arial"/>
                <w:sz w:val="18"/>
                <w:szCs w:val="18"/>
              </w:rPr>
            </w:pPr>
            <w:r w:rsidRPr="00475D64">
              <w:rPr>
                <w:rFonts w:ascii="Arial" w:eastAsiaTheme="minorHAnsi" w:hAnsi="Arial" w:cs="Arial"/>
                <w:sz w:val="18"/>
                <w:szCs w:val="18"/>
              </w:rPr>
              <w:lastRenderedPageBreak/>
              <w:t>N°</w:t>
            </w:r>
          </w:p>
        </w:tc>
        <w:tc>
          <w:tcPr>
            <w:tcW w:w="1351" w:type="dxa"/>
            <w:shd w:val="clear" w:color="auto" w:fill="4472C4" w:themeFill="accent5"/>
          </w:tcPr>
          <w:p w:rsidR="00850597" w:rsidRPr="00475D64" w:rsidRDefault="00850597" w:rsidP="00850597">
            <w:pPr>
              <w:spacing w:line="360" w:lineRule="auto"/>
              <w:jc w:val="center"/>
              <w:rPr>
                <w:rFonts w:ascii="Arial" w:eastAsiaTheme="minorHAnsi" w:hAnsi="Arial" w:cs="Arial"/>
                <w:sz w:val="18"/>
                <w:szCs w:val="18"/>
              </w:rPr>
            </w:pPr>
            <w:r w:rsidRPr="00475D64">
              <w:rPr>
                <w:rFonts w:ascii="Arial" w:eastAsiaTheme="minorHAnsi" w:hAnsi="Arial" w:cs="Arial"/>
                <w:sz w:val="18"/>
                <w:szCs w:val="18"/>
              </w:rPr>
              <w:t>REGIÓN</w:t>
            </w:r>
          </w:p>
        </w:tc>
        <w:tc>
          <w:tcPr>
            <w:tcW w:w="1637" w:type="dxa"/>
            <w:shd w:val="clear" w:color="auto" w:fill="4472C4" w:themeFill="accent5"/>
          </w:tcPr>
          <w:p w:rsidR="00850597" w:rsidRPr="00475D64" w:rsidRDefault="00850597" w:rsidP="00850597">
            <w:pPr>
              <w:spacing w:line="360" w:lineRule="auto"/>
              <w:jc w:val="center"/>
              <w:rPr>
                <w:rFonts w:ascii="Arial" w:eastAsiaTheme="minorHAnsi" w:hAnsi="Arial" w:cs="Arial"/>
                <w:sz w:val="18"/>
                <w:szCs w:val="18"/>
              </w:rPr>
            </w:pPr>
            <w:r w:rsidRPr="00475D64">
              <w:rPr>
                <w:rFonts w:ascii="Arial" w:eastAsiaTheme="minorHAnsi" w:hAnsi="Arial" w:cs="Arial"/>
                <w:sz w:val="18"/>
                <w:szCs w:val="18"/>
              </w:rPr>
              <w:t>LUGAR</w:t>
            </w:r>
          </w:p>
        </w:tc>
        <w:tc>
          <w:tcPr>
            <w:tcW w:w="2303" w:type="dxa"/>
            <w:shd w:val="clear" w:color="auto" w:fill="4472C4" w:themeFill="accent5"/>
          </w:tcPr>
          <w:p w:rsidR="00850597" w:rsidRPr="00475D64" w:rsidRDefault="00850597" w:rsidP="00850597">
            <w:pPr>
              <w:spacing w:line="360" w:lineRule="auto"/>
              <w:jc w:val="center"/>
              <w:rPr>
                <w:rFonts w:ascii="Arial" w:eastAsiaTheme="minorHAnsi" w:hAnsi="Arial" w:cs="Arial"/>
                <w:sz w:val="18"/>
                <w:szCs w:val="18"/>
              </w:rPr>
            </w:pPr>
            <w:r w:rsidRPr="00475D64">
              <w:rPr>
                <w:rFonts w:ascii="Arial" w:eastAsiaTheme="minorHAnsi" w:hAnsi="Arial" w:cs="Arial"/>
                <w:sz w:val="18"/>
                <w:szCs w:val="18"/>
              </w:rPr>
              <w:t>INSTITUCIONES</w:t>
            </w:r>
          </w:p>
        </w:tc>
        <w:tc>
          <w:tcPr>
            <w:tcW w:w="3714" w:type="dxa"/>
            <w:shd w:val="clear" w:color="auto" w:fill="4472C4" w:themeFill="accent5"/>
          </w:tcPr>
          <w:p w:rsidR="00850597" w:rsidRPr="00475D64" w:rsidRDefault="00850597" w:rsidP="00850597">
            <w:pPr>
              <w:spacing w:line="360" w:lineRule="auto"/>
              <w:jc w:val="center"/>
              <w:rPr>
                <w:rFonts w:ascii="Arial" w:eastAsiaTheme="minorHAnsi" w:hAnsi="Arial" w:cs="Arial"/>
                <w:sz w:val="18"/>
                <w:szCs w:val="18"/>
              </w:rPr>
            </w:pPr>
            <w:r w:rsidRPr="00475D64">
              <w:rPr>
                <w:rFonts w:ascii="Arial" w:eastAsiaTheme="minorHAnsi" w:hAnsi="Arial" w:cs="Arial"/>
                <w:sz w:val="18"/>
                <w:szCs w:val="18"/>
              </w:rPr>
              <w:t>LOGROS</w:t>
            </w:r>
          </w:p>
        </w:tc>
        <w:tc>
          <w:tcPr>
            <w:tcW w:w="4082" w:type="dxa"/>
            <w:shd w:val="clear" w:color="auto" w:fill="4472C4" w:themeFill="accent5"/>
          </w:tcPr>
          <w:p w:rsidR="00850597" w:rsidRPr="00475D64" w:rsidRDefault="00850597" w:rsidP="00850597">
            <w:pPr>
              <w:spacing w:line="360" w:lineRule="auto"/>
              <w:jc w:val="center"/>
              <w:rPr>
                <w:rFonts w:ascii="Arial" w:eastAsiaTheme="minorHAnsi" w:hAnsi="Arial" w:cs="Arial"/>
                <w:sz w:val="18"/>
                <w:szCs w:val="18"/>
              </w:rPr>
            </w:pPr>
            <w:r w:rsidRPr="00475D64">
              <w:rPr>
                <w:rFonts w:ascii="Arial" w:eastAsiaTheme="minorHAnsi" w:hAnsi="Arial" w:cs="Arial"/>
                <w:sz w:val="18"/>
                <w:szCs w:val="18"/>
              </w:rPr>
              <w:t>COMPROMISOS</w:t>
            </w:r>
          </w:p>
        </w:tc>
      </w:tr>
      <w:tr w:rsidR="00850597" w:rsidRPr="00475D64" w:rsidTr="008E1A29">
        <w:trPr>
          <w:trHeight w:val="2158"/>
        </w:trPr>
        <w:tc>
          <w:tcPr>
            <w:tcW w:w="629" w:type="dxa"/>
          </w:tcPr>
          <w:p w:rsidR="00850597" w:rsidRDefault="00850597" w:rsidP="00850597">
            <w:pPr>
              <w:spacing w:line="360" w:lineRule="auto"/>
              <w:jc w:val="both"/>
              <w:rPr>
                <w:rFonts w:ascii="Arial" w:eastAsiaTheme="minorHAnsi" w:hAnsi="Arial" w:cs="Arial"/>
                <w:sz w:val="18"/>
                <w:szCs w:val="18"/>
              </w:rPr>
            </w:pPr>
            <w:r>
              <w:rPr>
                <w:rFonts w:ascii="Arial" w:eastAsiaTheme="minorHAnsi" w:hAnsi="Arial" w:cs="Arial"/>
                <w:sz w:val="18"/>
                <w:szCs w:val="18"/>
              </w:rPr>
              <w:t>1</w:t>
            </w:r>
          </w:p>
        </w:tc>
        <w:tc>
          <w:tcPr>
            <w:tcW w:w="1351" w:type="dxa"/>
          </w:tcPr>
          <w:p w:rsidR="00850597" w:rsidRPr="00475D64" w:rsidRDefault="00850597" w:rsidP="00850597">
            <w:pPr>
              <w:spacing w:line="360" w:lineRule="auto"/>
              <w:jc w:val="both"/>
              <w:rPr>
                <w:rFonts w:ascii="Arial" w:eastAsiaTheme="minorHAnsi" w:hAnsi="Arial" w:cs="Arial"/>
                <w:sz w:val="18"/>
                <w:szCs w:val="18"/>
              </w:rPr>
            </w:pPr>
            <w:r>
              <w:rPr>
                <w:rFonts w:ascii="Arial" w:eastAsiaTheme="minorHAnsi" w:hAnsi="Arial" w:cs="Arial"/>
                <w:sz w:val="18"/>
                <w:szCs w:val="18"/>
              </w:rPr>
              <w:t>Occidental</w:t>
            </w:r>
          </w:p>
        </w:tc>
        <w:tc>
          <w:tcPr>
            <w:tcW w:w="1637" w:type="dxa"/>
            <w:tcBorders>
              <w:bottom w:val="single" w:sz="4" w:space="0" w:color="auto"/>
            </w:tcBorders>
          </w:tcPr>
          <w:p w:rsidR="00850597" w:rsidRDefault="00850597" w:rsidP="00850597">
            <w:pPr>
              <w:spacing w:line="276" w:lineRule="auto"/>
              <w:rPr>
                <w:rFonts w:ascii="Arial" w:hAnsi="Arial" w:cs="Arial"/>
                <w:sz w:val="18"/>
                <w:szCs w:val="18"/>
              </w:rPr>
            </w:pPr>
            <w:r>
              <w:rPr>
                <w:rFonts w:ascii="Arial" w:hAnsi="Arial" w:cs="Arial"/>
                <w:sz w:val="18"/>
                <w:szCs w:val="18"/>
              </w:rPr>
              <w:t xml:space="preserve">Gobernación Sonsonate </w:t>
            </w:r>
          </w:p>
          <w:p w:rsidR="00850597" w:rsidRPr="00032057" w:rsidRDefault="00850597" w:rsidP="00850597">
            <w:pPr>
              <w:spacing w:line="276" w:lineRule="auto"/>
              <w:rPr>
                <w:rFonts w:ascii="Arial" w:hAnsi="Arial" w:cs="Arial"/>
                <w:sz w:val="18"/>
                <w:szCs w:val="18"/>
              </w:rPr>
            </w:pPr>
            <w:r>
              <w:rPr>
                <w:rFonts w:ascii="Arial" w:hAnsi="Arial" w:cs="Arial"/>
                <w:sz w:val="18"/>
                <w:szCs w:val="18"/>
              </w:rPr>
              <w:t xml:space="preserve">Octubre, Noviembre  </w:t>
            </w:r>
          </w:p>
        </w:tc>
        <w:tc>
          <w:tcPr>
            <w:tcW w:w="2303" w:type="dxa"/>
            <w:tcBorders>
              <w:bottom w:val="single" w:sz="4" w:space="0" w:color="auto"/>
            </w:tcBorders>
          </w:tcPr>
          <w:p w:rsidR="00850597" w:rsidRDefault="00850597" w:rsidP="00850597">
            <w:pPr>
              <w:spacing w:line="276" w:lineRule="auto"/>
              <w:rPr>
                <w:rFonts w:ascii="Arial" w:hAnsi="Arial" w:cs="Arial"/>
                <w:sz w:val="18"/>
                <w:szCs w:val="18"/>
              </w:rPr>
            </w:pPr>
            <w:r>
              <w:rPr>
                <w:rFonts w:ascii="Arial" w:hAnsi="Arial" w:cs="Arial"/>
                <w:sz w:val="18"/>
                <w:szCs w:val="18"/>
              </w:rPr>
              <w:t xml:space="preserve">Comunidades participantes 17 de Marzo, Finca San Francisco, Mira Valle y El </w:t>
            </w:r>
            <w:proofErr w:type="spellStart"/>
            <w:r>
              <w:rPr>
                <w:rFonts w:ascii="Arial" w:hAnsi="Arial" w:cs="Arial"/>
                <w:sz w:val="18"/>
                <w:szCs w:val="18"/>
              </w:rPr>
              <w:t>Sunsa</w:t>
            </w:r>
            <w:proofErr w:type="spellEnd"/>
            <w:r>
              <w:rPr>
                <w:rFonts w:ascii="Arial" w:hAnsi="Arial" w:cs="Arial"/>
                <w:sz w:val="18"/>
                <w:szCs w:val="18"/>
              </w:rPr>
              <w:t>.</w:t>
            </w:r>
          </w:p>
          <w:p w:rsidR="00850597" w:rsidRDefault="00850597" w:rsidP="00850597">
            <w:pPr>
              <w:spacing w:line="276" w:lineRule="auto"/>
              <w:rPr>
                <w:rFonts w:ascii="Arial" w:hAnsi="Arial" w:cs="Arial"/>
                <w:sz w:val="18"/>
                <w:szCs w:val="18"/>
              </w:rPr>
            </w:pPr>
            <w:r>
              <w:rPr>
                <w:rFonts w:ascii="Arial" w:hAnsi="Arial" w:cs="Arial"/>
                <w:sz w:val="18"/>
                <w:szCs w:val="18"/>
              </w:rPr>
              <w:t xml:space="preserve">Instituciones Gobernación Sonsonate, ANDA, SIBASIS, PNC </w:t>
            </w:r>
          </w:p>
        </w:tc>
        <w:tc>
          <w:tcPr>
            <w:tcW w:w="3714" w:type="dxa"/>
            <w:tcBorders>
              <w:bottom w:val="single" w:sz="4" w:space="0" w:color="auto"/>
            </w:tcBorders>
          </w:tcPr>
          <w:p w:rsidR="00850597" w:rsidRPr="00032057" w:rsidRDefault="00850597" w:rsidP="00850597">
            <w:pPr>
              <w:spacing w:line="276" w:lineRule="auto"/>
              <w:rPr>
                <w:rFonts w:ascii="Arial" w:hAnsi="Arial" w:cs="Arial"/>
                <w:sz w:val="18"/>
                <w:szCs w:val="18"/>
              </w:rPr>
            </w:pPr>
            <w:r>
              <w:rPr>
                <w:rFonts w:ascii="Arial" w:hAnsi="Arial" w:cs="Arial"/>
                <w:sz w:val="18"/>
                <w:szCs w:val="18"/>
              </w:rPr>
              <w:t>Se realizó la reunión programada en donde se convocaron nuevamente a las instituciones, asistiendo tres de ellas a la reunión.</w:t>
            </w:r>
          </w:p>
        </w:tc>
        <w:tc>
          <w:tcPr>
            <w:tcW w:w="4082" w:type="dxa"/>
            <w:tcBorders>
              <w:bottom w:val="single" w:sz="4" w:space="0" w:color="auto"/>
            </w:tcBorders>
          </w:tcPr>
          <w:p w:rsidR="00850597" w:rsidRPr="00032057" w:rsidRDefault="00850597" w:rsidP="00850597">
            <w:pPr>
              <w:spacing w:line="276" w:lineRule="auto"/>
              <w:jc w:val="both"/>
              <w:rPr>
                <w:rFonts w:ascii="Arial" w:hAnsi="Arial" w:cs="Arial"/>
                <w:sz w:val="18"/>
                <w:szCs w:val="18"/>
              </w:rPr>
            </w:pPr>
            <w:r>
              <w:rPr>
                <w:rFonts w:ascii="Arial" w:hAnsi="Arial" w:cs="Arial"/>
                <w:sz w:val="18"/>
                <w:szCs w:val="18"/>
              </w:rPr>
              <w:t>Adquiriendo el compromiso de visitar a las comunidades que componen el consejo para darle seguimiento a los procesos de agua potable y seguridad de las comunidades.</w:t>
            </w:r>
          </w:p>
        </w:tc>
      </w:tr>
      <w:tr w:rsidR="00850597" w:rsidRPr="00475D64" w:rsidTr="00850597">
        <w:tc>
          <w:tcPr>
            <w:tcW w:w="629" w:type="dxa"/>
          </w:tcPr>
          <w:p w:rsidR="00850597" w:rsidRPr="00475D64" w:rsidRDefault="00850597" w:rsidP="00850597">
            <w:pPr>
              <w:spacing w:line="360" w:lineRule="auto"/>
              <w:jc w:val="both"/>
              <w:rPr>
                <w:rFonts w:ascii="Arial" w:eastAsiaTheme="minorHAnsi" w:hAnsi="Arial" w:cs="Arial"/>
                <w:sz w:val="18"/>
                <w:szCs w:val="18"/>
              </w:rPr>
            </w:pPr>
            <w:r>
              <w:rPr>
                <w:rFonts w:ascii="Arial" w:eastAsiaTheme="minorHAnsi" w:hAnsi="Arial" w:cs="Arial"/>
                <w:sz w:val="18"/>
                <w:szCs w:val="18"/>
              </w:rPr>
              <w:t>2</w:t>
            </w:r>
          </w:p>
        </w:tc>
        <w:tc>
          <w:tcPr>
            <w:tcW w:w="1351" w:type="dxa"/>
            <w:vMerge w:val="restart"/>
          </w:tcPr>
          <w:p w:rsidR="00850597" w:rsidRPr="00475D64" w:rsidRDefault="00850597" w:rsidP="00850597">
            <w:pPr>
              <w:spacing w:line="360" w:lineRule="auto"/>
              <w:jc w:val="both"/>
              <w:rPr>
                <w:rFonts w:ascii="Arial" w:eastAsiaTheme="minorHAnsi" w:hAnsi="Arial" w:cs="Arial"/>
                <w:sz w:val="18"/>
                <w:szCs w:val="18"/>
              </w:rPr>
            </w:pPr>
            <w:r w:rsidRPr="00475D64">
              <w:rPr>
                <w:rFonts w:ascii="Arial" w:eastAsiaTheme="minorHAnsi" w:hAnsi="Arial" w:cs="Arial"/>
                <w:sz w:val="18"/>
                <w:szCs w:val="18"/>
              </w:rPr>
              <w:t>Central</w:t>
            </w:r>
          </w:p>
        </w:tc>
        <w:tc>
          <w:tcPr>
            <w:tcW w:w="1637" w:type="dxa"/>
          </w:tcPr>
          <w:p w:rsidR="00850597" w:rsidRDefault="00850597" w:rsidP="00850597">
            <w:pPr>
              <w:spacing w:line="360" w:lineRule="auto"/>
              <w:jc w:val="both"/>
              <w:rPr>
                <w:rFonts w:ascii="Arial" w:hAnsi="Arial" w:cs="Arial"/>
                <w:sz w:val="18"/>
                <w:szCs w:val="18"/>
              </w:rPr>
            </w:pPr>
            <w:r w:rsidRPr="00B96BC9">
              <w:rPr>
                <w:rFonts w:ascii="Arial" w:hAnsi="Arial" w:cs="Arial"/>
                <w:sz w:val="18"/>
                <w:szCs w:val="18"/>
              </w:rPr>
              <w:t>La Esmeralda</w:t>
            </w:r>
            <w:r>
              <w:rPr>
                <w:rFonts w:ascii="Arial" w:hAnsi="Arial" w:cs="Arial"/>
                <w:sz w:val="18"/>
                <w:szCs w:val="18"/>
              </w:rPr>
              <w:t>, Tepecoyo, La Libertad.</w:t>
            </w:r>
          </w:p>
          <w:p w:rsidR="00850597" w:rsidRDefault="00850597" w:rsidP="00850597">
            <w:pPr>
              <w:spacing w:line="360" w:lineRule="auto"/>
              <w:jc w:val="both"/>
              <w:rPr>
                <w:rFonts w:ascii="Arial" w:hAnsi="Arial" w:cs="Arial"/>
                <w:sz w:val="18"/>
                <w:szCs w:val="18"/>
              </w:rPr>
            </w:pPr>
          </w:p>
          <w:p w:rsidR="00850597" w:rsidRPr="00B96BC9" w:rsidRDefault="00850597" w:rsidP="00850597">
            <w:pPr>
              <w:spacing w:line="360" w:lineRule="auto"/>
              <w:jc w:val="both"/>
              <w:rPr>
                <w:rFonts w:ascii="Arial" w:hAnsi="Arial" w:cs="Arial"/>
                <w:sz w:val="18"/>
                <w:szCs w:val="18"/>
              </w:rPr>
            </w:pPr>
            <w:r>
              <w:rPr>
                <w:rFonts w:ascii="Arial" w:hAnsi="Arial" w:cs="Arial"/>
                <w:sz w:val="18"/>
                <w:szCs w:val="18"/>
              </w:rPr>
              <w:t>Noviembre, Diciembre</w:t>
            </w:r>
          </w:p>
        </w:tc>
        <w:tc>
          <w:tcPr>
            <w:tcW w:w="2303" w:type="dxa"/>
          </w:tcPr>
          <w:p w:rsidR="00850597" w:rsidRPr="00B96BC9" w:rsidRDefault="00850597" w:rsidP="00850597">
            <w:pPr>
              <w:spacing w:line="360" w:lineRule="auto"/>
              <w:jc w:val="both"/>
              <w:rPr>
                <w:rFonts w:ascii="Arial" w:hAnsi="Arial" w:cs="Arial"/>
                <w:sz w:val="18"/>
                <w:szCs w:val="18"/>
              </w:rPr>
            </w:pPr>
            <w:r w:rsidRPr="00B96BC9">
              <w:rPr>
                <w:rFonts w:ascii="Arial" w:hAnsi="Arial" w:cs="Arial"/>
                <w:sz w:val="18"/>
                <w:szCs w:val="18"/>
              </w:rPr>
              <w:t>Alcaldía de Tepecoyo, Gobernación  Ciudad Mujer, FONAVIPO y Asociación de Iglesia Mundial</w:t>
            </w:r>
          </w:p>
        </w:tc>
        <w:tc>
          <w:tcPr>
            <w:tcW w:w="3714" w:type="dxa"/>
          </w:tcPr>
          <w:p w:rsidR="00850597" w:rsidRDefault="00850597" w:rsidP="00850597">
            <w:pPr>
              <w:spacing w:line="360" w:lineRule="auto"/>
              <w:jc w:val="both"/>
              <w:rPr>
                <w:rFonts w:ascii="Arial" w:hAnsi="Arial" w:cs="Arial"/>
                <w:sz w:val="18"/>
                <w:szCs w:val="18"/>
              </w:rPr>
            </w:pPr>
            <w:r>
              <w:rPr>
                <w:rFonts w:ascii="Arial" w:hAnsi="Arial" w:cs="Arial"/>
                <w:sz w:val="18"/>
                <w:szCs w:val="18"/>
              </w:rPr>
              <w:t>Con el apoyo de Gobernación Departamental La Libertad se llevó a cabo la legalización de una asociación para gestión de proyectos para la comunidad.</w:t>
            </w:r>
          </w:p>
          <w:p w:rsidR="00850597" w:rsidRDefault="00850597" w:rsidP="00850597">
            <w:pPr>
              <w:spacing w:line="360" w:lineRule="auto"/>
              <w:jc w:val="both"/>
              <w:rPr>
                <w:rFonts w:ascii="Arial" w:hAnsi="Arial" w:cs="Arial"/>
                <w:sz w:val="18"/>
                <w:szCs w:val="18"/>
              </w:rPr>
            </w:pPr>
            <w:r>
              <w:rPr>
                <w:rFonts w:ascii="Arial" w:hAnsi="Arial" w:cs="Arial"/>
                <w:sz w:val="18"/>
                <w:szCs w:val="18"/>
              </w:rPr>
              <w:t>Se llevó a cabo la firma de  un convenio con una ONG para la perforación de pozo para el agua potable.</w:t>
            </w:r>
          </w:p>
          <w:p w:rsidR="00850597" w:rsidRPr="00B96BC9" w:rsidRDefault="00850597" w:rsidP="00850597">
            <w:pPr>
              <w:spacing w:line="360" w:lineRule="auto"/>
              <w:jc w:val="both"/>
              <w:rPr>
                <w:rFonts w:ascii="Arial" w:hAnsi="Arial" w:cs="Arial"/>
                <w:sz w:val="18"/>
                <w:szCs w:val="18"/>
              </w:rPr>
            </w:pPr>
            <w:r>
              <w:rPr>
                <w:rFonts w:ascii="Arial" w:hAnsi="Arial" w:cs="Arial"/>
                <w:sz w:val="18"/>
                <w:szCs w:val="18"/>
              </w:rPr>
              <w:t>Se logró llevar a cabo la meta para este año 2016 que constaba de construcción de 10 casas por parte de FONAVIPO</w:t>
            </w:r>
          </w:p>
        </w:tc>
        <w:tc>
          <w:tcPr>
            <w:tcW w:w="4082" w:type="dxa"/>
          </w:tcPr>
          <w:p w:rsidR="00850597" w:rsidRPr="00B96BC9" w:rsidRDefault="00850597" w:rsidP="00850597">
            <w:pPr>
              <w:spacing w:line="360" w:lineRule="auto"/>
              <w:jc w:val="both"/>
              <w:rPr>
                <w:rFonts w:ascii="Arial" w:hAnsi="Arial" w:cs="Arial"/>
                <w:sz w:val="18"/>
                <w:szCs w:val="18"/>
              </w:rPr>
            </w:pPr>
            <w:r w:rsidRPr="00B96BC9">
              <w:rPr>
                <w:rFonts w:ascii="Arial" w:hAnsi="Arial" w:cs="Arial"/>
                <w:sz w:val="18"/>
                <w:szCs w:val="18"/>
              </w:rPr>
              <w:t>Seguir brindando el seguimiento al Concejo Consultivo y a la asociación legal en</w:t>
            </w:r>
            <w:r>
              <w:rPr>
                <w:rFonts w:ascii="Arial" w:hAnsi="Arial" w:cs="Arial"/>
                <w:sz w:val="18"/>
                <w:szCs w:val="18"/>
              </w:rPr>
              <w:t xml:space="preserve"> todas las gestiones que hagan.</w:t>
            </w:r>
          </w:p>
        </w:tc>
      </w:tr>
      <w:tr w:rsidR="00850597" w:rsidRPr="00475D64" w:rsidTr="00850597">
        <w:tc>
          <w:tcPr>
            <w:tcW w:w="629" w:type="dxa"/>
          </w:tcPr>
          <w:p w:rsidR="00850597" w:rsidRDefault="00850597" w:rsidP="00850597">
            <w:pPr>
              <w:spacing w:line="360" w:lineRule="auto"/>
              <w:jc w:val="both"/>
              <w:rPr>
                <w:rFonts w:ascii="Arial" w:eastAsiaTheme="minorHAnsi" w:hAnsi="Arial" w:cs="Arial"/>
                <w:sz w:val="18"/>
                <w:szCs w:val="18"/>
              </w:rPr>
            </w:pPr>
            <w:r>
              <w:rPr>
                <w:rFonts w:ascii="Arial" w:eastAsiaTheme="minorHAnsi" w:hAnsi="Arial" w:cs="Arial"/>
                <w:sz w:val="18"/>
                <w:szCs w:val="18"/>
              </w:rPr>
              <w:t>3</w:t>
            </w:r>
          </w:p>
        </w:tc>
        <w:tc>
          <w:tcPr>
            <w:tcW w:w="1351" w:type="dxa"/>
            <w:vMerge/>
          </w:tcPr>
          <w:p w:rsidR="00850597" w:rsidRPr="00475D64" w:rsidRDefault="00850597" w:rsidP="00850597">
            <w:pPr>
              <w:spacing w:line="360" w:lineRule="auto"/>
              <w:jc w:val="both"/>
              <w:rPr>
                <w:rFonts w:ascii="Arial" w:eastAsiaTheme="minorHAnsi" w:hAnsi="Arial" w:cs="Arial"/>
                <w:sz w:val="18"/>
                <w:szCs w:val="18"/>
              </w:rPr>
            </w:pPr>
          </w:p>
        </w:tc>
        <w:tc>
          <w:tcPr>
            <w:tcW w:w="1637" w:type="dxa"/>
          </w:tcPr>
          <w:p w:rsidR="00850597" w:rsidRDefault="00850597" w:rsidP="00850597">
            <w:pPr>
              <w:spacing w:line="360" w:lineRule="auto"/>
              <w:jc w:val="both"/>
              <w:rPr>
                <w:rFonts w:ascii="Arial" w:hAnsi="Arial" w:cs="Arial"/>
                <w:sz w:val="18"/>
                <w:szCs w:val="18"/>
              </w:rPr>
            </w:pPr>
            <w:r>
              <w:rPr>
                <w:rFonts w:ascii="Arial" w:hAnsi="Arial" w:cs="Arial"/>
                <w:sz w:val="18"/>
                <w:szCs w:val="18"/>
              </w:rPr>
              <w:t xml:space="preserve">Flor Amarilla, Ciudad Arce, La Libertad </w:t>
            </w:r>
          </w:p>
          <w:p w:rsidR="00850597" w:rsidRDefault="00850597" w:rsidP="00850597">
            <w:pPr>
              <w:spacing w:line="360" w:lineRule="auto"/>
              <w:jc w:val="both"/>
              <w:rPr>
                <w:rFonts w:ascii="Arial" w:hAnsi="Arial" w:cs="Arial"/>
                <w:sz w:val="18"/>
                <w:szCs w:val="18"/>
              </w:rPr>
            </w:pPr>
          </w:p>
          <w:p w:rsidR="00850597" w:rsidRPr="00B96BC9" w:rsidRDefault="00850597" w:rsidP="00850597">
            <w:pPr>
              <w:spacing w:line="360" w:lineRule="auto"/>
              <w:jc w:val="both"/>
              <w:rPr>
                <w:rFonts w:ascii="Arial" w:hAnsi="Arial" w:cs="Arial"/>
                <w:sz w:val="18"/>
                <w:szCs w:val="18"/>
              </w:rPr>
            </w:pPr>
            <w:r>
              <w:rPr>
                <w:rFonts w:ascii="Arial" w:hAnsi="Arial" w:cs="Arial"/>
                <w:sz w:val="18"/>
                <w:szCs w:val="18"/>
              </w:rPr>
              <w:lastRenderedPageBreak/>
              <w:t>Octubre</w:t>
            </w:r>
          </w:p>
        </w:tc>
        <w:tc>
          <w:tcPr>
            <w:tcW w:w="2303" w:type="dxa"/>
          </w:tcPr>
          <w:p w:rsidR="00850597" w:rsidRPr="00B96BC9" w:rsidRDefault="00850597" w:rsidP="00850597">
            <w:pPr>
              <w:spacing w:line="360" w:lineRule="auto"/>
              <w:jc w:val="both"/>
              <w:rPr>
                <w:rFonts w:ascii="Arial" w:hAnsi="Arial" w:cs="Arial"/>
                <w:sz w:val="18"/>
                <w:szCs w:val="18"/>
              </w:rPr>
            </w:pPr>
            <w:r>
              <w:rPr>
                <w:rFonts w:ascii="Arial" w:hAnsi="Arial" w:cs="Arial"/>
                <w:sz w:val="18"/>
                <w:szCs w:val="18"/>
              </w:rPr>
              <w:lastRenderedPageBreak/>
              <w:t>Alcaldía Municipal de Ciudad Arce,  Unidad de Salud, FONAVIPO, Vice-Ministerio de Vivienda, ISTA</w:t>
            </w:r>
          </w:p>
        </w:tc>
        <w:tc>
          <w:tcPr>
            <w:tcW w:w="3714" w:type="dxa"/>
          </w:tcPr>
          <w:p w:rsidR="00850597" w:rsidRPr="00B96BC9" w:rsidRDefault="00850597" w:rsidP="00850597">
            <w:pPr>
              <w:spacing w:line="360" w:lineRule="auto"/>
              <w:jc w:val="both"/>
              <w:rPr>
                <w:rFonts w:ascii="Arial" w:hAnsi="Arial" w:cs="Arial"/>
                <w:sz w:val="18"/>
                <w:szCs w:val="18"/>
              </w:rPr>
            </w:pPr>
            <w:r>
              <w:rPr>
                <w:rFonts w:ascii="Arial" w:hAnsi="Arial" w:cs="Arial"/>
                <w:sz w:val="18"/>
                <w:szCs w:val="18"/>
              </w:rPr>
              <w:t xml:space="preserve">El referente de la Alcaldía ha hecho entrega de los documentos para solicitar la escrituración de las zonas de recreación, y </w:t>
            </w:r>
            <w:r w:rsidR="008E1A29">
              <w:rPr>
                <w:rFonts w:ascii="Arial" w:hAnsi="Arial" w:cs="Arial"/>
                <w:sz w:val="18"/>
                <w:szCs w:val="18"/>
              </w:rPr>
              <w:t>casa comunal para la comunidad.</w:t>
            </w:r>
          </w:p>
        </w:tc>
        <w:tc>
          <w:tcPr>
            <w:tcW w:w="4082" w:type="dxa"/>
          </w:tcPr>
          <w:p w:rsidR="00850597" w:rsidRPr="00B96BC9" w:rsidRDefault="00850597" w:rsidP="00850597">
            <w:pPr>
              <w:spacing w:line="360" w:lineRule="auto"/>
              <w:jc w:val="both"/>
              <w:rPr>
                <w:rFonts w:ascii="Arial" w:hAnsi="Arial" w:cs="Arial"/>
                <w:sz w:val="18"/>
                <w:szCs w:val="18"/>
              </w:rPr>
            </w:pPr>
            <w:r>
              <w:rPr>
                <w:rFonts w:ascii="Arial" w:hAnsi="Arial" w:cs="Arial"/>
                <w:sz w:val="18"/>
                <w:szCs w:val="18"/>
              </w:rPr>
              <w:t xml:space="preserve">En cuanto se haga entrega de las escrituras a la comunidad, la alcaldía y el viceministerio de vivienda intervendrán con un proyecto de casas, se programara reunión para abordar el tema. </w:t>
            </w:r>
          </w:p>
        </w:tc>
      </w:tr>
      <w:tr w:rsidR="00850597" w:rsidRPr="00475D64" w:rsidTr="00850597">
        <w:trPr>
          <w:trHeight w:val="4968"/>
        </w:trPr>
        <w:tc>
          <w:tcPr>
            <w:tcW w:w="629" w:type="dxa"/>
          </w:tcPr>
          <w:p w:rsidR="00850597" w:rsidRPr="00475D64" w:rsidRDefault="00850597" w:rsidP="00850597">
            <w:pPr>
              <w:spacing w:line="360" w:lineRule="auto"/>
              <w:jc w:val="both"/>
              <w:rPr>
                <w:rFonts w:ascii="Arial" w:eastAsiaTheme="minorHAnsi" w:hAnsi="Arial" w:cs="Arial"/>
                <w:sz w:val="18"/>
                <w:szCs w:val="18"/>
              </w:rPr>
            </w:pPr>
            <w:r>
              <w:rPr>
                <w:rFonts w:ascii="Arial" w:eastAsiaTheme="minorHAnsi" w:hAnsi="Arial" w:cs="Arial"/>
                <w:sz w:val="18"/>
                <w:szCs w:val="18"/>
              </w:rPr>
              <w:lastRenderedPageBreak/>
              <w:t>4</w:t>
            </w:r>
          </w:p>
          <w:p w:rsidR="00850597" w:rsidRPr="00475D64" w:rsidRDefault="00850597" w:rsidP="00850597">
            <w:pPr>
              <w:spacing w:line="360" w:lineRule="auto"/>
              <w:jc w:val="both"/>
              <w:rPr>
                <w:rFonts w:ascii="Arial" w:eastAsiaTheme="minorHAnsi" w:hAnsi="Arial" w:cs="Arial"/>
                <w:sz w:val="18"/>
                <w:szCs w:val="18"/>
              </w:rPr>
            </w:pPr>
          </w:p>
        </w:tc>
        <w:tc>
          <w:tcPr>
            <w:tcW w:w="1351" w:type="dxa"/>
          </w:tcPr>
          <w:p w:rsidR="00850597" w:rsidRPr="00B96BC9" w:rsidRDefault="00850597" w:rsidP="00850597">
            <w:pPr>
              <w:spacing w:line="360" w:lineRule="auto"/>
              <w:jc w:val="both"/>
              <w:rPr>
                <w:rFonts w:ascii="Arial" w:hAnsi="Arial" w:cs="Arial"/>
                <w:sz w:val="18"/>
                <w:szCs w:val="18"/>
              </w:rPr>
            </w:pPr>
            <w:r>
              <w:rPr>
                <w:rFonts w:ascii="Arial" w:hAnsi="Arial" w:cs="Arial"/>
                <w:sz w:val="18"/>
                <w:szCs w:val="18"/>
              </w:rPr>
              <w:t>Parac</w:t>
            </w:r>
            <w:r w:rsidRPr="00B96BC9">
              <w:rPr>
                <w:rFonts w:ascii="Arial" w:hAnsi="Arial" w:cs="Arial"/>
                <w:sz w:val="18"/>
                <w:szCs w:val="18"/>
              </w:rPr>
              <w:t>entral</w:t>
            </w:r>
          </w:p>
        </w:tc>
        <w:tc>
          <w:tcPr>
            <w:tcW w:w="1637" w:type="dxa"/>
          </w:tcPr>
          <w:p w:rsidR="00850597" w:rsidRDefault="00850597" w:rsidP="00850597">
            <w:pPr>
              <w:spacing w:line="360" w:lineRule="auto"/>
              <w:jc w:val="both"/>
              <w:rPr>
                <w:rFonts w:ascii="Arial" w:hAnsi="Arial" w:cs="Arial"/>
                <w:sz w:val="18"/>
                <w:szCs w:val="18"/>
              </w:rPr>
            </w:pPr>
          </w:p>
          <w:p w:rsidR="00850597" w:rsidRDefault="00850597" w:rsidP="00850597">
            <w:pPr>
              <w:spacing w:line="360" w:lineRule="auto"/>
              <w:jc w:val="both"/>
              <w:rPr>
                <w:rFonts w:ascii="Arial" w:hAnsi="Arial" w:cs="Arial"/>
                <w:sz w:val="18"/>
                <w:szCs w:val="18"/>
              </w:rPr>
            </w:pPr>
            <w:r>
              <w:rPr>
                <w:rFonts w:ascii="Arial" w:hAnsi="Arial" w:cs="Arial"/>
                <w:sz w:val="18"/>
                <w:szCs w:val="18"/>
              </w:rPr>
              <w:t xml:space="preserve">Oficina Regional de San Vicente </w:t>
            </w:r>
          </w:p>
          <w:p w:rsidR="00850597" w:rsidRDefault="00850597" w:rsidP="00850597">
            <w:pPr>
              <w:spacing w:line="360" w:lineRule="auto"/>
              <w:jc w:val="both"/>
              <w:rPr>
                <w:rFonts w:ascii="Arial" w:hAnsi="Arial" w:cs="Arial"/>
                <w:sz w:val="18"/>
                <w:szCs w:val="18"/>
              </w:rPr>
            </w:pPr>
          </w:p>
          <w:p w:rsidR="00850597" w:rsidRPr="00B96BC9" w:rsidRDefault="00850597" w:rsidP="00850597">
            <w:pPr>
              <w:spacing w:line="360" w:lineRule="auto"/>
              <w:jc w:val="both"/>
              <w:rPr>
                <w:rFonts w:ascii="Arial" w:hAnsi="Arial" w:cs="Arial"/>
                <w:sz w:val="18"/>
                <w:szCs w:val="18"/>
              </w:rPr>
            </w:pPr>
            <w:r>
              <w:rPr>
                <w:rFonts w:ascii="Arial" w:hAnsi="Arial" w:cs="Arial"/>
                <w:sz w:val="18"/>
                <w:szCs w:val="18"/>
              </w:rPr>
              <w:t>Octubre, Noviembre</w:t>
            </w:r>
          </w:p>
        </w:tc>
        <w:tc>
          <w:tcPr>
            <w:tcW w:w="2303" w:type="dxa"/>
          </w:tcPr>
          <w:p w:rsidR="00850597" w:rsidRDefault="00850597" w:rsidP="00850597">
            <w:pPr>
              <w:spacing w:line="360" w:lineRule="auto"/>
              <w:jc w:val="both"/>
              <w:rPr>
                <w:rFonts w:ascii="Arial" w:hAnsi="Arial" w:cs="Arial"/>
                <w:sz w:val="18"/>
                <w:szCs w:val="18"/>
              </w:rPr>
            </w:pPr>
            <w:r>
              <w:rPr>
                <w:rFonts w:ascii="Arial" w:hAnsi="Arial" w:cs="Arial"/>
                <w:sz w:val="18"/>
                <w:szCs w:val="18"/>
              </w:rPr>
              <w:t xml:space="preserve">Gobernación de La Paz, Gobernación de San Vicente, Alcaldía de Santa Clara, Alcaldía de Zacatecoluca, Ministerio de Agricultura y Ganadería  </w:t>
            </w:r>
          </w:p>
          <w:p w:rsidR="00850597" w:rsidRDefault="00850597" w:rsidP="00850597">
            <w:pPr>
              <w:spacing w:line="360" w:lineRule="auto"/>
              <w:jc w:val="both"/>
              <w:rPr>
                <w:rFonts w:ascii="Arial" w:hAnsi="Arial" w:cs="Arial"/>
                <w:sz w:val="18"/>
                <w:szCs w:val="18"/>
              </w:rPr>
            </w:pPr>
            <w:r>
              <w:rPr>
                <w:rFonts w:ascii="Arial" w:hAnsi="Arial" w:cs="Arial"/>
                <w:sz w:val="18"/>
                <w:szCs w:val="18"/>
              </w:rPr>
              <w:t xml:space="preserve">Asambleas Ciudadanas. </w:t>
            </w:r>
          </w:p>
          <w:p w:rsidR="00850597" w:rsidRPr="00B96BC9" w:rsidRDefault="00850597" w:rsidP="00850597">
            <w:pPr>
              <w:spacing w:line="360" w:lineRule="auto"/>
              <w:jc w:val="both"/>
              <w:rPr>
                <w:rFonts w:ascii="Arial" w:hAnsi="Arial" w:cs="Arial"/>
                <w:sz w:val="18"/>
                <w:szCs w:val="18"/>
              </w:rPr>
            </w:pPr>
            <w:r>
              <w:rPr>
                <w:rFonts w:ascii="Arial" w:hAnsi="Arial" w:cs="Arial"/>
                <w:sz w:val="18"/>
                <w:szCs w:val="18"/>
              </w:rPr>
              <w:t>Además líderes de La Paz y San Vicente</w:t>
            </w:r>
          </w:p>
          <w:p w:rsidR="00850597" w:rsidRDefault="00850597" w:rsidP="00850597">
            <w:pPr>
              <w:spacing w:line="360" w:lineRule="auto"/>
              <w:jc w:val="both"/>
              <w:rPr>
                <w:rFonts w:ascii="Arial" w:hAnsi="Arial" w:cs="Arial"/>
                <w:sz w:val="18"/>
                <w:szCs w:val="18"/>
              </w:rPr>
            </w:pPr>
          </w:p>
          <w:p w:rsidR="00850597" w:rsidRDefault="00850597" w:rsidP="00850597">
            <w:pPr>
              <w:rPr>
                <w:rFonts w:ascii="Arial" w:hAnsi="Arial" w:cs="Arial"/>
                <w:sz w:val="18"/>
                <w:szCs w:val="18"/>
              </w:rPr>
            </w:pPr>
          </w:p>
          <w:p w:rsidR="00850597" w:rsidRDefault="00850597" w:rsidP="00850597">
            <w:pPr>
              <w:rPr>
                <w:rFonts w:ascii="Arial" w:hAnsi="Arial" w:cs="Arial"/>
                <w:sz w:val="18"/>
                <w:szCs w:val="18"/>
              </w:rPr>
            </w:pPr>
          </w:p>
          <w:p w:rsidR="00850597" w:rsidRPr="00B96BC9" w:rsidRDefault="00850597" w:rsidP="00850597">
            <w:pPr>
              <w:jc w:val="center"/>
              <w:rPr>
                <w:rFonts w:ascii="Arial" w:hAnsi="Arial" w:cs="Arial"/>
                <w:sz w:val="18"/>
                <w:szCs w:val="18"/>
              </w:rPr>
            </w:pPr>
          </w:p>
        </w:tc>
        <w:tc>
          <w:tcPr>
            <w:tcW w:w="3714" w:type="dxa"/>
          </w:tcPr>
          <w:p w:rsidR="00850597" w:rsidRDefault="00850597" w:rsidP="00850597">
            <w:pPr>
              <w:spacing w:line="360" w:lineRule="auto"/>
              <w:jc w:val="both"/>
              <w:rPr>
                <w:rFonts w:ascii="Arial" w:hAnsi="Arial" w:cs="Arial"/>
                <w:sz w:val="18"/>
                <w:szCs w:val="18"/>
              </w:rPr>
            </w:pPr>
            <w:r>
              <w:rPr>
                <w:rFonts w:ascii="Arial" w:hAnsi="Arial" w:cs="Arial"/>
                <w:sz w:val="18"/>
                <w:szCs w:val="18"/>
              </w:rPr>
              <w:t>El acercamiento para posteriores actividades de manera directa con vicegobernador.</w:t>
            </w:r>
          </w:p>
          <w:p w:rsidR="00850597" w:rsidRPr="00B96BC9" w:rsidRDefault="00850597" w:rsidP="00850597">
            <w:pPr>
              <w:spacing w:line="360" w:lineRule="auto"/>
              <w:jc w:val="both"/>
              <w:rPr>
                <w:rFonts w:ascii="Arial" w:hAnsi="Arial" w:cs="Arial"/>
                <w:sz w:val="18"/>
                <w:szCs w:val="18"/>
              </w:rPr>
            </w:pPr>
          </w:p>
          <w:p w:rsidR="00850597" w:rsidRPr="00B96BC9" w:rsidRDefault="00850597" w:rsidP="00850597">
            <w:pPr>
              <w:spacing w:line="360" w:lineRule="auto"/>
              <w:jc w:val="both"/>
              <w:rPr>
                <w:rFonts w:ascii="Arial" w:hAnsi="Arial" w:cs="Arial"/>
                <w:sz w:val="18"/>
                <w:szCs w:val="18"/>
              </w:rPr>
            </w:pPr>
            <w:r>
              <w:rPr>
                <w:rFonts w:ascii="Arial" w:hAnsi="Arial" w:cs="Arial"/>
                <w:sz w:val="18"/>
                <w:szCs w:val="18"/>
              </w:rPr>
              <w:t xml:space="preserve">Mantener la asistencia del mayor número de representantes de comunidades. </w:t>
            </w:r>
          </w:p>
        </w:tc>
        <w:tc>
          <w:tcPr>
            <w:tcW w:w="4082" w:type="dxa"/>
          </w:tcPr>
          <w:p w:rsidR="00850597" w:rsidRDefault="00850597" w:rsidP="00850597">
            <w:pPr>
              <w:spacing w:line="360" w:lineRule="auto"/>
              <w:jc w:val="both"/>
              <w:rPr>
                <w:rFonts w:ascii="Arial" w:hAnsi="Arial" w:cs="Arial"/>
                <w:sz w:val="18"/>
                <w:szCs w:val="18"/>
              </w:rPr>
            </w:pPr>
            <w:r>
              <w:rPr>
                <w:rFonts w:ascii="Arial" w:hAnsi="Arial" w:cs="Arial"/>
                <w:sz w:val="18"/>
                <w:szCs w:val="18"/>
              </w:rPr>
              <w:t>Realizar una reunión con las lideresas y líderes de los distintos caseríos de Santa Clara del Municipio de San Luis Talpa, Departamento de La Paz a fin de  mantener una organización, más amplia a nivel de municipio.</w:t>
            </w:r>
          </w:p>
          <w:p w:rsidR="00850597" w:rsidRPr="00B96BC9" w:rsidRDefault="00850597" w:rsidP="00850597">
            <w:pPr>
              <w:spacing w:line="360" w:lineRule="auto"/>
              <w:jc w:val="both"/>
              <w:rPr>
                <w:rFonts w:ascii="Arial" w:hAnsi="Arial" w:cs="Arial"/>
                <w:sz w:val="18"/>
                <w:szCs w:val="18"/>
              </w:rPr>
            </w:pPr>
            <w:r>
              <w:rPr>
                <w:rFonts w:ascii="Arial" w:hAnsi="Arial" w:cs="Arial"/>
                <w:sz w:val="18"/>
                <w:szCs w:val="18"/>
              </w:rPr>
              <w:t>Debido a actividades que el vicegobernador ha tenido, la reunión que se tenía programada fue pospuesta, quedando pendiente con fecha para su realización.</w:t>
            </w:r>
          </w:p>
          <w:p w:rsidR="00850597" w:rsidRDefault="00850597" w:rsidP="00850597">
            <w:pPr>
              <w:spacing w:line="360" w:lineRule="auto"/>
              <w:jc w:val="both"/>
              <w:rPr>
                <w:rFonts w:ascii="Arial" w:hAnsi="Arial" w:cs="Arial"/>
                <w:sz w:val="18"/>
                <w:szCs w:val="18"/>
              </w:rPr>
            </w:pPr>
            <w:r>
              <w:rPr>
                <w:rFonts w:ascii="Arial" w:hAnsi="Arial" w:cs="Arial"/>
                <w:sz w:val="18"/>
                <w:szCs w:val="18"/>
              </w:rPr>
              <w:t>Coordinar una reunión entre Gobernación de la Paz y Propiedades que en el Concejo consultivo entregaron solicitudes en las oficinas de gobernación el día 23 de septiembre.</w:t>
            </w:r>
          </w:p>
          <w:p w:rsidR="00850597" w:rsidRPr="00B96BC9" w:rsidRDefault="00850597" w:rsidP="00850597">
            <w:pPr>
              <w:spacing w:line="360" w:lineRule="auto"/>
              <w:jc w:val="both"/>
              <w:rPr>
                <w:rFonts w:ascii="Arial" w:hAnsi="Arial" w:cs="Arial"/>
                <w:sz w:val="18"/>
                <w:szCs w:val="18"/>
              </w:rPr>
            </w:pPr>
            <w:r>
              <w:rPr>
                <w:rFonts w:ascii="Arial" w:hAnsi="Arial" w:cs="Arial"/>
                <w:sz w:val="18"/>
                <w:szCs w:val="18"/>
              </w:rPr>
              <w:t>Hacer un enlace directo con el MAG para llenar solicitudes de las personas que no reciben paquetes y que no aparecen en el censo.</w:t>
            </w:r>
          </w:p>
        </w:tc>
      </w:tr>
      <w:tr w:rsidR="00850597" w:rsidRPr="00475D64" w:rsidTr="00850597">
        <w:tc>
          <w:tcPr>
            <w:tcW w:w="629" w:type="dxa"/>
          </w:tcPr>
          <w:p w:rsidR="00850597" w:rsidRPr="00475D64" w:rsidRDefault="00850597" w:rsidP="00850597">
            <w:pPr>
              <w:spacing w:line="360" w:lineRule="auto"/>
              <w:jc w:val="both"/>
              <w:rPr>
                <w:rFonts w:ascii="Arial" w:eastAsiaTheme="minorHAnsi" w:hAnsi="Arial" w:cs="Arial"/>
                <w:sz w:val="18"/>
                <w:szCs w:val="18"/>
              </w:rPr>
            </w:pPr>
            <w:r>
              <w:rPr>
                <w:rFonts w:ascii="Arial" w:eastAsiaTheme="minorHAnsi" w:hAnsi="Arial" w:cs="Arial"/>
                <w:sz w:val="18"/>
                <w:szCs w:val="18"/>
              </w:rPr>
              <w:t>5</w:t>
            </w:r>
          </w:p>
        </w:tc>
        <w:tc>
          <w:tcPr>
            <w:tcW w:w="1351" w:type="dxa"/>
            <w:vMerge w:val="restart"/>
          </w:tcPr>
          <w:p w:rsidR="00850597" w:rsidRPr="00B96BC9" w:rsidRDefault="00850597" w:rsidP="00850597">
            <w:pPr>
              <w:spacing w:line="360" w:lineRule="auto"/>
              <w:jc w:val="both"/>
              <w:rPr>
                <w:rFonts w:ascii="Arial" w:hAnsi="Arial" w:cs="Arial"/>
                <w:sz w:val="18"/>
                <w:szCs w:val="18"/>
              </w:rPr>
            </w:pPr>
            <w:r>
              <w:rPr>
                <w:rFonts w:ascii="Arial" w:hAnsi="Arial" w:cs="Arial"/>
                <w:sz w:val="18"/>
                <w:szCs w:val="18"/>
              </w:rPr>
              <w:t>Usulután</w:t>
            </w:r>
          </w:p>
        </w:tc>
        <w:tc>
          <w:tcPr>
            <w:tcW w:w="1637" w:type="dxa"/>
          </w:tcPr>
          <w:p w:rsidR="00850597" w:rsidRDefault="00850597" w:rsidP="00850597">
            <w:pPr>
              <w:spacing w:line="360" w:lineRule="auto"/>
              <w:jc w:val="both"/>
              <w:rPr>
                <w:rFonts w:ascii="Arial" w:hAnsi="Arial" w:cs="Arial"/>
                <w:sz w:val="18"/>
                <w:szCs w:val="18"/>
              </w:rPr>
            </w:pPr>
          </w:p>
          <w:p w:rsidR="00850597" w:rsidRDefault="00850597" w:rsidP="00850597">
            <w:pPr>
              <w:spacing w:line="360" w:lineRule="auto"/>
              <w:jc w:val="both"/>
              <w:rPr>
                <w:rFonts w:ascii="Arial" w:hAnsi="Arial" w:cs="Arial"/>
                <w:sz w:val="18"/>
                <w:szCs w:val="18"/>
              </w:rPr>
            </w:pPr>
            <w:r>
              <w:rPr>
                <w:rFonts w:ascii="Arial" w:hAnsi="Arial" w:cs="Arial"/>
                <w:sz w:val="18"/>
                <w:szCs w:val="18"/>
              </w:rPr>
              <w:t xml:space="preserve">San Antonio; El Triunfo </w:t>
            </w:r>
          </w:p>
          <w:p w:rsidR="00850597" w:rsidRDefault="00850597" w:rsidP="00850597">
            <w:pPr>
              <w:spacing w:line="360" w:lineRule="auto"/>
              <w:jc w:val="both"/>
              <w:rPr>
                <w:rFonts w:ascii="Arial" w:hAnsi="Arial" w:cs="Arial"/>
                <w:sz w:val="18"/>
                <w:szCs w:val="18"/>
              </w:rPr>
            </w:pPr>
          </w:p>
          <w:p w:rsidR="00850597" w:rsidRPr="00B96BC9" w:rsidRDefault="00850597" w:rsidP="00850597">
            <w:pPr>
              <w:spacing w:line="360" w:lineRule="auto"/>
              <w:jc w:val="both"/>
              <w:rPr>
                <w:rFonts w:ascii="Arial" w:hAnsi="Arial" w:cs="Arial"/>
                <w:sz w:val="18"/>
                <w:szCs w:val="18"/>
              </w:rPr>
            </w:pPr>
            <w:r>
              <w:rPr>
                <w:rFonts w:ascii="Arial" w:hAnsi="Arial" w:cs="Arial"/>
                <w:sz w:val="18"/>
                <w:szCs w:val="18"/>
              </w:rPr>
              <w:lastRenderedPageBreak/>
              <w:t>Octubre</w:t>
            </w:r>
          </w:p>
        </w:tc>
        <w:tc>
          <w:tcPr>
            <w:tcW w:w="2303" w:type="dxa"/>
          </w:tcPr>
          <w:p w:rsidR="00850597" w:rsidRDefault="00850597" w:rsidP="00850597">
            <w:pPr>
              <w:spacing w:line="360" w:lineRule="auto"/>
              <w:jc w:val="both"/>
              <w:rPr>
                <w:rFonts w:ascii="Arial" w:hAnsi="Arial" w:cs="Arial"/>
                <w:sz w:val="18"/>
                <w:szCs w:val="18"/>
              </w:rPr>
            </w:pPr>
          </w:p>
          <w:p w:rsidR="00850597" w:rsidRPr="00B96BC9" w:rsidRDefault="00850597" w:rsidP="00850597">
            <w:pPr>
              <w:spacing w:line="360" w:lineRule="auto"/>
              <w:jc w:val="both"/>
              <w:rPr>
                <w:rFonts w:ascii="Arial" w:hAnsi="Arial" w:cs="Arial"/>
                <w:sz w:val="18"/>
                <w:szCs w:val="18"/>
              </w:rPr>
            </w:pPr>
            <w:r>
              <w:rPr>
                <w:rFonts w:ascii="Arial" w:hAnsi="Arial" w:cs="Arial"/>
                <w:sz w:val="18"/>
                <w:szCs w:val="18"/>
              </w:rPr>
              <w:t>Ministerio de Salud, ISDEMU, Ciudad Mujer</w:t>
            </w:r>
          </w:p>
        </w:tc>
        <w:tc>
          <w:tcPr>
            <w:tcW w:w="3714" w:type="dxa"/>
          </w:tcPr>
          <w:p w:rsidR="00850597" w:rsidRPr="00B96BC9" w:rsidRDefault="00850597" w:rsidP="00850597">
            <w:pPr>
              <w:spacing w:line="360" w:lineRule="auto"/>
              <w:jc w:val="both"/>
              <w:rPr>
                <w:rFonts w:ascii="Arial" w:hAnsi="Arial" w:cs="Arial"/>
                <w:sz w:val="18"/>
                <w:szCs w:val="18"/>
              </w:rPr>
            </w:pPr>
            <w:r>
              <w:rPr>
                <w:rFonts w:ascii="Arial" w:hAnsi="Arial" w:cs="Arial"/>
                <w:sz w:val="18"/>
                <w:szCs w:val="18"/>
              </w:rPr>
              <w:t>Se entregó el acta al director del SIBASIS de Usulután, reportando una problemática con un promotor de salud. También se le entrego una copia a la encargada de Ciudad Mujer y la de ISDEMU.</w:t>
            </w:r>
          </w:p>
        </w:tc>
        <w:tc>
          <w:tcPr>
            <w:tcW w:w="4082" w:type="dxa"/>
          </w:tcPr>
          <w:p w:rsidR="00850597" w:rsidRPr="00B96BC9" w:rsidRDefault="00850597" w:rsidP="00850597">
            <w:pPr>
              <w:spacing w:line="360" w:lineRule="auto"/>
              <w:jc w:val="both"/>
              <w:rPr>
                <w:rFonts w:ascii="Arial" w:hAnsi="Arial" w:cs="Arial"/>
                <w:sz w:val="18"/>
                <w:szCs w:val="18"/>
              </w:rPr>
            </w:pPr>
            <w:r>
              <w:rPr>
                <w:rFonts w:ascii="Arial" w:hAnsi="Arial" w:cs="Arial"/>
                <w:sz w:val="18"/>
                <w:szCs w:val="18"/>
              </w:rPr>
              <w:t>Elaborar el acta donde cada una de las instituciones presentes respondía a las necesidades de los habitantes. Los compromisos adquiridos)</w:t>
            </w:r>
          </w:p>
        </w:tc>
      </w:tr>
      <w:tr w:rsidR="00850597" w:rsidRPr="00475D64" w:rsidTr="00850597">
        <w:tc>
          <w:tcPr>
            <w:tcW w:w="629" w:type="dxa"/>
          </w:tcPr>
          <w:p w:rsidR="00850597" w:rsidRPr="00475D64" w:rsidRDefault="00850597" w:rsidP="00850597">
            <w:pPr>
              <w:spacing w:line="360" w:lineRule="auto"/>
              <w:jc w:val="both"/>
              <w:rPr>
                <w:rFonts w:ascii="Arial" w:eastAsiaTheme="minorHAnsi" w:hAnsi="Arial" w:cs="Arial"/>
                <w:sz w:val="18"/>
                <w:szCs w:val="18"/>
              </w:rPr>
            </w:pPr>
            <w:r>
              <w:rPr>
                <w:rFonts w:ascii="Arial" w:eastAsiaTheme="minorHAnsi" w:hAnsi="Arial" w:cs="Arial"/>
                <w:sz w:val="18"/>
                <w:szCs w:val="18"/>
              </w:rPr>
              <w:lastRenderedPageBreak/>
              <w:t>6</w:t>
            </w:r>
          </w:p>
        </w:tc>
        <w:tc>
          <w:tcPr>
            <w:tcW w:w="1351" w:type="dxa"/>
            <w:vMerge/>
          </w:tcPr>
          <w:p w:rsidR="00850597" w:rsidRDefault="00850597" w:rsidP="00850597">
            <w:pPr>
              <w:spacing w:line="360" w:lineRule="auto"/>
              <w:jc w:val="both"/>
              <w:rPr>
                <w:rFonts w:ascii="Arial" w:hAnsi="Arial" w:cs="Arial"/>
                <w:sz w:val="18"/>
                <w:szCs w:val="18"/>
              </w:rPr>
            </w:pPr>
          </w:p>
        </w:tc>
        <w:tc>
          <w:tcPr>
            <w:tcW w:w="1637" w:type="dxa"/>
          </w:tcPr>
          <w:p w:rsidR="00850597" w:rsidRDefault="00850597" w:rsidP="00850597">
            <w:pPr>
              <w:spacing w:line="360" w:lineRule="auto"/>
              <w:jc w:val="both"/>
              <w:rPr>
                <w:rFonts w:ascii="Arial" w:hAnsi="Arial" w:cs="Arial"/>
                <w:sz w:val="18"/>
                <w:szCs w:val="18"/>
              </w:rPr>
            </w:pPr>
            <w:proofErr w:type="spellStart"/>
            <w:r>
              <w:rPr>
                <w:rFonts w:ascii="Arial" w:hAnsi="Arial" w:cs="Arial"/>
                <w:sz w:val="18"/>
                <w:szCs w:val="18"/>
              </w:rPr>
              <w:t>M</w:t>
            </w:r>
            <w:r w:rsidR="008E1A29">
              <w:rPr>
                <w:rFonts w:ascii="Arial" w:hAnsi="Arial" w:cs="Arial"/>
                <w:sz w:val="18"/>
                <w:szCs w:val="18"/>
              </w:rPr>
              <w:t>echotique</w:t>
            </w:r>
            <w:proofErr w:type="spellEnd"/>
            <w:r w:rsidR="008E1A29">
              <w:rPr>
                <w:rFonts w:ascii="Arial" w:hAnsi="Arial" w:cs="Arial"/>
                <w:sz w:val="18"/>
                <w:szCs w:val="18"/>
              </w:rPr>
              <w:t xml:space="preserve"> </w:t>
            </w:r>
            <w:proofErr w:type="spellStart"/>
            <w:r w:rsidR="008E1A29">
              <w:rPr>
                <w:rFonts w:ascii="Arial" w:hAnsi="Arial" w:cs="Arial"/>
                <w:sz w:val="18"/>
                <w:szCs w:val="18"/>
              </w:rPr>
              <w:t>porc</w:t>
            </w:r>
            <w:proofErr w:type="spellEnd"/>
            <w:r w:rsidR="008E1A29">
              <w:rPr>
                <w:rFonts w:ascii="Arial" w:hAnsi="Arial" w:cs="Arial"/>
                <w:sz w:val="18"/>
                <w:szCs w:val="18"/>
              </w:rPr>
              <w:t>. 12-1, 9. Berlín</w:t>
            </w:r>
          </w:p>
          <w:p w:rsidR="00850597" w:rsidRDefault="00850597" w:rsidP="00850597">
            <w:pPr>
              <w:spacing w:line="360" w:lineRule="auto"/>
              <w:jc w:val="both"/>
              <w:rPr>
                <w:rFonts w:ascii="Arial" w:hAnsi="Arial" w:cs="Arial"/>
                <w:sz w:val="18"/>
                <w:szCs w:val="18"/>
              </w:rPr>
            </w:pPr>
            <w:r>
              <w:rPr>
                <w:rFonts w:ascii="Arial" w:hAnsi="Arial" w:cs="Arial"/>
                <w:sz w:val="18"/>
                <w:szCs w:val="18"/>
              </w:rPr>
              <w:t xml:space="preserve"> Octubre</w:t>
            </w:r>
          </w:p>
        </w:tc>
        <w:tc>
          <w:tcPr>
            <w:tcW w:w="2303" w:type="dxa"/>
          </w:tcPr>
          <w:p w:rsidR="00850597" w:rsidRDefault="00850597" w:rsidP="00850597">
            <w:pPr>
              <w:spacing w:line="360" w:lineRule="auto"/>
              <w:jc w:val="both"/>
              <w:rPr>
                <w:rFonts w:ascii="Arial" w:hAnsi="Arial" w:cs="Arial"/>
                <w:sz w:val="18"/>
                <w:szCs w:val="18"/>
              </w:rPr>
            </w:pPr>
          </w:p>
          <w:p w:rsidR="00850597" w:rsidRDefault="00850597" w:rsidP="00850597">
            <w:pPr>
              <w:spacing w:line="360" w:lineRule="auto"/>
              <w:jc w:val="both"/>
              <w:rPr>
                <w:rFonts w:ascii="Arial" w:hAnsi="Arial" w:cs="Arial"/>
                <w:sz w:val="18"/>
                <w:szCs w:val="18"/>
              </w:rPr>
            </w:pPr>
            <w:r>
              <w:rPr>
                <w:rFonts w:ascii="Arial" w:hAnsi="Arial" w:cs="Arial"/>
                <w:sz w:val="18"/>
                <w:szCs w:val="18"/>
              </w:rPr>
              <w:t>Ministerio de Educación</w:t>
            </w:r>
          </w:p>
        </w:tc>
        <w:tc>
          <w:tcPr>
            <w:tcW w:w="3714" w:type="dxa"/>
          </w:tcPr>
          <w:p w:rsidR="00850597" w:rsidRDefault="00850597" w:rsidP="00850597">
            <w:pPr>
              <w:spacing w:line="360" w:lineRule="auto"/>
              <w:jc w:val="both"/>
              <w:rPr>
                <w:rFonts w:ascii="Arial" w:hAnsi="Arial" w:cs="Arial"/>
                <w:sz w:val="18"/>
                <w:szCs w:val="18"/>
              </w:rPr>
            </w:pPr>
            <w:r>
              <w:rPr>
                <w:rFonts w:ascii="Arial" w:hAnsi="Arial" w:cs="Arial"/>
                <w:sz w:val="18"/>
                <w:szCs w:val="18"/>
              </w:rPr>
              <w:t xml:space="preserve">El Ministerio de Educación hizo entrega de la pintura a los padres de familia para pintar el Centro Escolar.  </w:t>
            </w:r>
          </w:p>
        </w:tc>
        <w:tc>
          <w:tcPr>
            <w:tcW w:w="4082" w:type="dxa"/>
          </w:tcPr>
          <w:p w:rsidR="00850597" w:rsidRDefault="00850597" w:rsidP="00850597">
            <w:pPr>
              <w:spacing w:line="360" w:lineRule="auto"/>
              <w:jc w:val="both"/>
              <w:rPr>
                <w:rFonts w:ascii="Arial" w:hAnsi="Arial" w:cs="Arial"/>
                <w:sz w:val="18"/>
                <w:szCs w:val="18"/>
              </w:rPr>
            </w:pPr>
            <w:r>
              <w:rPr>
                <w:rFonts w:ascii="Arial" w:hAnsi="Arial" w:cs="Arial"/>
                <w:sz w:val="18"/>
                <w:szCs w:val="18"/>
              </w:rPr>
              <w:t xml:space="preserve">Compromiso de gestión de pintura par el Centro Escolar del Cantón Cerna y solicitar el apoyo para la construcción de los servicios sanitarios. </w:t>
            </w:r>
          </w:p>
        </w:tc>
      </w:tr>
      <w:tr w:rsidR="00850597" w:rsidRPr="00475D64" w:rsidTr="00850597">
        <w:tc>
          <w:tcPr>
            <w:tcW w:w="629" w:type="dxa"/>
          </w:tcPr>
          <w:p w:rsidR="00850597" w:rsidRPr="00475D64" w:rsidRDefault="00850597" w:rsidP="00850597">
            <w:pPr>
              <w:spacing w:line="360" w:lineRule="auto"/>
              <w:jc w:val="both"/>
              <w:rPr>
                <w:rFonts w:ascii="Arial" w:eastAsiaTheme="minorHAnsi" w:hAnsi="Arial" w:cs="Arial"/>
                <w:sz w:val="18"/>
                <w:szCs w:val="18"/>
              </w:rPr>
            </w:pPr>
            <w:r>
              <w:rPr>
                <w:rFonts w:ascii="Arial" w:eastAsiaTheme="minorHAnsi" w:hAnsi="Arial" w:cs="Arial"/>
                <w:sz w:val="18"/>
                <w:szCs w:val="18"/>
              </w:rPr>
              <w:t>7</w:t>
            </w:r>
          </w:p>
        </w:tc>
        <w:tc>
          <w:tcPr>
            <w:tcW w:w="1351" w:type="dxa"/>
            <w:vMerge/>
          </w:tcPr>
          <w:p w:rsidR="00850597" w:rsidRDefault="00850597" w:rsidP="00850597">
            <w:pPr>
              <w:spacing w:line="360" w:lineRule="auto"/>
              <w:jc w:val="both"/>
              <w:rPr>
                <w:rFonts w:ascii="Arial" w:hAnsi="Arial" w:cs="Arial"/>
                <w:sz w:val="18"/>
                <w:szCs w:val="18"/>
              </w:rPr>
            </w:pPr>
          </w:p>
        </w:tc>
        <w:tc>
          <w:tcPr>
            <w:tcW w:w="1637" w:type="dxa"/>
          </w:tcPr>
          <w:p w:rsidR="00850597" w:rsidRDefault="00850597" w:rsidP="00850597">
            <w:pPr>
              <w:spacing w:line="360" w:lineRule="auto"/>
              <w:jc w:val="both"/>
              <w:rPr>
                <w:rFonts w:ascii="Arial" w:hAnsi="Arial" w:cs="Arial"/>
                <w:sz w:val="18"/>
                <w:szCs w:val="18"/>
              </w:rPr>
            </w:pPr>
            <w:r>
              <w:rPr>
                <w:rFonts w:ascii="Arial" w:hAnsi="Arial" w:cs="Arial"/>
                <w:sz w:val="18"/>
                <w:szCs w:val="18"/>
              </w:rPr>
              <w:t xml:space="preserve">Nuevo Amanecer, El </w:t>
            </w:r>
            <w:proofErr w:type="spellStart"/>
            <w:r>
              <w:rPr>
                <w:rFonts w:ascii="Arial" w:hAnsi="Arial" w:cs="Arial"/>
                <w:sz w:val="18"/>
                <w:szCs w:val="18"/>
              </w:rPr>
              <w:t>Zamoran</w:t>
            </w:r>
            <w:proofErr w:type="spellEnd"/>
            <w:r>
              <w:rPr>
                <w:rFonts w:ascii="Arial" w:hAnsi="Arial" w:cs="Arial"/>
                <w:sz w:val="18"/>
                <w:szCs w:val="18"/>
              </w:rPr>
              <w:t>, Jiquilisco.</w:t>
            </w:r>
          </w:p>
          <w:p w:rsidR="00850597" w:rsidRPr="00B96BC9" w:rsidRDefault="00850597" w:rsidP="00850597">
            <w:pPr>
              <w:spacing w:line="360" w:lineRule="auto"/>
              <w:jc w:val="both"/>
              <w:rPr>
                <w:rFonts w:ascii="Arial" w:hAnsi="Arial" w:cs="Arial"/>
                <w:sz w:val="18"/>
                <w:szCs w:val="18"/>
              </w:rPr>
            </w:pPr>
            <w:r>
              <w:rPr>
                <w:rFonts w:ascii="Arial" w:hAnsi="Arial" w:cs="Arial"/>
                <w:sz w:val="18"/>
                <w:szCs w:val="18"/>
              </w:rPr>
              <w:t>Noviembre</w:t>
            </w:r>
          </w:p>
        </w:tc>
        <w:tc>
          <w:tcPr>
            <w:tcW w:w="2303" w:type="dxa"/>
          </w:tcPr>
          <w:p w:rsidR="00850597" w:rsidRPr="00B96BC9" w:rsidRDefault="00850597" w:rsidP="00850597">
            <w:pPr>
              <w:spacing w:line="360" w:lineRule="auto"/>
              <w:jc w:val="both"/>
              <w:rPr>
                <w:rFonts w:ascii="Arial" w:hAnsi="Arial" w:cs="Arial"/>
                <w:sz w:val="18"/>
                <w:szCs w:val="18"/>
              </w:rPr>
            </w:pPr>
            <w:r>
              <w:rPr>
                <w:rFonts w:ascii="Arial" w:hAnsi="Arial" w:cs="Arial"/>
                <w:sz w:val="18"/>
                <w:szCs w:val="18"/>
              </w:rPr>
              <w:t xml:space="preserve">Alcaldía municipal de Jiquilisco, INJUVE, ILP, ISTA </w:t>
            </w:r>
          </w:p>
        </w:tc>
        <w:tc>
          <w:tcPr>
            <w:tcW w:w="3714" w:type="dxa"/>
          </w:tcPr>
          <w:p w:rsidR="00850597" w:rsidRDefault="00850597" w:rsidP="00850597">
            <w:pPr>
              <w:spacing w:line="360" w:lineRule="auto"/>
              <w:jc w:val="both"/>
              <w:rPr>
                <w:rFonts w:ascii="Arial" w:hAnsi="Arial" w:cs="Arial"/>
                <w:sz w:val="18"/>
                <w:szCs w:val="18"/>
              </w:rPr>
            </w:pPr>
            <w:r>
              <w:rPr>
                <w:rFonts w:ascii="Arial" w:hAnsi="Arial" w:cs="Arial"/>
                <w:sz w:val="18"/>
                <w:szCs w:val="18"/>
              </w:rPr>
              <w:t>Uno de los logros más importante de este consejo consultivo es el inicio del proceso de escrituración que se ha iniciado por parte de ILP a favor de diez familias que compraron solares hace 17 años y hasta hoy no tienen escrituras.</w:t>
            </w:r>
          </w:p>
          <w:p w:rsidR="00850597" w:rsidRPr="00B96BC9" w:rsidRDefault="00850597" w:rsidP="00850597">
            <w:pPr>
              <w:spacing w:line="360" w:lineRule="auto"/>
              <w:jc w:val="both"/>
              <w:rPr>
                <w:rFonts w:ascii="Arial" w:hAnsi="Arial" w:cs="Arial"/>
                <w:sz w:val="18"/>
                <w:szCs w:val="18"/>
              </w:rPr>
            </w:pPr>
            <w:r>
              <w:rPr>
                <w:rFonts w:ascii="Arial" w:hAnsi="Arial" w:cs="Arial"/>
                <w:sz w:val="18"/>
                <w:szCs w:val="18"/>
              </w:rPr>
              <w:t xml:space="preserve">También el censo que ha realizado ISTA en El </w:t>
            </w:r>
            <w:proofErr w:type="spellStart"/>
            <w:r>
              <w:rPr>
                <w:rFonts w:ascii="Arial" w:hAnsi="Arial" w:cs="Arial"/>
                <w:sz w:val="18"/>
                <w:szCs w:val="18"/>
              </w:rPr>
              <w:t>Zamoran</w:t>
            </w:r>
            <w:proofErr w:type="spellEnd"/>
            <w:r>
              <w:rPr>
                <w:rFonts w:ascii="Arial" w:hAnsi="Arial" w:cs="Arial"/>
                <w:sz w:val="18"/>
                <w:szCs w:val="18"/>
              </w:rPr>
              <w:t xml:space="preserve"> y Ciudad Romero, para escriturar los casos que están pendientes desde hace muchos años.</w:t>
            </w:r>
          </w:p>
        </w:tc>
        <w:tc>
          <w:tcPr>
            <w:tcW w:w="4082" w:type="dxa"/>
          </w:tcPr>
          <w:p w:rsidR="00850597" w:rsidRPr="00B96BC9" w:rsidRDefault="00850597" w:rsidP="00850597">
            <w:pPr>
              <w:spacing w:line="360" w:lineRule="auto"/>
              <w:jc w:val="both"/>
              <w:rPr>
                <w:rFonts w:ascii="Arial" w:hAnsi="Arial" w:cs="Arial"/>
                <w:sz w:val="18"/>
                <w:szCs w:val="18"/>
              </w:rPr>
            </w:pPr>
            <w:r>
              <w:rPr>
                <w:rFonts w:ascii="Arial" w:hAnsi="Arial" w:cs="Arial"/>
                <w:sz w:val="18"/>
                <w:szCs w:val="18"/>
              </w:rPr>
              <w:t>Dar seguimiento a los procesos iniciados por las instituciones para dar solución a las peticiones de la población de estos lugares.</w:t>
            </w:r>
          </w:p>
        </w:tc>
      </w:tr>
      <w:tr w:rsidR="00850597" w:rsidRPr="00475D64" w:rsidTr="00850597">
        <w:tc>
          <w:tcPr>
            <w:tcW w:w="629" w:type="dxa"/>
          </w:tcPr>
          <w:p w:rsidR="00850597" w:rsidRDefault="00850597" w:rsidP="00850597">
            <w:pPr>
              <w:spacing w:line="360" w:lineRule="auto"/>
              <w:jc w:val="both"/>
              <w:rPr>
                <w:rFonts w:ascii="Arial" w:eastAsiaTheme="minorHAnsi" w:hAnsi="Arial" w:cs="Arial"/>
                <w:sz w:val="18"/>
                <w:szCs w:val="18"/>
              </w:rPr>
            </w:pPr>
            <w:r>
              <w:rPr>
                <w:rFonts w:ascii="Arial" w:eastAsiaTheme="minorHAnsi" w:hAnsi="Arial" w:cs="Arial"/>
                <w:sz w:val="18"/>
                <w:szCs w:val="18"/>
              </w:rPr>
              <w:t>8</w:t>
            </w:r>
          </w:p>
        </w:tc>
        <w:tc>
          <w:tcPr>
            <w:tcW w:w="1351" w:type="dxa"/>
          </w:tcPr>
          <w:p w:rsidR="00850597" w:rsidRDefault="00850597" w:rsidP="00850597">
            <w:pPr>
              <w:spacing w:line="360" w:lineRule="auto"/>
              <w:jc w:val="both"/>
              <w:rPr>
                <w:rFonts w:ascii="Arial" w:hAnsi="Arial" w:cs="Arial"/>
                <w:sz w:val="18"/>
                <w:szCs w:val="18"/>
              </w:rPr>
            </w:pPr>
            <w:r>
              <w:rPr>
                <w:rFonts w:ascii="Arial" w:hAnsi="Arial" w:cs="Arial"/>
                <w:sz w:val="18"/>
                <w:szCs w:val="18"/>
              </w:rPr>
              <w:t xml:space="preserve">San Miguel </w:t>
            </w:r>
          </w:p>
        </w:tc>
        <w:tc>
          <w:tcPr>
            <w:tcW w:w="1637" w:type="dxa"/>
          </w:tcPr>
          <w:p w:rsidR="00850597" w:rsidRDefault="00850597" w:rsidP="00850597">
            <w:pPr>
              <w:spacing w:line="360" w:lineRule="auto"/>
              <w:jc w:val="both"/>
              <w:rPr>
                <w:rFonts w:ascii="Arial" w:hAnsi="Arial" w:cs="Arial"/>
                <w:sz w:val="18"/>
                <w:szCs w:val="18"/>
              </w:rPr>
            </w:pPr>
            <w:r>
              <w:rPr>
                <w:rFonts w:ascii="Arial" w:hAnsi="Arial" w:cs="Arial"/>
                <w:sz w:val="18"/>
                <w:szCs w:val="18"/>
              </w:rPr>
              <w:t xml:space="preserve">Alcaldía de </w:t>
            </w:r>
            <w:proofErr w:type="spellStart"/>
            <w:r>
              <w:rPr>
                <w:rFonts w:ascii="Arial" w:hAnsi="Arial" w:cs="Arial"/>
                <w:sz w:val="18"/>
                <w:szCs w:val="18"/>
              </w:rPr>
              <w:t>Jocoro</w:t>
            </w:r>
            <w:proofErr w:type="spellEnd"/>
          </w:p>
          <w:p w:rsidR="00850597" w:rsidRDefault="00850597" w:rsidP="00850597">
            <w:pPr>
              <w:spacing w:line="360" w:lineRule="auto"/>
              <w:jc w:val="both"/>
              <w:rPr>
                <w:rFonts w:ascii="Arial" w:hAnsi="Arial" w:cs="Arial"/>
                <w:sz w:val="18"/>
                <w:szCs w:val="18"/>
              </w:rPr>
            </w:pPr>
            <w:r>
              <w:rPr>
                <w:rFonts w:ascii="Arial" w:hAnsi="Arial" w:cs="Arial"/>
                <w:sz w:val="18"/>
                <w:szCs w:val="18"/>
              </w:rPr>
              <w:t>Octubre</w:t>
            </w:r>
          </w:p>
        </w:tc>
        <w:tc>
          <w:tcPr>
            <w:tcW w:w="2303" w:type="dxa"/>
          </w:tcPr>
          <w:p w:rsidR="00850597" w:rsidRDefault="00850597" w:rsidP="00850597">
            <w:pPr>
              <w:spacing w:line="360" w:lineRule="auto"/>
              <w:jc w:val="both"/>
              <w:rPr>
                <w:rFonts w:ascii="Arial" w:hAnsi="Arial" w:cs="Arial"/>
                <w:sz w:val="18"/>
                <w:szCs w:val="18"/>
              </w:rPr>
            </w:pPr>
            <w:r>
              <w:rPr>
                <w:rFonts w:ascii="Arial" w:hAnsi="Arial" w:cs="Arial"/>
                <w:sz w:val="18"/>
                <w:szCs w:val="18"/>
              </w:rPr>
              <w:t xml:space="preserve">Alcaldía de </w:t>
            </w:r>
            <w:proofErr w:type="spellStart"/>
            <w:r>
              <w:rPr>
                <w:rFonts w:ascii="Arial" w:hAnsi="Arial" w:cs="Arial"/>
                <w:sz w:val="18"/>
                <w:szCs w:val="18"/>
              </w:rPr>
              <w:t>Jocoro</w:t>
            </w:r>
            <w:proofErr w:type="spellEnd"/>
            <w:r>
              <w:rPr>
                <w:rFonts w:ascii="Arial" w:hAnsi="Arial" w:cs="Arial"/>
                <w:sz w:val="18"/>
                <w:szCs w:val="18"/>
              </w:rPr>
              <w:t xml:space="preserve"> Protección civil</w:t>
            </w:r>
          </w:p>
          <w:p w:rsidR="00850597" w:rsidRDefault="00850597" w:rsidP="00850597">
            <w:pPr>
              <w:spacing w:line="360" w:lineRule="auto"/>
              <w:jc w:val="both"/>
              <w:rPr>
                <w:rFonts w:ascii="Arial" w:hAnsi="Arial" w:cs="Arial"/>
                <w:sz w:val="18"/>
                <w:szCs w:val="18"/>
              </w:rPr>
            </w:pPr>
            <w:r>
              <w:rPr>
                <w:rFonts w:ascii="Arial" w:hAnsi="Arial" w:cs="Arial"/>
                <w:sz w:val="18"/>
                <w:szCs w:val="18"/>
              </w:rPr>
              <w:t xml:space="preserve">Unidad de salud </w:t>
            </w:r>
            <w:proofErr w:type="spellStart"/>
            <w:r>
              <w:rPr>
                <w:rFonts w:ascii="Arial" w:hAnsi="Arial" w:cs="Arial"/>
                <w:sz w:val="18"/>
                <w:szCs w:val="18"/>
              </w:rPr>
              <w:t>Jocoro</w:t>
            </w:r>
            <w:proofErr w:type="spellEnd"/>
          </w:p>
          <w:p w:rsidR="00850597" w:rsidRDefault="00850597" w:rsidP="00850597">
            <w:pPr>
              <w:spacing w:line="360" w:lineRule="auto"/>
              <w:jc w:val="both"/>
              <w:rPr>
                <w:rFonts w:ascii="Arial" w:hAnsi="Arial" w:cs="Arial"/>
                <w:sz w:val="18"/>
                <w:szCs w:val="18"/>
              </w:rPr>
            </w:pPr>
            <w:r>
              <w:rPr>
                <w:rFonts w:ascii="Arial" w:hAnsi="Arial" w:cs="Arial"/>
                <w:sz w:val="18"/>
                <w:szCs w:val="18"/>
              </w:rPr>
              <w:t xml:space="preserve">Medio Ambiente </w:t>
            </w:r>
            <w:proofErr w:type="spellStart"/>
            <w:r>
              <w:rPr>
                <w:rFonts w:ascii="Arial" w:hAnsi="Arial" w:cs="Arial"/>
                <w:sz w:val="18"/>
                <w:szCs w:val="18"/>
              </w:rPr>
              <w:t>Jocoro</w:t>
            </w:r>
            <w:proofErr w:type="spellEnd"/>
          </w:p>
          <w:p w:rsidR="00850597" w:rsidRDefault="00850597" w:rsidP="00850597">
            <w:pPr>
              <w:spacing w:line="360" w:lineRule="auto"/>
              <w:jc w:val="both"/>
              <w:rPr>
                <w:rFonts w:ascii="Arial" w:hAnsi="Arial" w:cs="Arial"/>
                <w:sz w:val="18"/>
                <w:szCs w:val="18"/>
              </w:rPr>
            </w:pPr>
            <w:r>
              <w:rPr>
                <w:rFonts w:ascii="Arial" w:hAnsi="Arial" w:cs="Arial"/>
                <w:sz w:val="18"/>
                <w:szCs w:val="18"/>
              </w:rPr>
              <w:t xml:space="preserve">Comunidad Amate corinto  </w:t>
            </w:r>
          </w:p>
        </w:tc>
        <w:tc>
          <w:tcPr>
            <w:tcW w:w="3714" w:type="dxa"/>
          </w:tcPr>
          <w:p w:rsidR="00850597" w:rsidRDefault="00850597" w:rsidP="00850597">
            <w:pPr>
              <w:spacing w:line="360" w:lineRule="auto"/>
              <w:jc w:val="both"/>
              <w:rPr>
                <w:rFonts w:ascii="Arial" w:hAnsi="Arial" w:cs="Arial"/>
                <w:sz w:val="18"/>
                <w:szCs w:val="18"/>
              </w:rPr>
            </w:pPr>
            <w:r>
              <w:rPr>
                <w:rFonts w:ascii="Arial" w:hAnsi="Arial" w:cs="Arial"/>
                <w:sz w:val="18"/>
                <w:szCs w:val="18"/>
              </w:rPr>
              <w:t>Se llevó acabo en la Hacienda Buena Vista Amate C</w:t>
            </w:r>
            <w:r w:rsidRPr="00BF3B69">
              <w:rPr>
                <w:rFonts w:ascii="Arial" w:hAnsi="Arial" w:cs="Arial"/>
                <w:sz w:val="18"/>
                <w:szCs w:val="18"/>
              </w:rPr>
              <w:t xml:space="preserve">orinto de </w:t>
            </w:r>
            <w:proofErr w:type="spellStart"/>
            <w:r w:rsidRPr="00BF3B69">
              <w:rPr>
                <w:rFonts w:ascii="Arial" w:hAnsi="Arial" w:cs="Arial"/>
                <w:sz w:val="18"/>
                <w:szCs w:val="18"/>
              </w:rPr>
              <w:t>Jocoro</w:t>
            </w:r>
            <w:proofErr w:type="spellEnd"/>
            <w:r w:rsidRPr="00BF3B69">
              <w:rPr>
                <w:rFonts w:ascii="Arial" w:hAnsi="Arial" w:cs="Arial"/>
                <w:sz w:val="18"/>
                <w:szCs w:val="18"/>
              </w:rPr>
              <w:t xml:space="preserve"> una brigada médica que se gestionó en el consejo donde participa la unidad de salud de </w:t>
            </w:r>
            <w:proofErr w:type="spellStart"/>
            <w:r w:rsidRPr="00BF3B69">
              <w:rPr>
                <w:rFonts w:ascii="Arial" w:hAnsi="Arial" w:cs="Arial"/>
                <w:sz w:val="18"/>
                <w:szCs w:val="18"/>
              </w:rPr>
              <w:t>Jocoro</w:t>
            </w:r>
            <w:proofErr w:type="spellEnd"/>
            <w:r>
              <w:rPr>
                <w:rFonts w:ascii="Arial" w:hAnsi="Arial" w:cs="Arial"/>
                <w:sz w:val="18"/>
                <w:szCs w:val="18"/>
              </w:rPr>
              <w:t>.</w:t>
            </w:r>
          </w:p>
        </w:tc>
        <w:tc>
          <w:tcPr>
            <w:tcW w:w="4082" w:type="dxa"/>
          </w:tcPr>
          <w:p w:rsidR="00850597" w:rsidRDefault="00850597" w:rsidP="00850597">
            <w:pPr>
              <w:spacing w:line="360" w:lineRule="auto"/>
              <w:jc w:val="both"/>
              <w:rPr>
                <w:rFonts w:ascii="Arial" w:hAnsi="Arial" w:cs="Arial"/>
                <w:sz w:val="18"/>
                <w:szCs w:val="18"/>
              </w:rPr>
            </w:pPr>
            <w:r w:rsidRPr="00BF3B69">
              <w:rPr>
                <w:rFonts w:ascii="Arial" w:hAnsi="Arial" w:cs="Arial"/>
                <w:sz w:val="18"/>
                <w:szCs w:val="18"/>
              </w:rPr>
              <w:t xml:space="preserve">Crear una red de líderes comunitarios para incluirlos al concejo consultivo que se lleva acabó en la alcaldía de </w:t>
            </w:r>
            <w:proofErr w:type="spellStart"/>
            <w:r w:rsidRPr="00BF3B69">
              <w:rPr>
                <w:rFonts w:ascii="Arial" w:hAnsi="Arial" w:cs="Arial"/>
                <w:sz w:val="18"/>
                <w:szCs w:val="18"/>
              </w:rPr>
              <w:t>Jocoro</w:t>
            </w:r>
            <w:proofErr w:type="spellEnd"/>
          </w:p>
        </w:tc>
      </w:tr>
    </w:tbl>
    <w:p w:rsidR="00850597" w:rsidRDefault="00850597" w:rsidP="00850597">
      <w:pPr>
        <w:spacing w:after="160" w:line="259" w:lineRule="auto"/>
        <w:contextualSpacing/>
        <w:rPr>
          <w:rFonts w:eastAsiaTheme="minorHAnsi"/>
          <w:b/>
          <w:sz w:val="32"/>
          <w:szCs w:val="32"/>
          <w:lang w:eastAsia="en-US"/>
        </w:rPr>
      </w:pPr>
    </w:p>
    <w:p w:rsidR="00850597" w:rsidRDefault="00850597" w:rsidP="00850597">
      <w:pPr>
        <w:spacing w:after="160" w:line="259" w:lineRule="auto"/>
        <w:contextualSpacing/>
        <w:rPr>
          <w:rFonts w:eastAsiaTheme="minorHAnsi"/>
          <w:b/>
          <w:sz w:val="32"/>
          <w:szCs w:val="32"/>
          <w:lang w:eastAsia="en-US"/>
        </w:rPr>
        <w:sectPr w:rsidR="00850597" w:rsidSect="00850597">
          <w:pgSz w:w="15840" w:h="12240" w:orient="landscape"/>
          <w:pgMar w:top="1701" w:right="1418" w:bottom="1701" w:left="1418" w:header="709" w:footer="709" w:gutter="0"/>
          <w:cols w:space="708"/>
          <w:docGrid w:linePitch="360"/>
        </w:sectPr>
      </w:pPr>
    </w:p>
    <w:p w:rsidR="00850597" w:rsidRPr="00FE4AA1" w:rsidRDefault="00850597" w:rsidP="00850597">
      <w:pPr>
        <w:spacing w:after="160" w:line="360" w:lineRule="auto"/>
        <w:contextualSpacing/>
        <w:jc w:val="both"/>
        <w:rPr>
          <w:rFonts w:ascii="Arial" w:eastAsia="Calibri" w:hAnsi="Arial" w:cs="Arial"/>
          <w:b/>
          <w:u w:val="single"/>
          <w:lang w:eastAsia="en-US"/>
        </w:rPr>
      </w:pPr>
      <w:r>
        <w:rPr>
          <w:rFonts w:ascii="Arial" w:eastAsia="Calibri" w:hAnsi="Arial" w:cs="Arial"/>
          <w:b/>
          <w:u w:val="single"/>
          <w:lang w:eastAsia="en-US"/>
        </w:rPr>
        <w:lastRenderedPageBreak/>
        <w:t xml:space="preserve">SEGUIMIENTO A </w:t>
      </w:r>
      <w:r w:rsidRPr="00FE4AA1">
        <w:rPr>
          <w:rFonts w:ascii="Arial" w:eastAsia="Calibri" w:hAnsi="Arial" w:cs="Arial"/>
          <w:b/>
          <w:u w:val="single"/>
          <w:lang w:eastAsia="en-US"/>
        </w:rPr>
        <w:t>OBSERVATORIOS S</w:t>
      </w:r>
      <w:r>
        <w:rPr>
          <w:rFonts w:ascii="Arial" w:eastAsia="Calibri" w:hAnsi="Arial" w:cs="Arial"/>
          <w:b/>
          <w:u w:val="single"/>
          <w:lang w:eastAsia="en-US"/>
        </w:rPr>
        <w:t xml:space="preserve">OCIALES REALIZADOS EN EL CUARTO </w:t>
      </w:r>
      <w:r w:rsidRPr="00FE4AA1">
        <w:rPr>
          <w:rFonts w:ascii="Arial" w:eastAsia="Calibri" w:hAnsi="Arial" w:cs="Arial"/>
          <w:b/>
          <w:u w:val="single"/>
          <w:lang w:eastAsia="en-US"/>
        </w:rPr>
        <w:t>TRIMESTRE DEL 2016</w:t>
      </w:r>
    </w:p>
    <w:p w:rsidR="00850597" w:rsidRDefault="00850597" w:rsidP="00850597">
      <w:pPr>
        <w:spacing w:after="160" w:line="360" w:lineRule="auto"/>
        <w:contextualSpacing/>
        <w:jc w:val="both"/>
        <w:rPr>
          <w:rFonts w:ascii="Arial" w:eastAsia="Calibri" w:hAnsi="Arial" w:cs="Arial"/>
          <w:lang w:eastAsia="en-US"/>
        </w:rPr>
      </w:pPr>
      <w:r w:rsidRPr="0032234E">
        <w:rPr>
          <w:rFonts w:ascii="Arial" w:eastAsia="Calibri" w:hAnsi="Arial" w:cs="Arial"/>
          <w:noProof/>
        </w:rPr>
        <w:drawing>
          <wp:anchor distT="0" distB="0" distL="114300" distR="114300" simplePos="0" relativeHeight="251694080" behindDoc="0" locked="0" layoutInCell="1" allowOverlap="1" wp14:anchorId="146EAC78" wp14:editId="74DB3688">
            <wp:simplePos x="0" y="0"/>
            <wp:positionH relativeFrom="column">
              <wp:posOffset>481965</wp:posOffset>
            </wp:positionH>
            <wp:positionV relativeFrom="paragraph">
              <wp:posOffset>231140</wp:posOffset>
            </wp:positionV>
            <wp:extent cx="4533900" cy="3400425"/>
            <wp:effectExtent l="0" t="0" r="0" b="9525"/>
            <wp:wrapSquare wrapText="bothSides"/>
            <wp:docPr id="13" name="Imagen 13" descr="C:\Users\flopez\AppData\Local\Microsoft\Windows\Temporary Internet Files\Content.Outlook\6TU1V3K2\IMG_20170110_185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lopez\AppData\Local\Microsoft\Windows\Temporary Internet Files\Content.Outlook\6TU1V3K2\IMG_20170110_18512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33900" cy="340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0597" w:rsidRDefault="00850597" w:rsidP="00850597">
      <w:pPr>
        <w:spacing w:after="160" w:line="360" w:lineRule="auto"/>
        <w:contextualSpacing/>
        <w:jc w:val="both"/>
        <w:rPr>
          <w:rFonts w:ascii="Arial" w:eastAsia="Calibri" w:hAnsi="Arial" w:cs="Arial"/>
          <w:lang w:eastAsia="en-US"/>
        </w:rPr>
      </w:pPr>
      <w:r>
        <w:rPr>
          <w:rFonts w:ascii="Arial" w:eastAsia="Calibri" w:hAnsi="Arial" w:cs="Arial"/>
          <w:lang w:eastAsia="en-US"/>
        </w:rPr>
        <w:t xml:space="preserve"> </w:t>
      </w:r>
    </w:p>
    <w:p w:rsidR="00850597" w:rsidRDefault="00850597" w:rsidP="00850597">
      <w:pPr>
        <w:spacing w:after="160" w:line="360" w:lineRule="auto"/>
        <w:contextualSpacing/>
        <w:jc w:val="both"/>
        <w:rPr>
          <w:rFonts w:ascii="Arial" w:eastAsia="Calibri" w:hAnsi="Arial" w:cs="Arial"/>
          <w:lang w:eastAsia="en-US"/>
        </w:rPr>
      </w:pPr>
    </w:p>
    <w:p w:rsidR="00850597" w:rsidRDefault="00850597" w:rsidP="00850597">
      <w:pPr>
        <w:spacing w:after="160" w:line="360" w:lineRule="auto"/>
        <w:contextualSpacing/>
        <w:jc w:val="both"/>
        <w:rPr>
          <w:rFonts w:ascii="Arial" w:eastAsia="Calibri" w:hAnsi="Arial" w:cs="Arial"/>
          <w:lang w:eastAsia="en-US"/>
        </w:rPr>
      </w:pPr>
    </w:p>
    <w:p w:rsidR="00850597" w:rsidRDefault="00850597" w:rsidP="00850597">
      <w:pPr>
        <w:spacing w:after="160" w:line="360" w:lineRule="auto"/>
        <w:contextualSpacing/>
        <w:jc w:val="both"/>
        <w:rPr>
          <w:rFonts w:ascii="Arial" w:eastAsia="Calibri" w:hAnsi="Arial" w:cs="Arial"/>
          <w:lang w:eastAsia="en-US"/>
        </w:rPr>
      </w:pPr>
    </w:p>
    <w:p w:rsidR="00850597" w:rsidRDefault="00850597" w:rsidP="00850597">
      <w:pPr>
        <w:spacing w:after="160" w:line="360" w:lineRule="auto"/>
        <w:contextualSpacing/>
        <w:jc w:val="both"/>
        <w:rPr>
          <w:rFonts w:ascii="Arial" w:eastAsia="Calibri" w:hAnsi="Arial" w:cs="Arial"/>
          <w:lang w:eastAsia="en-US"/>
        </w:rPr>
      </w:pPr>
    </w:p>
    <w:p w:rsidR="00850597" w:rsidRDefault="00850597" w:rsidP="00850597">
      <w:pPr>
        <w:spacing w:after="160" w:line="360" w:lineRule="auto"/>
        <w:contextualSpacing/>
        <w:jc w:val="both"/>
        <w:rPr>
          <w:rFonts w:ascii="Arial" w:eastAsia="Calibri" w:hAnsi="Arial" w:cs="Arial"/>
          <w:lang w:eastAsia="en-US"/>
        </w:rPr>
      </w:pPr>
    </w:p>
    <w:p w:rsidR="00850597" w:rsidRDefault="00850597" w:rsidP="00850597">
      <w:pPr>
        <w:spacing w:after="160" w:line="360" w:lineRule="auto"/>
        <w:contextualSpacing/>
        <w:jc w:val="both"/>
        <w:rPr>
          <w:rFonts w:ascii="Arial" w:eastAsia="Calibri" w:hAnsi="Arial" w:cs="Arial"/>
          <w:lang w:eastAsia="en-US"/>
        </w:rPr>
      </w:pPr>
    </w:p>
    <w:p w:rsidR="00850597" w:rsidRDefault="00850597" w:rsidP="00850597">
      <w:pPr>
        <w:spacing w:after="160" w:line="360" w:lineRule="auto"/>
        <w:contextualSpacing/>
        <w:jc w:val="both"/>
        <w:rPr>
          <w:rFonts w:ascii="Arial" w:eastAsia="Calibri" w:hAnsi="Arial" w:cs="Arial"/>
          <w:lang w:eastAsia="en-US"/>
        </w:rPr>
      </w:pPr>
    </w:p>
    <w:p w:rsidR="00850597" w:rsidRDefault="00850597" w:rsidP="00850597">
      <w:pPr>
        <w:spacing w:after="160" w:line="360" w:lineRule="auto"/>
        <w:contextualSpacing/>
        <w:jc w:val="both"/>
        <w:rPr>
          <w:rFonts w:ascii="Arial" w:eastAsia="Calibri" w:hAnsi="Arial" w:cs="Arial"/>
          <w:lang w:eastAsia="en-US"/>
        </w:rPr>
      </w:pPr>
    </w:p>
    <w:p w:rsidR="00850597" w:rsidRDefault="00850597" w:rsidP="00850597">
      <w:pPr>
        <w:spacing w:after="160" w:line="360" w:lineRule="auto"/>
        <w:contextualSpacing/>
        <w:jc w:val="both"/>
        <w:rPr>
          <w:rFonts w:ascii="Arial" w:eastAsia="Calibri" w:hAnsi="Arial" w:cs="Arial"/>
          <w:lang w:eastAsia="en-US"/>
        </w:rPr>
      </w:pPr>
    </w:p>
    <w:p w:rsidR="00850597" w:rsidRDefault="00850597" w:rsidP="00850597">
      <w:pPr>
        <w:spacing w:after="160" w:line="360" w:lineRule="auto"/>
        <w:contextualSpacing/>
        <w:jc w:val="both"/>
        <w:rPr>
          <w:rFonts w:ascii="Arial" w:eastAsia="Calibri" w:hAnsi="Arial" w:cs="Arial"/>
          <w:lang w:eastAsia="en-US"/>
        </w:rPr>
      </w:pPr>
    </w:p>
    <w:p w:rsidR="00850597" w:rsidRDefault="00850597" w:rsidP="00850597">
      <w:pPr>
        <w:spacing w:after="160" w:line="360" w:lineRule="auto"/>
        <w:contextualSpacing/>
        <w:jc w:val="both"/>
        <w:rPr>
          <w:rFonts w:ascii="Arial" w:eastAsia="Calibri" w:hAnsi="Arial" w:cs="Arial"/>
          <w:lang w:eastAsia="en-US"/>
        </w:rPr>
      </w:pPr>
    </w:p>
    <w:p w:rsidR="00850597" w:rsidRDefault="00850597" w:rsidP="00850597">
      <w:pPr>
        <w:spacing w:after="160" w:line="360" w:lineRule="auto"/>
        <w:contextualSpacing/>
        <w:jc w:val="both"/>
        <w:rPr>
          <w:rFonts w:ascii="Arial" w:eastAsia="Calibri" w:hAnsi="Arial" w:cs="Arial"/>
          <w:lang w:eastAsia="en-US"/>
        </w:rPr>
      </w:pPr>
    </w:p>
    <w:p w:rsidR="00850597" w:rsidRDefault="00850597" w:rsidP="00850597">
      <w:pPr>
        <w:spacing w:after="160" w:line="360" w:lineRule="auto"/>
        <w:contextualSpacing/>
        <w:jc w:val="both"/>
        <w:rPr>
          <w:rFonts w:ascii="Arial" w:eastAsia="Calibri" w:hAnsi="Arial" w:cs="Arial"/>
          <w:lang w:eastAsia="en-US"/>
        </w:rPr>
      </w:pPr>
    </w:p>
    <w:p w:rsidR="00850597" w:rsidRDefault="00850597" w:rsidP="00850597">
      <w:pPr>
        <w:spacing w:after="160" w:line="360" w:lineRule="auto"/>
        <w:contextualSpacing/>
        <w:jc w:val="both"/>
        <w:rPr>
          <w:rFonts w:ascii="Arial" w:eastAsia="Calibri" w:hAnsi="Arial" w:cs="Arial"/>
          <w:lang w:eastAsia="en-US"/>
        </w:rPr>
      </w:pPr>
    </w:p>
    <w:p w:rsidR="00850597" w:rsidRDefault="00850597" w:rsidP="00850597">
      <w:pPr>
        <w:spacing w:after="160" w:line="360" w:lineRule="auto"/>
        <w:contextualSpacing/>
        <w:jc w:val="both"/>
        <w:rPr>
          <w:rFonts w:ascii="Arial" w:eastAsia="Calibri" w:hAnsi="Arial" w:cs="Arial"/>
          <w:lang w:eastAsia="en-US"/>
        </w:rPr>
      </w:pPr>
    </w:p>
    <w:p w:rsidR="00850597" w:rsidRDefault="00850597" w:rsidP="00850597">
      <w:pPr>
        <w:spacing w:after="160" w:line="360" w:lineRule="auto"/>
        <w:contextualSpacing/>
        <w:jc w:val="both"/>
        <w:rPr>
          <w:rFonts w:ascii="Arial" w:eastAsia="Calibri" w:hAnsi="Arial" w:cs="Arial"/>
          <w:lang w:eastAsia="en-US"/>
        </w:rPr>
      </w:pPr>
      <w:r>
        <w:rPr>
          <w:rFonts w:ascii="Arial" w:eastAsia="Calibri" w:hAnsi="Arial" w:cs="Arial"/>
          <w:lang w:eastAsia="en-US"/>
        </w:rPr>
        <w:t xml:space="preserve">A partir de los derechos de las ciudadanas y los ciudadanos, de saber cómo se utilizan los fondos públicos, el ISTA a través de la política de participación ciudadana lleva a cabo el mecanismo denominado Observatorio Social </w:t>
      </w:r>
      <w:r w:rsidRPr="00FE4AA1">
        <w:rPr>
          <w:rFonts w:ascii="Arial" w:eastAsia="Calibri" w:hAnsi="Arial" w:cs="Arial"/>
          <w:lang w:eastAsia="en-US"/>
        </w:rPr>
        <w:t>conformados por representantes de las mesas temáticas quienes podrán participar ejerciendo contraloría social sobre las políticas, programas, proyectos y gestión e inversión pública orientadas a los interés sociales; facilitando su involucramiento en las fases de diseño, ejecución y evaluación de la labor institucional, para brindar sus recomendaciones.</w:t>
      </w:r>
    </w:p>
    <w:p w:rsidR="00850597" w:rsidRDefault="00850597" w:rsidP="00850597">
      <w:pPr>
        <w:spacing w:after="160" w:line="360" w:lineRule="auto"/>
        <w:contextualSpacing/>
        <w:jc w:val="both"/>
        <w:rPr>
          <w:rFonts w:ascii="Arial" w:eastAsia="Calibri" w:hAnsi="Arial" w:cs="Arial"/>
          <w:lang w:eastAsia="en-US"/>
        </w:rPr>
      </w:pPr>
    </w:p>
    <w:p w:rsidR="00850597" w:rsidRDefault="00850597" w:rsidP="00850597">
      <w:pPr>
        <w:spacing w:after="160" w:line="360" w:lineRule="auto"/>
        <w:contextualSpacing/>
        <w:jc w:val="both"/>
        <w:rPr>
          <w:rFonts w:ascii="Arial" w:eastAsia="Calibri" w:hAnsi="Arial" w:cs="Arial"/>
          <w:lang w:eastAsia="en-US"/>
        </w:rPr>
      </w:pPr>
      <w:r>
        <w:rPr>
          <w:rFonts w:ascii="Arial" w:eastAsia="Calibri" w:hAnsi="Arial" w:cs="Arial"/>
          <w:lang w:eastAsia="en-US"/>
        </w:rPr>
        <w:t xml:space="preserve">La Institución pone a disposición de los líderes y lideresas que participan en este mecanismo información pública sobre los distintos proyectos que esta ejecuta, como Transferencia de Tierra, Desarrollo Agropecuario, Participación Ciudadana y Género, </w:t>
      </w:r>
      <w:r w:rsidRPr="00FE4AA1">
        <w:rPr>
          <w:rFonts w:ascii="Arial" w:eastAsia="Calibri" w:hAnsi="Arial" w:cs="Arial"/>
          <w:lang w:eastAsia="en-US"/>
        </w:rPr>
        <w:t xml:space="preserve">bajo la disposición de compartir la responsabilidad del cumplimiento de los compromisos acordados entre las autoridades públicas y la población. </w:t>
      </w:r>
    </w:p>
    <w:p w:rsidR="00850597" w:rsidRDefault="00850597" w:rsidP="00850597">
      <w:pPr>
        <w:spacing w:after="160" w:line="360" w:lineRule="auto"/>
        <w:contextualSpacing/>
        <w:jc w:val="both"/>
        <w:rPr>
          <w:rFonts w:ascii="Arial" w:eastAsia="Calibri" w:hAnsi="Arial" w:cs="Arial"/>
          <w:lang w:eastAsia="en-US"/>
        </w:rPr>
      </w:pPr>
      <w:r w:rsidRPr="00FE4AA1">
        <w:rPr>
          <w:rFonts w:ascii="Arial" w:eastAsia="Calibri" w:hAnsi="Arial" w:cs="Arial"/>
          <w:lang w:eastAsia="en-US"/>
        </w:rPr>
        <w:lastRenderedPageBreak/>
        <w:t xml:space="preserve">En este </w:t>
      </w:r>
      <w:r>
        <w:rPr>
          <w:rFonts w:ascii="Arial" w:eastAsia="Calibri" w:hAnsi="Arial" w:cs="Arial"/>
          <w:lang w:eastAsia="en-US"/>
        </w:rPr>
        <w:t xml:space="preserve">cuarto </w:t>
      </w:r>
      <w:r w:rsidRPr="00FE4AA1">
        <w:rPr>
          <w:rFonts w:ascii="Arial" w:eastAsia="Calibri" w:hAnsi="Arial" w:cs="Arial"/>
          <w:lang w:eastAsia="en-US"/>
        </w:rPr>
        <w:t>trimestre se ha</w:t>
      </w:r>
      <w:r>
        <w:rPr>
          <w:rFonts w:ascii="Arial" w:eastAsia="Calibri" w:hAnsi="Arial" w:cs="Arial"/>
          <w:lang w:eastAsia="en-US"/>
        </w:rPr>
        <w:t xml:space="preserve">n realizado seguimientos a tres de los observatorios creados en las regiones, tales como la Región Occidental, Central y Paracentral las cuales pueden ejercer </w:t>
      </w:r>
      <w:r w:rsidRPr="00FE4AA1">
        <w:rPr>
          <w:rFonts w:ascii="Arial" w:eastAsia="Calibri" w:hAnsi="Arial" w:cs="Arial"/>
          <w:lang w:eastAsia="en-US"/>
        </w:rPr>
        <w:t xml:space="preserve">controlaría social, para comprender </w:t>
      </w:r>
      <w:r>
        <w:rPr>
          <w:rFonts w:ascii="Arial" w:eastAsia="Calibri" w:hAnsi="Arial" w:cs="Arial"/>
          <w:lang w:eastAsia="en-US"/>
        </w:rPr>
        <w:t>mejor el trabajo institucional;</w:t>
      </w:r>
      <w:r w:rsidRPr="00FE4AA1">
        <w:rPr>
          <w:rFonts w:ascii="Arial" w:eastAsia="Calibri" w:hAnsi="Arial" w:cs="Arial"/>
          <w:lang w:eastAsia="en-US"/>
        </w:rPr>
        <w:t xml:space="preserve"> esto de manera organizada para verificar el cumplimiento de las metas y la correcta aplicación de los recursos públicos asignados a los planes, programas y proyectos de la institución.</w:t>
      </w:r>
    </w:p>
    <w:p w:rsidR="00850597" w:rsidRDefault="00850597" w:rsidP="00850597">
      <w:pPr>
        <w:spacing w:after="160" w:line="360" w:lineRule="auto"/>
        <w:contextualSpacing/>
        <w:jc w:val="both"/>
        <w:rPr>
          <w:rFonts w:ascii="Arial" w:eastAsia="Calibri" w:hAnsi="Arial" w:cs="Arial"/>
          <w:lang w:eastAsia="en-US"/>
        </w:rPr>
      </w:pPr>
    </w:p>
    <w:p w:rsidR="00850597" w:rsidRDefault="00B64647" w:rsidP="00850597">
      <w:pPr>
        <w:spacing w:after="160" w:line="360" w:lineRule="auto"/>
        <w:contextualSpacing/>
        <w:jc w:val="both"/>
        <w:rPr>
          <w:rFonts w:ascii="Arial" w:eastAsia="Calibri" w:hAnsi="Arial" w:cs="Arial"/>
          <w:lang w:eastAsia="en-US"/>
        </w:rPr>
      </w:pPr>
      <w:r>
        <w:rPr>
          <w:noProof/>
        </w:rPr>
        <w:drawing>
          <wp:inline distT="0" distB="0" distL="0" distR="0">
            <wp:extent cx="5612130" cy="3154769"/>
            <wp:effectExtent l="0" t="0" r="7620" b="7620"/>
            <wp:docPr id="15" name="Imagen 15" descr="https://pbs.twimg.com/media/CyjfFk7UUAAXFec.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pbs.twimg.com/media/CyjfFk7UUAAXFec.jpg:large"/>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612130" cy="3154769"/>
                    </a:xfrm>
                    <a:prstGeom prst="rect">
                      <a:avLst/>
                    </a:prstGeom>
                    <a:noFill/>
                    <a:ln>
                      <a:noFill/>
                    </a:ln>
                  </pic:spPr>
                </pic:pic>
              </a:graphicData>
            </a:graphic>
          </wp:inline>
        </w:drawing>
      </w:r>
    </w:p>
    <w:p w:rsidR="00850597" w:rsidRDefault="00850597" w:rsidP="00850597">
      <w:pPr>
        <w:spacing w:after="160" w:line="360" w:lineRule="auto"/>
        <w:contextualSpacing/>
        <w:jc w:val="both"/>
        <w:rPr>
          <w:rFonts w:ascii="Arial" w:eastAsia="Calibri" w:hAnsi="Arial" w:cs="Arial"/>
          <w:lang w:eastAsia="en-US"/>
        </w:rPr>
      </w:pPr>
    </w:p>
    <w:p w:rsidR="00850597" w:rsidRDefault="00850597" w:rsidP="00850597">
      <w:pPr>
        <w:spacing w:after="160" w:line="360" w:lineRule="auto"/>
        <w:contextualSpacing/>
        <w:jc w:val="both"/>
        <w:rPr>
          <w:rFonts w:ascii="Arial" w:eastAsia="Calibri" w:hAnsi="Arial" w:cs="Arial"/>
          <w:lang w:eastAsia="en-US"/>
        </w:rPr>
      </w:pPr>
    </w:p>
    <w:p w:rsidR="00850597" w:rsidRDefault="00850597" w:rsidP="00850597">
      <w:pPr>
        <w:spacing w:after="160" w:line="360" w:lineRule="auto"/>
        <w:contextualSpacing/>
        <w:jc w:val="both"/>
        <w:rPr>
          <w:rFonts w:ascii="Arial" w:eastAsia="Calibri" w:hAnsi="Arial" w:cs="Arial"/>
          <w:lang w:eastAsia="en-US"/>
        </w:rPr>
      </w:pPr>
      <w:r>
        <w:rPr>
          <w:rFonts w:ascii="Arial" w:eastAsia="Calibri" w:hAnsi="Arial" w:cs="Arial"/>
          <w:lang w:eastAsia="en-US"/>
        </w:rPr>
        <w:t xml:space="preserve">En las actividades que se realizan en los Observatorios Sociales, se tiene la participación de distintas Unidades y Departamentos de la Institución que puedan solventar las problemáticas y presentar informes de la laborar realizada en las comunidades; en este trimestre, se ha obtenido el acompañamiento de  Jefes Regionales, Desarrollo Agropecuario y Gerencia Legal, quienes han brindado </w:t>
      </w:r>
    </w:p>
    <w:p w:rsidR="00850597" w:rsidRDefault="00850597" w:rsidP="00850597">
      <w:pPr>
        <w:spacing w:after="160" w:line="360" w:lineRule="auto"/>
        <w:contextualSpacing/>
        <w:jc w:val="both"/>
        <w:rPr>
          <w:rFonts w:ascii="Arial" w:eastAsia="Calibri" w:hAnsi="Arial" w:cs="Arial"/>
          <w:lang w:eastAsia="en-US"/>
        </w:rPr>
      </w:pPr>
      <w:r>
        <w:rPr>
          <w:rFonts w:ascii="Arial" w:eastAsia="Calibri" w:hAnsi="Arial" w:cs="Arial"/>
          <w:lang w:eastAsia="en-US"/>
        </w:rPr>
        <w:t xml:space="preserve">Algunos de los logros de los distintos observatorios sociales, son que a partir de este mecanismo los beneficiarios y beneficiarias pueden obtener programas y proyectos de acuerdo a las necesidades que presentan, garantizando de igual forma el derecho de acceso a la información que ellos poseen.  </w:t>
      </w:r>
    </w:p>
    <w:p w:rsidR="00850597" w:rsidRDefault="00850597" w:rsidP="00850597">
      <w:pPr>
        <w:spacing w:after="160" w:line="360" w:lineRule="auto"/>
        <w:contextualSpacing/>
        <w:jc w:val="both"/>
        <w:rPr>
          <w:rFonts w:ascii="Arial" w:eastAsia="Calibri" w:hAnsi="Arial" w:cs="Arial"/>
          <w:lang w:eastAsia="en-US"/>
        </w:rPr>
      </w:pPr>
    </w:p>
    <w:p w:rsidR="00850597" w:rsidRPr="00565DE0" w:rsidRDefault="00850597" w:rsidP="00850597">
      <w:pPr>
        <w:spacing w:after="160" w:line="360" w:lineRule="auto"/>
        <w:contextualSpacing/>
        <w:jc w:val="both"/>
        <w:rPr>
          <w:rFonts w:ascii="Arial" w:eastAsia="Calibri" w:hAnsi="Arial" w:cs="Arial"/>
          <w:lang w:eastAsia="en-US"/>
        </w:rPr>
        <w:sectPr w:rsidR="00850597" w:rsidRPr="00565DE0" w:rsidSect="00850597">
          <w:pgSz w:w="12240" w:h="15840"/>
          <w:pgMar w:top="1418" w:right="1701" w:bottom="1418" w:left="1701" w:header="709" w:footer="709" w:gutter="0"/>
          <w:cols w:space="708"/>
          <w:docGrid w:linePitch="360"/>
        </w:sectPr>
      </w:pPr>
      <w:r w:rsidRPr="00FA606B">
        <w:rPr>
          <w:rFonts w:ascii="Arial" w:eastAsiaTheme="minorHAnsi" w:hAnsi="Arial" w:cs="Arial"/>
          <w:lang w:eastAsia="en-US"/>
        </w:rPr>
        <w:t>El seguimiento a dicho espacio se</w:t>
      </w:r>
      <w:r>
        <w:rPr>
          <w:rFonts w:ascii="Arial" w:eastAsiaTheme="minorHAnsi" w:hAnsi="Arial" w:cs="Arial"/>
          <w:lang w:eastAsia="en-US"/>
        </w:rPr>
        <w:t xml:space="preserve"> resume en el siguiente cuadro:</w:t>
      </w:r>
    </w:p>
    <w:tbl>
      <w:tblPr>
        <w:tblStyle w:val="Tablaconcuadrcula3"/>
        <w:tblpPr w:leftFromText="141" w:rightFromText="141" w:vertAnchor="text" w:horzAnchor="margin" w:tblpXSpec="center" w:tblpY="-109"/>
        <w:tblW w:w="12694" w:type="dxa"/>
        <w:tblLayout w:type="fixed"/>
        <w:tblLook w:val="04A0" w:firstRow="1" w:lastRow="0" w:firstColumn="1" w:lastColumn="0" w:noHBand="0" w:noVBand="1"/>
      </w:tblPr>
      <w:tblGrid>
        <w:gridCol w:w="704"/>
        <w:gridCol w:w="1276"/>
        <w:gridCol w:w="3118"/>
        <w:gridCol w:w="3514"/>
        <w:gridCol w:w="4082"/>
      </w:tblGrid>
      <w:tr w:rsidR="00850597" w:rsidRPr="005845F1" w:rsidTr="00850597">
        <w:tc>
          <w:tcPr>
            <w:tcW w:w="704" w:type="dxa"/>
            <w:shd w:val="clear" w:color="auto" w:fill="5B9BD5" w:themeFill="accent1"/>
          </w:tcPr>
          <w:p w:rsidR="00850597" w:rsidRPr="005845F1" w:rsidRDefault="00850597" w:rsidP="00850597">
            <w:pPr>
              <w:spacing w:line="276" w:lineRule="auto"/>
              <w:jc w:val="center"/>
              <w:rPr>
                <w:rFonts w:ascii="Arial" w:eastAsiaTheme="minorHAnsi" w:hAnsi="Arial" w:cs="Arial"/>
                <w:b/>
                <w:sz w:val="20"/>
                <w:szCs w:val="20"/>
              </w:rPr>
            </w:pPr>
            <w:r w:rsidRPr="005845F1">
              <w:rPr>
                <w:rFonts w:ascii="Arial" w:eastAsiaTheme="minorHAnsi" w:hAnsi="Arial" w:cs="Arial"/>
                <w:b/>
                <w:sz w:val="20"/>
                <w:szCs w:val="20"/>
              </w:rPr>
              <w:lastRenderedPageBreak/>
              <w:t>N°</w:t>
            </w:r>
          </w:p>
        </w:tc>
        <w:tc>
          <w:tcPr>
            <w:tcW w:w="1276" w:type="dxa"/>
            <w:shd w:val="clear" w:color="auto" w:fill="5B9BD5" w:themeFill="accent1"/>
          </w:tcPr>
          <w:p w:rsidR="00850597" w:rsidRPr="005845F1" w:rsidRDefault="00850597" w:rsidP="00850597">
            <w:pPr>
              <w:spacing w:line="276" w:lineRule="auto"/>
              <w:jc w:val="center"/>
              <w:rPr>
                <w:rFonts w:ascii="Arial" w:eastAsiaTheme="minorHAnsi" w:hAnsi="Arial" w:cs="Arial"/>
                <w:b/>
                <w:sz w:val="20"/>
                <w:szCs w:val="20"/>
              </w:rPr>
            </w:pPr>
            <w:r w:rsidRPr="005845F1">
              <w:rPr>
                <w:rFonts w:ascii="Arial" w:eastAsiaTheme="minorHAnsi" w:hAnsi="Arial" w:cs="Arial"/>
                <w:b/>
                <w:sz w:val="20"/>
                <w:szCs w:val="20"/>
              </w:rPr>
              <w:t>REGIÓN</w:t>
            </w:r>
          </w:p>
        </w:tc>
        <w:tc>
          <w:tcPr>
            <w:tcW w:w="3118" w:type="dxa"/>
            <w:shd w:val="clear" w:color="auto" w:fill="5B9BD5" w:themeFill="accent1"/>
          </w:tcPr>
          <w:p w:rsidR="00850597" w:rsidRPr="005845F1" w:rsidRDefault="00850597" w:rsidP="00850597">
            <w:pPr>
              <w:spacing w:line="276" w:lineRule="auto"/>
              <w:jc w:val="center"/>
              <w:rPr>
                <w:rFonts w:ascii="Arial" w:eastAsiaTheme="minorHAnsi" w:hAnsi="Arial" w:cs="Arial"/>
                <w:b/>
                <w:sz w:val="20"/>
                <w:szCs w:val="20"/>
              </w:rPr>
            </w:pPr>
            <w:r w:rsidRPr="005845F1">
              <w:rPr>
                <w:rFonts w:ascii="Arial" w:eastAsiaTheme="minorHAnsi" w:hAnsi="Arial" w:cs="Arial"/>
                <w:b/>
                <w:sz w:val="20"/>
                <w:szCs w:val="20"/>
              </w:rPr>
              <w:t>LUGAR/FECHA</w:t>
            </w:r>
          </w:p>
        </w:tc>
        <w:tc>
          <w:tcPr>
            <w:tcW w:w="3514" w:type="dxa"/>
            <w:shd w:val="clear" w:color="auto" w:fill="5B9BD5" w:themeFill="accent1"/>
          </w:tcPr>
          <w:p w:rsidR="00850597" w:rsidRPr="005845F1" w:rsidRDefault="00850597" w:rsidP="00850597">
            <w:pPr>
              <w:spacing w:line="276" w:lineRule="auto"/>
              <w:jc w:val="center"/>
              <w:rPr>
                <w:rFonts w:ascii="Arial" w:eastAsiaTheme="minorHAnsi" w:hAnsi="Arial" w:cs="Arial"/>
                <w:b/>
                <w:sz w:val="20"/>
                <w:szCs w:val="20"/>
              </w:rPr>
            </w:pPr>
            <w:r w:rsidRPr="005845F1">
              <w:rPr>
                <w:rFonts w:ascii="Arial" w:eastAsiaTheme="minorHAnsi" w:hAnsi="Arial" w:cs="Arial"/>
                <w:b/>
                <w:sz w:val="20"/>
                <w:szCs w:val="20"/>
              </w:rPr>
              <w:t>COMPROMISOS</w:t>
            </w:r>
          </w:p>
        </w:tc>
        <w:tc>
          <w:tcPr>
            <w:tcW w:w="4082" w:type="dxa"/>
            <w:shd w:val="clear" w:color="auto" w:fill="5B9BD5" w:themeFill="accent1"/>
          </w:tcPr>
          <w:p w:rsidR="00850597" w:rsidRPr="005845F1" w:rsidRDefault="00850597" w:rsidP="00850597">
            <w:pPr>
              <w:spacing w:line="276" w:lineRule="auto"/>
              <w:jc w:val="center"/>
              <w:rPr>
                <w:rFonts w:ascii="Arial" w:eastAsiaTheme="minorHAnsi" w:hAnsi="Arial" w:cs="Arial"/>
                <w:b/>
                <w:sz w:val="20"/>
                <w:szCs w:val="20"/>
              </w:rPr>
            </w:pPr>
            <w:r w:rsidRPr="005845F1">
              <w:rPr>
                <w:rFonts w:ascii="Arial" w:eastAsiaTheme="minorHAnsi" w:hAnsi="Arial" w:cs="Arial"/>
                <w:b/>
                <w:sz w:val="20"/>
                <w:szCs w:val="20"/>
              </w:rPr>
              <w:t>SEGUIMIENTO</w:t>
            </w:r>
          </w:p>
        </w:tc>
      </w:tr>
      <w:tr w:rsidR="00850597" w:rsidRPr="005845F1" w:rsidTr="00850597">
        <w:trPr>
          <w:trHeight w:val="1779"/>
        </w:trPr>
        <w:tc>
          <w:tcPr>
            <w:tcW w:w="704" w:type="dxa"/>
          </w:tcPr>
          <w:p w:rsidR="00850597" w:rsidRPr="005845F1" w:rsidRDefault="00850597" w:rsidP="00850597">
            <w:pPr>
              <w:spacing w:line="276" w:lineRule="auto"/>
              <w:jc w:val="both"/>
              <w:rPr>
                <w:rFonts w:ascii="Arial" w:eastAsiaTheme="minorHAnsi" w:hAnsi="Arial" w:cs="Arial"/>
                <w:sz w:val="20"/>
                <w:szCs w:val="20"/>
              </w:rPr>
            </w:pPr>
            <w:r w:rsidRPr="005845F1">
              <w:rPr>
                <w:rFonts w:ascii="Arial" w:eastAsiaTheme="minorHAnsi" w:hAnsi="Arial" w:cs="Arial"/>
                <w:sz w:val="20"/>
                <w:szCs w:val="20"/>
              </w:rPr>
              <w:t>1</w:t>
            </w:r>
          </w:p>
        </w:tc>
        <w:tc>
          <w:tcPr>
            <w:tcW w:w="1276" w:type="dxa"/>
            <w:tcBorders>
              <w:bottom w:val="single" w:sz="4" w:space="0" w:color="auto"/>
            </w:tcBorders>
          </w:tcPr>
          <w:p w:rsidR="00850597" w:rsidRDefault="00850597" w:rsidP="00850597">
            <w:pPr>
              <w:spacing w:line="360" w:lineRule="auto"/>
              <w:jc w:val="both"/>
              <w:rPr>
                <w:rFonts w:ascii="Arial" w:hAnsi="Arial" w:cs="Arial"/>
                <w:sz w:val="18"/>
                <w:szCs w:val="18"/>
              </w:rPr>
            </w:pPr>
            <w:r w:rsidRPr="00032057">
              <w:rPr>
                <w:rFonts w:ascii="Arial" w:hAnsi="Arial" w:cs="Arial"/>
                <w:sz w:val="18"/>
                <w:szCs w:val="18"/>
              </w:rPr>
              <w:t xml:space="preserve">Occidental </w:t>
            </w:r>
          </w:p>
          <w:p w:rsidR="00850597" w:rsidRPr="00032057" w:rsidRDefault="00850597" w:rsidP="00850597">
            <w:pPr>
              <w:spacing w:line="360" w:lineRule="auto"/>
              <w:jc w:val="both"/>
              <w:rPr>
                <w:rFonts w:ascii="Arial" w:hAnsi="Arial" w:cs="Arial"/>
                <w:sz w:val="18"/>
                <w:szCs w:val="18"/>
              </w:rPr>
            </w:pPr>
          </w:p>
        </w:tc>
        <w:tc>
          <w:tcPr>
            <w:tcW w:w="3118" w:type="dxa"/>
            <w:tcBorders>
              <w:bottom w:val="single" w:sz="4" w:space="0" w:color="auto"/>
            </w:tcBorders>
          </w:tcPr>
          <w:p w:rsidR="00850597" w:rsidRDefault="00850597" w:rsidP="00850597">
            <w:pPr>
              <w:spacing w:line="360" w:lineRule="auto"/>
              <w:rPr>
                <w:rFonts w:ascii="Arial" w:hAnsi="Arial" w:cs="Arial"/>
                <w:sz w:val="18"/>
                <w:szCs w:val="18"/>
              </w:rPr>
            </w:pPr>
            <w:r>
              <w:rPr>
                <w:rFonts w:ascii="Arial" w:hAnsi="Arial" w:cs="Arial"/>
                <w:sz w:val="18"/>
                <w:szCs w:val="18"/>
              </w:rPr>
              <w:t xml:space="preserve">San Julián Sonsonate comunidades 17 de marzo mira valle san José Metalío finca san francisco </w:t>
            </w:r>
          </w:p>
          <w:p w:rsidR="00850597" w:rsidRPr="00032057" w:rsidRDefault="00850597" w:rsidP="00850597">
            <w:pPr>
              <w:spacing w:line="360" w:lineRule="auto"/>
              <w:rPr>
                <w:rFonts w:ascii="Arial" w:hAnsi="Arial" w:cs="Arial"/>
                <w:sz w:val="18"/>
                <w:szCs w:val="18"/>
              </w:rPr>
            </w:pPr>
            <w:r>
              <w:rPr>
                <w:rFonts w:ascii="Arial" w:hAnsi="Arial" w:cs="Arial"/>
                <w:sz w:val="18"/>
                <w:szCs w:val="18"/>
              </w:rPr>
              <w:t>Noviembre</w:t>
            </w:r>
          </w:p>
        </w:tc>
        <w:tc>
          <w:tcPr>
            <w:tcW w:w="3514" w:type="dxa"/>
            <w:tcBorders>
              <w:bottom w:val="single" w:sz="4" w:space="0" w:color="auto"/>
            </w:tcBorders>
          </w:tcPr>
          <w:p w:rsidR="00850597" w:rsidRPr="00032057" w:rsidRDefault="00850597" w:rsidP="00850597">
            <w:pPr>
              <w:spacing w:line="360" w:lineRule="auto"/>
              <w:rPr>
                <w:rFonts w:ascii="Arial" w:hAnsi="Arial" w:cs="Arial"/>
                <w:sz w:val="18"/>
                <w:szCs w:val="18"/>
              </w:rPr>
            </w:pPr>
            <w:r>
              <w:rPr>
                <w:rFonts w:ascii="Arial" w:hAnsi="Arial" w:cs="Arial"/>
                <w:sz w:val="18"/>
                <w:szCs w:val="18"/>
              </w:rPr>
              <w:t xml:space="preserve">Se establece tratar de solventar problemas legales a estas comunidades ya que en algunas tienen problemas para poder solventar la legalidad donde viven  </w:t>
            </w:r>
          </w:p>
        </w:tc>
        <w:tc>
          <w:tcPr>
            <w:tcW w:w="4082" w:type="dxa"/>
            <w:tcBorders>
              <w:bottom w:val="single" w:sz="4" w:space="0" w:color="auto"/>
            </w:tcBorders>
          </w:tcPr>
          <w:p w:rsidR="00850597" w:rsidRPr="00032057" w:rsidRDefault="00850597" w:rsidP="00850597">
            <w:pPr>
              <w:spacing w:line="360" w:lineRule="auto"/>
              <w:jc w:val="both"/>
              <w:rPr>
                <w:rFonts w:ascii="Arial" w:hAnsi="Arial" w:cs="Arial"/>
                <w:sz w:val="18"/>
                <w:szCs w:val="18"/>
              </w:rPr>
            </w:pPr>
            <w:r>
              <w:rPr>
                <w:rFonts w:ascii="Arial" w:hAnsi="Arial" w:cs="Arial"/>
                <w:sz w:val="18"/>
                <w:szCs w:val="18"/>
              </w:rPr>
              <w:t xml:space="preserve">Se coordinara con el equipo jurídico para verificar todas las propiedades de estas comunidades con el fin de orientar a los beneficiarios </w:t>
            </w:r>
          </w:p>
        </w:tc>
      </w:tr>
      <w:tr w:rsidR="00850597" w:rsidRPr="005845F1" w:rsidTr="00850597">
        <w:trPr>
          <w:trHeight w:val="1779"/>
        </w:trPr>
        <w:tc>
          <w:tcPr>
            <w:tcW w:w="704" w:type="dxa"/>
          </w:tcPr>
          <w:p w:rsidR="00850597" w:rsidRPr="005845F1" w:rsidRDefault="00850597" w:rsidP="00850597">
            <w:pPr>
              <w:spacing w:line="276" w:lineRule="auto"/>
              <w:jc w:val="both"/>
              <w:rPr>
                <w:rFonts w:ascii="Arial" w:eastAsiaTheme="minorHAnsi" w:hAnsi="Arial" w:cs="Arial"/>
                <w:sz w:val="20"/>
                <w:szCs w:val="20"/>
              </w:rPr>
            </w:pPr>
            <w:r>
              <w:rPr>
                <w:rFonts w:ascii="Arial" w:eastAsiaTheme="minorHAnsi" w:hAnsi="Arial" w:cs="Arial"/>
                <w:sz w:val="20"/>
                <w:szCs w:val="20"/>
              </w:rPr>
              <w:t>2</w:t>
            </w:r>
          </w:p>
        </w:tc>
        <w:tc>
          <w:tcPr>
            <w:tcW w:w="1276" w:type="dxa"/>
          </w:tcPr>
          <w:p w:rsidR="00850597" w:rsidRPr="00B96BC9" w:rsidRDefault="00850597" w:rsidP="00850597">
            <w:pPr>
              <w:spacing w:line="360" w:lineRule="auto"/>
              <w:jc w:val="both"/>
              <w:rPr>
                <w:rFonts w:ascii="Arial" w:hAnsi="Arial" w:cs="Arial"/>
                <w:sz w:val="18"/>
                <w:szCs w:val="18"/>
              </w:rPr>
            </w:pPr>
            <w:r>
              <w:rPr>
                <w:rFonts w:ascii="Arial" w:hAnsi="Arial" w:cs="Arial"/>
                <w:sz w:val="18"/>
                <w:szCs w:val="18"/>
              </w:rPr>
              <w:t xml:space="preserve">Central </w:t>
            </w:r>
          </w:p>
        </w:tc>
        <w:tc>
          <w:tcPr>
            <w:tcW w:w="3118" w:type="dxa"/>
          </w:tcPr>
          <w:p w:rsidR="00850597" w:rsidRDefault="00850597" w:rsidP="00850597">
            <w:pPr>
              <w:spacing w:line="360" w:lineRule="auto"/>
              <w:rPr>
                <w:rFonts w:ascii="Arial" w:hAnsi="Arial" w:cs="Arial"/>
                <w:sz w:val="18"/>
                <w:szCs w:val="18"/>
              </w:rPr>
            </w:pPr>
            <w:r>
              <w:rPr>
                <w:rFonts w:ascii="Arial" w:hAnsi="Arial" w:cs="Arial"/>
                <w:sz w:val="18"/>
                <w:szCs w:val="18"/>
              </w:rPr>
              <w:t>Misión china Taiwán CENTA Ciudad Arce La Libertad</w:t>
            </w:r>
          </w:p>
          <w:p w:rsidR="00850597" w:rsidRPr="00B96BC9" w:rsidRDefault="00850597" w:rsidP="00850597">
            <w:pPr>
              <w:spacing w:line="360" w:lineRule="auto"/>
              <w:rPr>
                <w:rFonts w:ascii="Arial" w:hAnsi="Arial" w:cs="Arial"/>
                <w:sz w:val="18"/>
                <w:szCs w:val="18"/>
              </w:rPr>
            </w:pPr>
            <w:r>
              <w:rPr>
                <w:rFonts w:ascii="Arial" w:hAnsi="Arial" w:cs="Arial"/>
                <w:sz w:val="18"/>
                <w:szCs w:val="18"/>
              </w:rPr>
              <w:t xml:space="preserve"> Octubre</w:t>
            </w:r>
          </w:p>
        </w:tc>
        <w:tc>
          <w:tcPr>
            <w:tcW w:w="3514" w:type="dxa"/>
          </w:tcPr>
          <w:p w:rsidR="00850597" w:rsidRPr="00B96BC9" w:rsidRDefault="00850597" w:rsidP="00850597">
            <w:pPr>
              <w:spacing w:line="360" w:lineRule="auto"/>
              <w:rPr>
                <w:rFonts w:ascii="Arial" w:hAnsi="Arial" w:cs="Arial"/>
                <w:sz w:val="18"/>
                <w:szCs w:val="18"/>
              </w:rPr>
            </w:pPr>
            <w:r>
              <w:rPr>
                <w:rFonts w:ascii="Arial" w:hAnsi="Arial" w:cs="Arial"/>
                <w:sz w:val="18"/>
                <w:szCs w:val="18"/>
              </w:rPr>
              <w:t>Capacitar a líderes que son miembros del observatorio en manejo de hortalizas: chile tomate y otros.</w:t>
            </w:r>
          </w:p>
          <w:p w:rsidR="00850597" w:rsidRPr="00B96BC9" w:rsidRDefault="00850597" w:rsidP="00850597">
            <w:pPr>
              <w:spacing w:line="360" w:lineRule="auto"/>
              <w:rPr>
                <w:rFonts w:ascii="Arial" w:hAnsi="Arial" w:cs="Arial"/>
                <w:sz w:val="18"/>
                <w:szCs w:val="18"/>
              </w:rPr>
            </w:pPr>
          </w:p>
        </w:tc>
        <w:tc>
          <w:tcPr>
            <w:tcW w:w="4082" w:type="dxa"/>
          </w:tcPr>
          <w:p w:rsidR="00850597" w:rsidRPr="00B96BC9" w:rsidRDefault="00850597" w:rsidP="00850597">
            <w:pPr>
              <w:spacing w:line="360" w:lineRule="auto"/>
              <w:jc w:val="both"/>
              <w:rPr>
                <w:rFonts w:ascii="Arial" w:hAnsi="Arial" w:cs="Arial"/>
                <w:sz w:val="18"/>
                <w:szCs w:val="18"/>
              </w:rPr>
            </w:pPr>
            <w:r>
              <w:rPr>
                <w:rFonts w:ascii="Arial" w:hAnsi="Arial" w:cs="Arial"/>
                <w:sz w:val="18"/>
                <w:szCs w:val="18"/>
              </w:rPr>
              <w:t xml:space="preserve">Se coordinó con la misión china Taiwán  del CENTA ciudad arce para llevar a cabo una jornada de manejo de hortalizas en la cual participaron líderes de diferentes comunidades quienes también hicieron un recorrido de campo para observar los diferentes tipos de cultivo que se pueden realizar como huertos caseros. </w:t>
            </w:r>
          </w:p>
        </w:tc>
      </w:tr>
      <w:tr w:rsidR="00850597" w:rsidRPr="005845F1" w:rsidTr="00850597">
        <w:trPr>
          <w:trHeight w:val="2691"/>
        </w:trPr>
        <w:tc>
          <w:tcPr>
            <w:tcW w:w="704" w:type="dxa"/>
          </w:tcPr>
          <w:p w:rsidR="00850597" w:rsidRPr="005845F1" w:rsidRDefault="00850597" w:rsidP="00850597">
            <w:pPr>
              <w:spacing w:line="276" w:lineRule="auto"/>
              <w:jc w:val="both"/>
              <w:rPr>
                <w:rFonts w:ascii="Arial" w:eastAsiaTheme="minorHAnsi" w:hAnsi="Arial" w:cs="Arial"/>
                <w:sz w:val="20"/>
                <w:szCs w:val="20"/>
              </w:rPr>
            </w:pPr>
            <w:r>
              <w:rPr>
                <w:rFonts w:ascii="Arial" w:eastAsiaTheme="minorHAnsi" w:hAnsi="Arial" w:cs="Arial"/>
                <w:sz w:val="20"/>
                <w:szCs w:val="20"/>
              </w:rPr>
              <w:t>3</w:t>
            </w:r>
          </w:p>
        </w:tc>
        <w:tc>
          <w:tcPr>
            <w:tcW w:w="1276" w:type="dxa"/>
          </w:tcPr>
          <w:p w:rsidR="00850597" w:rsidRPr="00B96BC9" w:rsidRDefault="00850597" w:rsidP="00850597">
            <w:pPr>
              <w:spacing w:line="360" w:lineRule="auto"/>
              <w:jc w:val="both"/>
              <w:rPr>
                <w:rFonts w:ascii="Arial" w:hAnsi="Arial" w:cs="Arial"/>
                <w:sz w:val="18"/>
                <w:szCs w:val="18"/>
              </w:rPr>
            </w:pPr>
            <w:r>
              <w:rPr>
                <w:rFonts w:ascii="Arial" w:hAnsi="Arial" w:cs="Arial"/>
                <w:sz w:val="18"/>
                <w:szCs w:val="18"/>
              </w:rPr>
              <w:t>Paracentral</w:t>
            </w:r>
          </w:p>
        </w:tc>
        <w:tc>
          <w:tcPr>
            <w:tcW w:w="3118" w:type="dxa"/>
          </w:tcPr>
          <w:p w:rsidR="00850597" w:rsidRDefault="00850597" w:rsidP="00850597">
            <w:pPr>
              <w:spacing w:line="360" w:lineRule="auto"/>
              <w:rPr>
                <w:rFonts w:ascii="Arial" w:hAnsi="Arial" w:cs="Arial"/>
                <w:sz w:val="18"/>
                <w:szCs w:val="18"/>
              </w:rPr>
            </w:pPr>
            <w:r>
              <w:rPr>
                <w:rFonts w:ascii="Arial" w:hAnsi="Arial" w:cs="Arial"/>
                <w:sz w:val="18"/>
                <w:szCs w:val="18"/>
              </w:rPr>
              <w:t xml:space="preserve">Oficina Regional de San Vicente </w:t>
            </w:r>
          </w:p>
          <w:p w:rsidR="00850597" w:rsidRPr="00B96BC9" w:rsidRDefault="00850597" w:rsidP="00850597">
            <w:pPr>
              <w:spacing w:line="360" w:lineRule="auto"/>
              <w:rPr>
                <w:rFonts w:ascii="Arial" w:hAnsi="Arial" w:cs="Arial"/>
                <w:sz w:val="18"/>
                <w:szCs w:val="18"/>
              </w:rPr>
            </w:pPr>
            <w:r>
              <w:rPr>
                <w:rFonts w:ascii="Arial" w:hAnsi="Arial" w:cs="Arial"/>
                <w:sz w:val="18"/>
                <w:szCs w:val="18"/>
              </w:rPr>
              <w:t>Diciembre</w:t>
            </w:r>
          </w:p>
        </w:tc>
        <w:tc>
          <w:tcPr>
            <w:tcW w:w="3514" w:type="dxa"/>
          </w:tcPr>
          <w:p w:rsidR="00850597" w:rsidRPr="00B96BC9" w:rsidRDefault="00850597" w:rsidP="00850597">
            <w:pPr>
              <w:spacing w:line="360" w:lineRule="auto"/>
              <w:rPr>
                <w:rFonts w:ascii="Arial" w:hAnsi="Arial" w:cs="Arial"/>
                <w:sz w:val="18"/>
                <w:szCs w:val="18"/>
              </w:rPr>
            </w:pPr>
            <w:r>
              <w:rPr>
                <w:rFonts w:ascii="Arial" w:hAnsi="Arial" w:cs="Arial"/>
                <w:sz w:val="18"/>
                <w:szCs w:val="18"/>
              </w:rPr>
              <w:t>Realizar reuniones vecinales con presencia de Jefa Regional, para explicarles motivos de porque la propiedad no podrá ser escriturada en el año 2016 y el proceso se alarga hasta el siguiente año.</w:t>
            </w:r>
          </w:p>
          <w:p w:rsidR="00850597" w:rsidRPr="00B96BC9" w:rsidRDefault="00850597" w:rsidP="00850597">
            <w:pPr>
              <w:spacing w:line="360" w:lineRule="auto"/>
              <w:rPr>
                <w:rFonts w:ascii="Arial" w:hAnsi="Arial" w:cs="Arial"/>
                <w:sz w:val="18"/>
                <w:szCs w:val="18"/>
              </w:rPr>
            </w:pPr>
            <w:r>
              <w:rPr>
                <w:rFonts w:ascii="Arial" w:hAnsi="Arial" w:cs="Arial"/>
                <w:sz w:val="18"/>
                <w:szCs w:val="18"/>
              </w:rPr>
              <w:t xml:space="preserve">A raíz que en este observatorio se expuso el tema de La Situación Fiscal del País, los representantes de las mesas temáticas solicitaron que este tema se pudiera brindar en cada una de </w:t>
            </w:r>
            <w:r>
              <w:rPr>
                <w:rFonts w:ascii="Arial" w:hAnsi="Arial" w:cs="Arial"/>
                <w:sz w:val="18"/>
                <w:szCs w:val="18"/>
              </w:rPr>
              <w:lastRenderedPageBreak/>
              <w:t>las comunidades que se hicieron presentes en este observatorio.</w:t>
            </w:r>
          </w:p>
        </w:tc>
        <w:tc>
          <w:tcPr>
            <w:tcW w:w="4082" w:type="dxa"/>
          </w:tcPr>
          <w:p w:rsidR="00850597" w:rsidRPr="00B96BC9" w:rsidRDefault="00850597" w:rsidP="00850597">
            <w:pPr>
              <w:spacing w:line="360" w:lineRule="auto"/>
              <w:jc w:val="both"/>
              <w:rPr>
                <w:rFonts w:ascii="Arial" w:hAnsi="Arial" w:cs="Arial"/>
                <w:sz w:val="18"/>
                <w:szCs w:val="18"/>
              </w:rPr>
            </w:pPr>
            <w:r>
              <w:rPr>
                <w:rFonts w:ascii="Arial" w:hAnsi="Arial" w:cs="Arial"/>
                <w:sz w:val="18"/>
                <w:szCs w:val="18"/>
              </w:rPr>
              <w:lastRenderedPageBreak/>
              <w:t xml:space="preserve">Se realizaron reuniones vecinales con el propósito de explicarles el motivo del porque las propiedades no pudieron ser escrituradas, sin embargo la Jefa Regional no pudo asistir a las reuniones, llevándose a técnicos de Transferencia de Tierra. </w:t>
            </w:r>
          </w:p>
          <w:p w:rsidR="00850597" w:rsidRDefault="00850597" w:rsidP="00850597">
            <w:pPr>
              <w:spacing w:line="360" w:lineRule="auto"/>
              <w:jc w:val="both"/>
              <w:rPr>
                <w:rFonts w:ascii="Arial" w:hAnsi="Arial" w:cs="Arial"/>
                <w:sz w:val="18"/>
                <w:szCs w:val="18"/>
              </w:rPr>
            </w:pPr>
            <w:r>
              <w:rPr>
                <w:rFonts w:ascii="Arial" w:hAnsi="Arial" w:cs="Arial"/>
                <w:sz w:val="18"/>
                <w:szCs w:val="18"/>
              </w:rPr>
              <w:t>Como resultado del compromiso adquirido, se brindó el tema fiscal a dos comunidades de las que solicitaron en el observatorio social, siendo estas Milagro de Dios y Rincón de Arena.</w:t>
            </w:r>
          </w:p>
          <w:p w:rsidR="00850597" w:rsidRPr="00B96BC9" w:rsidRDefault="00850597" w:rsidP="00850597">
            <w:pPr>
              <w:spacing w:line="360" w:lineRule="auto"/>
              <w:jc w:val="both"/>
              <w:rPr>
                <w:rFonts w:ascii="Arial" w:hAnsi="Arial" w:cs="Arial"/>
                <w:sz w:val="18"/>
                <w:szCs w:val="18"/>
              </w:rPr>
            </w:pPr>
            <w:r>
              <w:rPr>
                <w:rFonts w:ascii="Arial" w:hAnsi="Arial" w:cs="Arial"/>
                <w:sz w:val="18"/>
                <w:szCs w:val="18"/>
              </w:rPr>
              <w:lastRenderedPageBreak/>
              <w:t>Quedando pendientes 2 comunidades a las cuales se les darán seguimiento en fechas posteriores.</w:t>
            </w:r>
          </w:p>
        </w:tc>
      </w:tr>
    </w:tbl>
    <w:p w:rsidR="00850597" w:rsidRDefault="00850597" w:rsidP="00850597">
      <w:pPr>
        <w:spacing w:after="160" w:line="259" w:lineRule="auto"/>
        <w:contextualSpacing/>
        <w:rPr>
          <w:rFonts w:eastAsiaTheme="minorHAnsi"/>
          <w:b/>
          <w:sz w:val="32"/>
          <w:szCs w:val="32"/>
          <w:lang w:eastAsia="en-US"/>
        </w:rPr>
      </w:pPr>
    </w:p>
    <w:p w:rsidR="009507D1" w:rsidRDefault="009507D1" w:rsidP="00BF239A">
      <w:pPr>
        <w:spacing w:after="160" w:line="360" w:lineRule="auto"/>
        <w:contextualSpacing/>
        <w:jc w:val="both"/>
        <w:rPr>
          <w:rFonts w:ascii="Arial" w:eastAsia="Calibri" w:hAnsi="Arial" w:cs="Arial"/>
          <w:sz w:val="24"/>
          <w:szCs w:val="24"/>
          <w:lang w:eastAsia="en-US"/>
        </w:rPr>
      </w:pPr>
    </w:p>
    <w:p w:rsidR="009507D1" w:rsidRPr="00BF239A" w:rsidRDefault="009507D1" w:rsidP="00BF239A">
      <w:pPr>
        <w:spacing w:after="160" w:line="360" w:lineRule="auto"/>
        <w:contextualSpacing/>
        <w:jc w:val="both"/>
        <w:rPr>
          <w:rFonts w:ascii="Arial" w:eastAsia="Calibri" w:hAnsi="Arial" w:cs="Arial"/>
          <w:sz w:val="24"/>
          <w:szCs w:val="24"/>
          <w:lang w:eastAsia="en-US"/>
        </w:rPr>
      </w:pPr>
    </w:p>
    <w:p w:rsidR="00F76C7B" w:rsidRPr="00BF239A" w:rsidRDefault="00F76C7B" w:rsidP="00BF239A">
      <w:pPr>
        <w:spacing w:after="160" w:line="360" w:lineRule="auto"/>
        <w:contextualSpacing/>
        <w:jc w:val="both"/>
        <w:rPr>
          <w:rFonts w:ascii="Arial" w:eastAsia="Calibri" w:hAnsi="Arial" w:cs="Arial"/>
          <w:sz w:val="24"/>
          <w:szCs w:val="24"/>
          <w:lang w:eastAsia="en-US"/>
        </w:rPr>
      </w:pPr>
    </w:p>
    <w:p w:rsidR="00850597" w:rsidRDefault="00850597">
      <w:pPr>
        <w:spacing w:after="160" w:line="259" w:lineRule="auto"/>
        <w:rPr>
          <w:rFonts w:ascii="Arial" w:eastAsia="Calibri" w:hAnsi="Arial" w:cs="Arial"/>
          <w:sz w:val="24"/>
          <w:szCs w:val="24"/>
          <w:lang w:val="es-ES" w:eastAsia="en-US"/>
        </w:rPr>
      </w:pPr>
      <w:r>
        <w:rPr>
          <w:rFonts w:ascii="Arial" w:eastAsia="Calibri" w:hAnsi="Arial" w:cs="Arial"/>
          <w:sz w:val="24"/>
          <w:szCs w:val="24"/>
          <w:lang w:val="es-ES" w:eastAsia="en-US"/>
        </w:rPr>
        <w:br w:type="page"/>
      </w:r>
    </w:p>
    <w:p w:rsidR="00F76C7B" w:rsidRPr="00BF239A" w:rsidRDefault="00F76C7B" w:rsidP="00BF239A">
      <w:pPr>
        <w:spacing w:after="160" w:line="360" w:lineRule="auto"/>
        <w:contextualSpacing/>
        <w:jc w:val="both"/>
        <w:rPr>
          <w:rFonts w:ascii="Arial" w:eastAsia="Calibri" w:hAnsi="Arial" w:cs="Arial"/>
          <w:sz w:val="24"/>
          <w:szCs w:val="24"/>
          <w:lang w:val="es-ES" w:eastAsia="en-US"/>
        </w:rPr>
        <w:sectPr w:rsidR="00F76C7B" w:rsidRPr="00BF239A" w:rsidSect="00850597">
          <w:headerReference w:type="default" r:id="rId36"/>
          <w:headerReference w:type="first" r:id="rId37"/>
          <w:pgSz w:w="15840" w:h="12240" w:orient="landscape"/>
          <w:pgMar w:top="1701" w:right="1418" w:bottom="1701" w:left="1418" w:header="709" w:footer="709" w:gutter="0"/>
          <w:cols w:space="708"/>
          <w:docGrid w:linePitch="360"/>
        </w:sectPr>
      </w:pPr>
    </w:p>
    <w:p w:rsidR="00F76C7B" w:rsidRPr="00BF239A" w:rsidRDefault="00F76C7B" w:rsidP="00BF239A">
      <w:pPr>
        <w:spacing w:after="160" w:line="360" w:lineRule="auto"/>
        <w:contextualSpacing/>
        <w:jc w:val="both"/>
        <w:rPr>
          <w:rFonts w:ascii="Arial" w:eastAsia="Calibri" w:hAnsi="Arial" w:cs="Arial"/>
          <w:b/>
          <w:sz w:val="24"/>
          <w:szCs w:val="24"/>
          <w:lang w:val="es-ES" w:eastAsia="en-US"/>
        </w:rPr>
        <w:sectPr w:rsidR="00F76C7B" w:rsidRPr="00BF239A" w:rsidSect="00850597">
          <w:pgSz w:w="12240" w:h="15840"/>
          <w:pgMar w:top="1417" w:right="1701" w:bottom="1417" w:left="1701" w:header="708" w:footer="708" w:gutter="0"/>
          <w:cols w:space="708"/>
          <w:docGrid w:linePitch="360"/>
        </w:sectPr>
      </w:pPr>
    </w:p>
    <w:p w:rsidR="0071651C" w:rsidRPr="00BF239A" w:rsidRDefault="0071651C" w:rsidP="00A40189">
      <w:pPr>
        <w:spacing w:line="360" w:lineRule="auto"/>
        <w:rPr>
          <w:rFonts w:ascii="Arial" w:hAnsi="Arial" w:cs="Arial"/>
          <w:sz w:val="24"/>
          <w:szCs w:val="24"/>
        </w:rPr>
      </w:pPr>
    </w:p>
    <w:sectPr w:rsidR="0071651C" w:rsidRPr="00BF239A">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2FB4" w:rsidRDefault="00362FB4">
      <w:pPr>
        <w:spacing w:after="0" w:line="240" w:lineRule="auto"/>
      </w:pPr>
      <w:r>
        <w:separator/>
      </w:r>
    </w:p>
  </w:endnote>
  <w:endnote w:type="continuationSeparator" w:id="0">
    <w:p w:rsidR="00362FB4" w:rsidRDefault="00362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tangChe">
    <w:panose1 w:val="02030609000101010101"/>
    <w:charset w:val="81"/>
    <w:family w:val="modern"/>
    <w:pitch w:val="fixed"/>
    <w:sig w:usb0="B00002AF" w:usb1="69D77CFB" w:usb2="00000030" w:usb3="00000000" w:csb0="0008009F" w:csb1="00000000"/>
  </w:font>
  <w:font w:name="Helvetica">
    <w:panose1 w:val="020B0604020202020204"/>
    <w:charset w:val="00"/>
    <w:family w:val="swiss"/>
    <w:pitch w:val="variable"/>
    <w:sig w:usb0="E0002AFF" w:usb1="C0007843" w:usb2="00000009" w:usb3="00000000" w:csb0="000001F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1D0" w:rsidRDefault="00CB61D0">
    <w:pPr>
      <w:pStyle w:val="Piedepgina"/>
    </w:pPr>
    <w:r>
      <w:ptab w:relativeTo="margin" w:alignment="right" w:leader="none"/>
    </w:r>
    <w:r>
      <w:rPr>
        <w:lang w:val="es-E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2FB4" w:rsidRDefault="00362FB4">
      <w:pPr>
        <w:spacing w:after="0" w:line="240" w:lineRule="auto"/>
      </w:pPr>
      <w:r>
        <w:separator/>
      </w:r>
    </w:p>
  </w:footnote>
  <w:footnote w:type="continuationSeparator" w:id="0">
    <w:p w:rsidR="00362FB4" w:rsidRDefault="00362F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1D0" w:rsidRDefault="00CB61D0" w:rsidP="00850597">
    <w:pPr>
      <w:jc w:val="center"/>
      <w:rPr>
        <w:rFonts w:ascii="Arial Narrow" w:hAnsi="Arial Narrow"/>
        <w:b/>
        <w:color w:val="365F91"/>
        <w:sz w:val="22"/>
        <w:szCs w:val="22"/>
      </w:rPr>
    </w:pPr>
    <w:r>
      <w:rPr>
        <w:rFonts w:ascii="Calibri" w:hAnsi="Calibri"/>
        <w:noProof/>
      </w:rPr>
      <w:drawing>
        <wp:anchor distT="0" distB="0" distL="114300" distR="114300" simplePos="0" relativeHeight="251665408" behindDoc="0" locked="0" layoutInCell="1" allowOverlap="1" wp14:anchorId="7852849E" wp14:editId="10B69D1C">
          <wp:simplePos x="0" y="0"/>
          <wp:positionH relativeFrom="page">
            <wp:posOffset>6277970</wp:posOffset>
          </wp:positionH>
          <wp:positionV relativeFrom="paragraph">
            <wp:posOffset>-162977</wp:posOffset>
          </wp:positionV>
          <wp:extent cx="1379220" cy="817245"/>
          <wp:effectExtent l="0" t="0" r="0" b="190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922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rPr>
      <w:drawing>
        <wp:anchor distT="0" distB="0" distL="114300" distR="114300" simplePos="0" relativeHeight="251664384" behindDoc="0" locked="0" layoutInCell="1" allowOverlap="1" wp14:anchorId="48B5EA74" wp14:editId="05F02F39">
          <wp:simplePos x="0" y="0"/>
          <wp:positionH relativeFrom="leftMargin">
            <wp:posOffset>403860</wp:posOffset>
          </wp:positionH>
          <wp:positionV relativeFrom="paragraph">
            <wp:posOffset>-193040</wp:posOffset>
          </wp:positionV>
          <wp:extent cx="991870" cy="817245"/>
          <wp:effectExtent l="0" t="0" r="0" b="190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187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835">
      <w:rPr>
        <w:rFonts w:ascii="Arial Narrow" w:hAnsi="Arial Narrow"/>
        <w:b/>
        <w:color w:val="365F91"/>
        <w:sz w:val="22"/>
        <w:szCs w:val="22"/>
      </w:rPr>
      <w:t>INSTITUTO SALVADOREÑO DE TRANSFORMACION AGRARIA</w:t>
    </w:r>
    <w:r>
      <w:rPr>
        <w:rFonts w:ascii="Arial Narrow" w:hAnsi="Arial Narrow"/>
        <w:b/>
        <w:color w:val="365F91"/>
        <w:sz w:val="22"/>
        <w:szCs w:val="22"/>
      </w:rPr>
      <w:t xml:space="preserve"> (</w:t>
    </w:r>
    <w:r w:rsidRPr="004E3835">
      <w:rPr>
        <w:rFonts w:ascii="Arial Narrow" w:hAnsi="Arial Narrow"/>
        <w:b/>
        <w:color w:val="365F91"/>
        <w:sz w:val="22"/>
        <w:szCs w:val="22"/>
      </w:rPr>
      <w:t>ISTA</w:t>
    </w:r>
    <w:r>
      <w:rPr>
        <w:rFonts w:ascii="Arial Narrow" w:hAnsi="Arial Narrow"/>
        <w:b/>
        <w:color w:val="365F91"/>
        <w:sz w:val="22"/>
        <w:szCs w:val="22"/>
      </w:rPr>
      <w:t>)</w:t>
    </w:r>
  </w:p>
  <w:p w:rsidR="00CB61D0" w:rsidRPr="00AF0FCD" w:rsidRDefault="00CB61D0" w:rsidP="00850597">
    <w:pPr>
      <w:jc w:val="center"/>
      <w:rPr>
        <w:rFonts w:ascii="Calibri" w:hAnsi="Calibri"/>
      </w:rPr>
    </w:pPr>
    <w:r>
      <w:rPr>
        <w:rFonts w:ascii="Arial Narrow" w:hAnsi="Arial Narrow"/>
        <w:b/>
        <w:color w:val="365F91"/>
        <w:sz w:val="22"/>
        <w:szCs w:val="22"/>
      </w:rPr>
      <w:t>UNIDAD DE PARTICIPACIÓN CIUDADANA</w:t>
    </w:r>
  </w:p>
  <w:p w:rsidR="00CB61D0" w:rsidRDefault="00CB61D0" w:rsidP="00850597">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9.95pt" o:hrpct="0" o:hralign="center" o:hr="t">
          <v:imagedata r:id="rId3" o:title="j0115876"/>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1D0" w:rsidRDefault="00CB61D0" w:rsidP="00850597">
    <w:pPr>
      <w:jc w:val="center"/>
      <w:rPr>
        <w:rFonts w:ascii="Arial Narrow" w:hAnsi="Arial Narrow"/>
        <w:b/>
        <w:color w:val="365F91"/>
        <w:sz w:val="22"/>
        <w:szCs w:val="22"/>
      </w:rPr>
    </w:pPr>
    <w:r>
      <w:rPr>
        <w:rFonts w:ascii="Calibri" w:hAnsi="Calibri"/>
        <w:noProof/>
      </w:rPr>
      <w:drawing>
        <wp:anchor distT="0" distB="0" distL="114300" distR="114300" simplePos="0" relativeHeight="251660288" behindDoc="0" locked="0" layoutInCell="1" allowOverlap="1" wp14:anchorId="0AA7FC3A" wp14:editId="6983F27E">
          <wp:simplePos x="0" y="0"/>
          <wp:positionH relativeFrom="page">
            <wp:posOffset>6277610</wp:posOffset>
          </wp:positionH>
          <wp:positionV relativeFrom="paragraph">
            <wp:posOffset>-163195</wp:posOffset>
          </wp:positionV>
          <wp:extent cx="1379220" cy="817245"/>
          <wp:effectExtent l="0" t="0" r="0" b="190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922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rPr>
      <w:drawing>
        <wp:anchor distT="0" distB="0" distL="114300" distR="114300" simplePos="0" relativeHeight="251659264" behindDoc="0" locked="0" layoutInCell="1" allowOverlap="1" wp14:anchorId="05FAB92C" wp14:editId="7E9E87F3">
          <wp:simplePos x="0" y="0"/>
          <wp:positionH relativeFrom="leftMargin">
            <wp:posOffset>403860</wp:posOffset>
          </wp:positionH>
          <wp:positionV relativeFrom="paragraph">
            <wp:posOffset>-193040</wp:posOffset>
          </wp:positionV>
          <wp:extent cx="991870" cy="817245"/>
          <wp:effectExtent l="0" t="0" r="0" b="190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187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835">
      <w:rPr>
        <w:rFonts w:ascii="Arial Narrow" w:hAnsi="Arial Narrow"/>
        <w:b/>
        <w:color w:val="365F91"/>
        <w:sz w:val="22"/>
        <w:szCs w:val="22"/>
      </w:rPr>
      <w:t>INSTITUTO SALVADOREÑO DE TRANSFORMACION AGRARIA</w:t>
    </w:r>
    <w:r>
      <w:rPr>
        <w:rFonts w:ascii="Arial Narrow" w:hAnsi="Arial Narrow"/>
        <w:b/>
        <w:color w:val="365F91"/>
        <w:sz w:val="22"/>
        <w:szCs w:val="22"/>
      </w:rPr>
      <w:t xml:space="preserve"> (</w:t>
    </w:r>
    <w:r w:rsidRPr="004E3835">
      <w:rPr>
        <w:rFonts w:ascii="Arial Narrow" w:hAnsi="Arial Narrow"/>
        <w:b/>
        <w:color w:val="365F91"/>
        <w:sz w:val="22"/>
        <w:szCs w:val="22"/>
      </w:rPr>
      <w:t>ISTA</w:t>
    </w:r>
    <w:r>
      <w:rPr>
        <w:rFonts w:ascii="Arial Narrow" w:hAnsi="Arial Narrow"/>
        <w:b/>
        <w:color w:val="365F91"/>
        <w:sz w:val="22"/>
        <w:szCs w:val="22"/>
      </w:rPr>
      <w:t>)</w:t>
    </w:r>
  </w:p>
  <w:p w:rsidR="00CB61D0" w:rsidRPr="00AF0FCD" w:rsidRDefault="00CB61D0" w:rsidP="00850597">
    <w:pPr>
      <w:jc w:val="center"/>
      <w:rPr>
        <w:rFonts w:ascii="Calibri" w:hAnsi="Calibri"/>
      </w:rPr>
    </w:pPr>
    <w:r>
      <w:rPr>
        <w:rFonts w:ascii="Arial Narrow" w:hAnsi="Arial Narrow"/>
        <w:b/>
        <w:color w:val="365F91"/>
        <w:sz w:val="22"/>
        <w:szCs w:val="22"/>
      </w:rPr>
      <w:t>UNIDAD DE PARTICIPACIÓN CIUDADANA</w:t>
    </w:r>
  </w:p>
  <w:p w:rsidR="00CB61D0" w:rsidRDefault="00CB61D0" w:rsidP="00850597">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10.2pt;height:6.35pt" o:hrpct="0" o:hralign="center" o:hr="t">
          <v:imagedata r:id="rId3" o:title="j0115876"/>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1D0" w:rsidRDefault="00CB61D0" w:rsidP="00850597">
    <w:pPr>
      <w:jc w:val="center"/>
      <w:rPr>
        <w:rFonts w:ascii="Arial Narrow" w:hAnsi="Arial Narrow"/>
        <w:b/>
        <w:color w:val="365F91"/>
        <w:sz w:val="22"/>
        <w:szCs w:val="22"/>
      </w:rPr>
    </w:pPr>
    <w:r>
      <w:rPr>
        <w:rFonts w:ascii="Calibri" w:hAnsi="Calibri"/>
        <w:noProof/>
      </w:rPr>
      <w:drawing>
        <wp:anchor distT="0" distB="0" distL="114300" distR="114300" simplePos="0" relativeHeight="251662336" behindDoc="0" locked="0" layoutInCell="1" allowOverlap="1" wp14:anchorId="22D2739C" wp14:editId="7EA9E496">
          <wp:simplePos x="0" y="0"/>
          <wp:positionH relativeFrom="page">
            <wp:posOffset>6278880</wp:posOffset>
          </wp:positionH>
          <wp:positionV relativeFrom="paragraph">
            <wp:posOffset>-163830</wp:posOffset>
          </wp:positionV>
          <wp:extent cx="1379220" cy="817245"/>
          <wp:effectExtent l="0" t="0" r="0" b="1905"/>
          <wp:wrapThrough wrapText="bothSides">
            <wp:wrapPolygon edited="0">
              <wp:start x="0" y="0"/>
              <wp:lineTo x="0" y="21147"/>
              <wp:lineTo x="21182" y="21147"/>
              <wp:lineTo x="21182" y="0"/>
              <wp:lineTo x="0" y="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922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rPr>
      <w:drawing>
        <wp:anchor distT="0" distB="0" distL="114300" distR="114300" simplePos="0" relativeHeight="251661312" behindDoc="0" locked="0" layoutInCell="1" allowOverlap="1" wp14:anchorId="56B3422E" wp14:editId="35FEC9EF">
          <wp:simplePos x="0" y="0"/>
          <wp:positionH relativeFrom="leftMargin">
            <wp:posOffset>403860</wp:posOffset>
          </wp:positionH>
          <wp:positionV relativeFrom="paragraph">
            <wp:posOffset>-193040</wp:posOffset>
          </wp:positionV>
          <wp:extent cx="991870" cy="817245"/>
          <wp:effectExtent l="0" t="0" r="0" b="190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187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835">
      <w:rPr>
        <w:rFonts w:ascii="Arial Narrow" w:hAnsi="Arial Narrow"/>
        <w:b/>
        <w:color w:val="365F91"/>
        <w:sz w:val="22"/>
        <w:szCs w:val="22"/>
      </w:rPr>
      <w:t>INSTITUTO SALVADOREÑO DE TRANSFORMACION AGRARIA</w:t>
    </w:r>
    <w:r>
      <w:rPr>
        <w:rFonts w:ascii="Arial Narrow" w:hAnsi="Arial Narrow"/>
        <w:b/>
        <w:color w:val="365F91"/>
        <w:sz w:val="22"/>
        <w:szCs w:val="22"/>
      </w:rPr>
      <w:t xml:space="preserve"> (</w:t>
    </w:r>
    <w:r w:rsidRPr="004E3835">
      <w:rPr>
        <w:rFonts w:ascii="Arial Narrow" w:hAnsi="Arial Narrow"/>
        <w:b/>
        <w:color w:val="365F91"/>
        <w:sz w:val="22"/>
        <w:szCs w:val="22"/>
      </w:rPr>
      <w:t>ISTA</w:t>
    </w:r>
    <w:r>
      <w:rPr>
        <w:rFonts w:ascii="Arial Narrow" w:hAnsi="Arial Narrow"/>
        <w:b/>
        <w:color w:val="365F91"/>
        <w:sz w:val="22"/>
        <w:szCs w:val="22"/>
      </w:rPr>
      <w:t>)</w:t>
    </w:r>
  </w:p>
  <w:p w:rsidR="00CB61D0" w:rsidRPr="00AF0FCD" w:rsidRDefault="00CB61D0" w:rsidP="00850597">
    <w:pPr>
      <w:jc w:val="center"/>
      <w:rPr>
        <w:rFonts w:ascii="Calibri" w:hAnsi="Calibri"/>
      </w:rPr>
    </w:pPr>
    <w:r>
      <w:rPr>
        <w:rFonts w:ascii="Arial Narrow" w:hAnsi="Arial Narrow"/>
        <w:b/>
        <w:color w:val="365F91"/>
        <w:sz w:val="22"/>
        <w:szCs w:val="22"/>
      </w:rPr>
      <w:t>UNIDAD DE PARTICIPACIÓN CIUDADANA</w:t>
    </w:r>
  </w:p>
  <w:p w:rsidR="00CB61D0" w:rsidRPr="00291FE3" w:rsidRDefault="00CB61D0" w:rsidP="00850597">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1pt;height:9.95pt" o:hrpct="0" o:hralign="center" o:hr="t">
          <v:imagedata r:id="rId3" o:title="j0115876"/>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DC1FCA"/>
    <w:multiLevelType w:val="hybridMultilevel"/>
    <w:tmpl w:val="427E3BC8"/>
    <w:lvl w:ilvl="0" w:tplc="440A0001">
      <w:start w:val="1"/>
      <w:numFmt w:val="bullet"/>
      <w:lvlText w:val=""/>
      <w:lvlJc w:val="left"/>
      <w:pPr>
        <w:ind w:left="765" w:hanging="360"/>
      </w:pPr>
      <w:rPr>
        <w:rFonts w:ascii="Symbol" w:hAnsi="Symbol" w:hint="default"/>
      </w:rPr>
    </w:lvl>
    <w:lvl w:ilvl="1" w:tplc="440A0003" w:tentative="1">
      <w:start w:val="1"/>
      <w:numFmt w:val="bullet"/>
      <w:lvlText w:val="o"/>
      <w:lvlJc w:val="left"/>
      <w:pPr>
        <w:ind w:left="1485" w:hanging="360"/>
      </w:pPr>
      <w:rPr>
        <w:rFonts w:ascii="Courier New" w:hAnsi="Courier New" w:cs="Courier New" w:hint="default"/>
      </w:rPr>
    </w:lvl>
    <w:lvl w:ilvl="2" w:tplc="440A0005" w:tentative="1">
      <w:start w:val="1"/>
      <w:numFmt w:val="bullet"/>
      <w:lvlText w:val=""/>
      <w:lvlJc w:val="left"/>
      <w:pPr>
        <w:ind w:left="2205" w:hanging="360"/>
      </w:pPr>
      <w:rPr>
        <w:rFonts w:ascii="Wingdings" w:hAnsi="Wingdings" w:hint="default"/>
      </w:rPr>
    </w:lvl>
    <w:lvl w:ilvl="3" w:tplc="440A0001" w:tentative="1">
      <w:start w:val="1"/>
      <w:numFmt w:val="bullet"/>
      <w:lvlText w:val=""/>
      <w:lvlJc w:val="left"/>
      <w:pPr>
        <w:ind w:left="2925" w:hanging="360"/>
      </w:pPr>
      <w:rPr>
        <w:rFonts w:ascii="Symbol" w:hAnsi="Symbol" w:hint="default"/>
      </w:rPr>
    </w:lvl>
    <w:lvl w:ilvl="4" w:tplc="440A0003" w:tentative="1">
      <w:start w:val="1"/>
      <w:numFmt w:val="bullet"/>
      <w:lvlText w:val="o"/>
      <w:lvlJc w:val="left"/>
      <w:pPr>
        <w:ind w:left="3645" w:hanging="360"/>
      </w:pPr>
      <w:rPr>
        <w:rFonts w:ascii="Courier New" w:hAnsi="Courier New" w:cs="Courier New" w:hint="default"/>
      </w:rPr>
    </w:lvl>
    <w:lvl w:ilvl="5" w:tplc="440A0005" w:tentative="1">
      <w:start w:val="1"/>
      <w:numFmt w:val="bullet"/>
      <w:lvlText w:val=""/>
      <w:lvlJc w:val="left"/>
      <w:pPr>
        <w:ind w:left="4365" w:hanging="360"/>
      </w:pPr>
      <w:rPr>
        <w:rFonts w:ascii="Wingdings" w:hAnsi="Wingdings" w:hint="default"/>
      </w:rPr>
    </w:lvl>
    <w:lvl w:ilvl="6" w:tplc="440A0001" w:tentative="1">
      <w:start w:val="1"/>
      <w:numFmt w:val="bullet"/>
      <w:lvlText w:val=""/>
      <w:lvlJc w:val="left"/>
      <w:pPr>
        <w:ind w:left="5085" w:hanging="360"/>
      </w:pPr>
      <w:rPr>
        <w:rFonts w:ascii="Symbol" w:hAnsi="Symbol" w:hint="default"/>
      </w:rPr>
    </w:lvl>
    <w:lvl w:ilvl="7" w:tplc="440A0003" w:tentative="1">
      <w:start w:val="1"/>
      <w:numFmt w:val="bullet"/>
      <w:lvlText w:val="o"/>
      <w:lvlJc w:val="left"/>
      <w:pPr>
        <w:ind w:left="5805" w:hanging="360"/>
      </w:pPr>
      <w:rPr>
        <w:rFonts w:ascii="Courier New" w:hAnsi="Courier New" w:cs="Courier New" w:hint="default"/>
      </w:rPr>
    </w:lvl>
    <w:lvl w:ilvl="8" w:tplc="440A0005" w:tentative="1">
      <w:start w:val="1"/>
      <w:numFmt w:val="bullet"/>
      <w:lvlText w:val=""/>
      <w:lvlJc w:val="left"/>
      <w:pPr>
        <w:ind w:left="65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C7B"/>
    <w:rsid w:val="00000D65"/>
    <w:rsid w:val="00061A97"/>
    <w:rsid w:val="00077B2D"/>
    <w:rsid w:val="00083171"/>
    <w:rsid w:val="000A6187"/>
    <w:rsid w:val="000B7862"/>
    <w:rsid w:val="000E0C17"/>
    <w:rsid w:val="001048A0"/>
    <w:rsid w:val="0016792C"/>
    <w:rsid w:val="00182AB4"/>
    <w:rsid w:val="00182E38"/>
    <w:rsid w:val="00186BEC"/>
    <w:rsid w:val="0019431A"/>
    <w:rsid w:val="001943C1"/>
    <w:rsid w:val="001B4B75"/>
    <w:rsid w:val="002152A1"/>
    <w:rsid w:val="00217C3E"/>
    <w:rsid w:val="00222268"/>
    <w:rsid w:val="00296BB3"/>
    <w:rsid w:val="002F325C"/>
    <w:rsid w:val="00313880"/>
    <w:rsid w:val="00317116"/>
    <w:rsid w:val="00341128"/>
    <w:rsid w:val="00344690"/>
    <w:rsid w:val="0035169D"/>
    <w:rsid w:val="00362FB4"/>
    <w:rsid w:val="00374835"/>
    <w:rsid w:val="00396661"/>
    <w:rsid w:val="003B6095"/>
    <w:rsid w:val="003C2703"/>
    <w:rsid w:val="003C3ED3"/>
    <w:rsid w:val="003F468A"/>
    <w:rsid w:val="00430EB8"/>
    <w:rsid w:val="00431861"/>
    <w:rsid w:val="00435A2E"/>
    <w:rsid w:val="004373C8"/>
    <w:rsid w:val="00456A73"/>
    <w:rsid w:val="00473000"/>
    <w:rsid w:val="00483AD8"/>
    <w:rsid w:val="004974BC"/>
    <w:rsid w:val="004A5C27"/>
    <w:rsid w:val="004A6CAD"/>
    <w:rsid w:val="004A739B"/>
    <w:rsid w:val="005078DD"/>
    <w:rsid w:val="00520D95"/>
    <w:rsid w:val="005355AD"/>
    <w:rsid w:val="0055534B"/>
    <w:rsid w:val="00570028"/>
    <w:rsid w:val="0057293A"/>
    <w:rsid w:val="005B0A3E"/>
    <w:rsid w:val="005B357F"/>
    <w:rsid w:val="005D6523"/>
    <w:rsid w:val="005E391E"/>
    <w:rsid w:val="006040BD"/>
    <w:rsid w:val="00631F56"/>
    <w:rsid w:val="006327AB"/>
    <w:rsid w:val="006A5BB9"/>
    <w:rsid w:val="006B29E8"/>
    <w:rsid w:val="006B7760"/>
    <w:rsid w:val="006C6BD8"/>
    <w:rsid w:val="006D62B9"/>
    <w:rsid w:val="00705D5B"/>
    <w:rsid w:val="0071651C"/>
    <w:rsid w:val="00726027"/>
    <w:rsid w:val="00730C11"/>
    <w:rsid w:val="007373D6"/>
    <w:rsid w:val="00757B48"/>
    <w:rsid w:val="007653BA"/>
    <w:rsid w:val="00766956"/>
    <w:rsid w:val="0077368D"/>
    <w:rsid w:val="00785267"/>
    <w:rsid w:val="007A39F3"/>
    <w:rsid w:val="007A4482"/>
    <w:rsid w:val="007B6245"/>
    <w:rsid w:val="00802FAC"/>
    <w:rsid w:val="00805FD7"/>
    <w:rsid w:val="00850597"/>
    <w:rsid w:val="00860990"/>
    <w:rsid w:val="008B30E7"/>
    <w:rsid w:val="008C790A"/>
    <w:rsid w:val="008E1A29"/>
    <w:rsid w:val="00904753"/>
    <w:rsid w:val="009339F3"/>
    <w:rsid w:val="00935EF2"/>
    <w:rsid w:val="00936B55"/>
    <w:rsid w:val="009507D1"/>
    <w:rsid w:val="00990070"/>
    <w:rsid w:val="00990F8B"/>
    <w:rsid w:val="00994663"/>
    <w:rsid w:val="009B3E13"/>
    <w:rsid w:val="00A20CFA"/>
    <w:rsid w:val="00A26A50"/>
    <w:rsid w:val="00A35613"/>
    <w:rsid w:val="00A40189"/>
    <w:rsid w:val="00A674C4"/>
    <w:rsid w:val="00A90971"/>
    <w:rsid w:val="00A945C7"/>
    <w:rsid w:val="00AA2E87"/>
    <w:rsid w:val="00AB2E25"/>
    <w:rsid w:val="00AF3DFC"/>
    <w:rsid w:val="00B11EE6"/>
    <w:rsid w:val="00B260B9"/>
    <w:rsid w:val="00B64647"/>
    <w:rsid w:val="00B7592B"/>
    <w:rsid w:val="00B92D0F"/>
    <w:rsid w:val="00BD4A37"/>
    <w:rsid w:val="00BD7F9E"/>
    <w:rsid w:val="00BF1135"/>
    <w:rsid w:val="00BF239A"/>
    <w:rsid w:val="00BF4FCD"/>
    <w:rsid w:val="00BF5F85"/>
    <w:rsid w:val="00BF60C7"/>
    <w:rsid w:val="00C045B5"/>
    <w:rsid w:val="00C21F27"/>
    <w:rsid w:val="00C327E0"/>
    <w:rsid w:val="00C62356"/>
    <w:rsid w:val="00CB61D0"/>
    <w:rsid w:val="00CC4181"/>
    <w:rsid w:val="00CD3106"/>
    <w:rsid w:val="00CF315F"/>
    <w:rsid w:val="00D03587"/>
    <w:rsid w:val="00D0743A"/>
    <w:rsid w:val="00D2369B"/>
    <w:rsid w:val="00D36A31"/>
    <w:rsid w:val="00D4463D"/>
    <w:rsid w:val="00D52650"/>
    <w:rsid w:val="00D631D8"/>
    <w:rsid w:val="00D82181"/>
    <w:rsid w:val="00DB7EEC"/>
    <w:rsid w:val="00DE606A"/>
    <w:rsid w:val="00E13E32"/>
    <w:rsid w:val="00E34331"/>
    <w:rsid w:val="00E45D9E"/>
    <w:rsid w:val="00E477AD"/>
    <w:rsid w:val="00E554A8"/>
    <w:rsid w:val="00E60ECE"/>
    <w:rsid w:val="00E92B02"/>
    <w:rsid w:val="00EC0936"/>
    <w:rsid w:val="00EC2C3A"/>
    <w:rsid w:val="00EC3D17"/>
    <w:rsid w:val="00ED3D8C"/>
    <w:rsid w:val="00EF6B56"/>
    <w:rsid w:val="00F07967"/>
    <w:rsid w:val="00F13A45"/>
    <w:rsid w:val="00F325CC"/>
    <w:rsid w:val="00F338CB"/>
    <w:rsid w:val="00F61D28"/>
    <w:rsid w:val="00F67ACD"/>
    <w:rsid w:val="00F705E6"/>
    <w:rsid w:val="00F73D63"/>
    <w:rsid w:val="00F76C7B"/>
    <w:rsid w:val="00F87B59"/>
    <w:rsid w:val="00F94CFA"/>
    <w:rsid w:val="00FA727A"/>
    <w:rsid w:val="00FC0146"/>
    <w:rsid w:val="00FC172F"/>
    <w:rsid w:val="00FC3FB7"/>
    <w:rsid w:val="00FE2106"/>
    <w:rsid w:val="00FE5D4F"/>
    <w:rsid w:val="00FF30A4"/>
    <w:rsid w:val="00FF71B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C7B"/>
    <w:pPr>
      <w:spacing w:after="200" w:line="288" w:lineRule="auto"/>
    </w:pPr>
    <w:rPr>
      <w:rFonts w:eastAsiaTheme="minorEastAsia"/>
      <w:sz w:val="21"/>
      <w:szCs w:val="21"/>
      <w:lang w:eastAsia="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concuadrcula11">
    <w:name w:val="Tabla con cuadrícula11"/>
    <w:basedOn w:val="Tablanormal"/>
    <w:next w:val="Tablaconcuadrcula"/>
    <w:uiPriority w:val="39"/>
    <w:rsid w:val="00F76C7B"/>
    <w:pPr>
      <w:spacing w:after="0" w:line="240" w:lineRule="auto"/>
    </w:pPr>
    <w:rPr>
      <w:rFonts w:eastAsiaTheme="minorEastAsia"/>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39"/>
    <w:rsid w:val="00F76C7B"/>
    <w:pPr>
      <w:spacing w:after="0" w:line="240" w:lineRule="auto"/>
    </w:pPr>
    <w:rPr>
      <w:rFonts w:eastAsiaTheme="minorEastAsia"/>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39"/>
    <w:rsid w:val="00F76C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ED3D8C"/>
    <w:pPr>
      <w:spacing w:after="0" w:line="240" w:lineRule="auto"/>
      <w:ind w:left="720"/>
      <w:contextualSpacing/>
    </w:pPr>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39"/>
    <w:rsid w:val="00CC41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E3433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34331"/>
    <w:rPr>
      <w:rFonts w:eastAsiaTheme="minorEastAsia"/>
      <w:sz w:val="21"/>
      <w:szCs w:val="21"/>
      <w:lang w:eastAsia="es-SV"/>
    </w:rPr>
  </w:style>
  <w:style w:type="paragraph" w:styleId="Textoindependiente">
    <w:name w:val="Body Text"/>
    <w:basedOn w:val="Normal"/>
    <w:link w:val="TextoindependienteCar"/>
    <w:uiPriority w:val="99"/>
    <w:unhideWhenUsed/>
    <w:rsid w:val="00E34331"/>
    <w:pPr>
      <w:spacing w:after="120" w:line="259" w:lineRule="auto"/>
    </w:pPr>
    <w:rPr>
      <w:sz w:val="22"/>
      <w:szCs w:val="22"/>
      <w:lang w:eastAsia="en-US"/>
    </w:rPr>
  </w:style>
  <w:style w:type="character" w:customStyle="1" w:styleId="TextoindependienteCar">
    <w:name w:val="Texto independiente Car"/>
    <w:basedOn w:val="Fuentedeprrafopredeter"/>
    <w:link w:val="Textoindependiente"/>
    <w:uiPriority w:val="99"/>
    <w:rsid w:val="00E34331"/>
    <w:rPr>
      <w:rFonts w:eastAsiaTheme="minorEastAsia"/>
    </w:rPr>
  </w:style>
  <w:style w:type="table" w:customStyle="1" w:styleId="Tablaconcuadrcula2">
    <w:name w:val="Tabla con cuadrícula2"/>
    <w:basedOn w:val="Tablanormal"/>
    <w:next w:val="Tablaconcuadrcula"/>
    <w:uiPriority w:val="39"/>
    <w:rsid w:val="00850597"/>
    <w:pPr>
      <w:spacing w:after="0" w:line="240" w:lineRule="auto"/>
    </w:pPr>
    <w:rPr>
      <w:lang w:eastAsia="es-SV"/>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850597"/>
    <w:pPr>
      <w:spacing w:after="0" w:line="240" w:lineRule="auto"/>
    </w:pPr>
    <w:rPr>
      <w:lang w:eastAsia="es-SV"/>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Fuentedeprrafopredeter"/>
    <w:rsid w:val="00850597"/>
  </w:style>
  <w:style w:type="paragraph" w:styleId="Textodeglobo">
    <w:name w:val="Balloon Text"/>
    <w:basedOn w:val="Normal"/>
    <w:link w:val="TextodegloboCar"/>
    <w:uiPriority w:val="99"/>
    <w:semiHidden/>
    <w:unhideWhenUsed/>
    <w:rsid w:val="00CB61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61D0"/>
    <w:rPr>
      <w:rFonts w:ascii="Tahoma" w:eastAsiaTheme="minorEastAsia" w:hAnsi="Tahoma" w:cs="Tahoma"/>
      <w:sz w:val="16"/>
      <w:szCs w:val="16"/>
      <w:lang w:eastAsia="es-S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C7B"/>
    <w:pPr>
      <w:spacing w:after="200" w:line="288" w:lineRule="auto"/>
    </w:pPr>
    <w:rPr>
      <w:rFonts w:eastAsiaTheme="minorEastAsia"/>
      <w:sz w:val="21"/>
      <w:szCs w:val="21"/>
      <w:lang w:eastAsia="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concuadrcula11">
    <w:name w:val="Tabla con cuadrícula11"/>
    <w:basedOn w:val="Tablanormal"/>
    <w:next w:val="Tablaconcuadrcula"/>
    <w:uiPriority w:val="39"/>
    <w:rsid w:val="00F76C7B"/>
    <w:pPr>
      <w:spacing w:after="0" w:line="240" w:lineRule="auto"/>
    </w:pPr>
    <w:rPr>
      <w:rFonts w:eastAsiaTheme="minorEastAsia"/>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39"/>
    <w:rsid w:val="00F76C7B"/>
    <w:pPr>
      <w:spacing w:after="0" w:line="240" w:lineRule="auto"/>
    </w:pPr>
    <w:rPr>
      <w:rFonts w:eastAsiaTheme="minorEastAsia"/>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39"/>
    <w:rsid w:val="00F76C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ED3D8C"/>
    <w:pPr>
      <w:spacing w:after="0" w:line="240" w:lineRule="auto"/>
      <w:ind w:left="720"/>
      <w:contextualSpacing/>
    </w:pPr>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39"/>
    <w:rsid w:val="00CC41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E3433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34331"/>
    <w:rPr>
      <w:rFonts w:eastAsiaTheme="minorEastAsia"/>
      <w:sz w:val="21"/>
      <w:szCs w:val="21"/>
      <w:lang w:eastAsia="es-SV"/>
    </w:rPr>
  </w:style>
  <w:style w:type="paragraph" w:styleId="Textoindependiente">
    <w:name w:val="Body Text"/>
    <w:basedOn w:val="Normal"/>
    <w:link w:val="TextoindependienteCar"/>
    <w:uiPriority w:val="99"/>
    <w:unhideWhenUsed/>
    <w:rsid w:val="00E34331"/>
    <w:pPr>
      <w:spacing w:after="120" w:line="259" w:lineRule="auto"/>
    </w:pPr>
    <w:rPr>
      <w:sz w:val="22"/>
      <w:szCs w:val="22"/>
      <w:lang w:eastAsia="en-US"/>
    </w:rPr>
  </w:style>
  <w:style w:type="character" w:customStyle="1" w:styleId="TextoindependienteCar">
    <w:name w:val="Texto independiente Car"/>
    <w:basedOn w:val="Fuentedeprrafopredeter"/>
    <w:link w:val="Textoindependiente"/>
    <w:uiPriority w:val="99"/>
    <w:rsid w:val="00E34331"/>
    <w:rPr>
      <w:rFonts w:eastAsiaTheme="minorEastAsia"/>
    </w:rPr>
  </w:style>
  <w:style w:type="table" w:customStyle="1" w:styleId="Tablaconcuadrcula2">
    <w:name w:val="Tabla con cuadrícula2"/>
    <w:basedOn w:val="Tablanormal"/>
    <w:next w:val="Tablaconcuadrcula"/>
    <w:uiPriority w:val="39"/>
    <w:rsid w:val="00850597"/>
    <w:pPr>
      <w:spacing w:after="0" w:line="240" w:lineRule="auto"/>
    </w:pPr>
    <w:rPr>
      <w:lang w:eastAsia="es-SV"/>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850597"/>
    <w:pPr>
      <w:spacing w:after="0" w:line="240" w:lineRule="auto"/>
    </w:pPr>
    <w:rPr>
      <w:lang w:eastAsia="es-SV"/>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Fuentedeprrafopredeter"/>
    <w:rsid w:val="00850597"/>
  </w:style>
  <w:style w:type="paragraph" w:styleId="Textodeglobo">
    <w:name w:val="Balloon Text"/>
    <w:basedOn w:val="Normal"/>
    <w:link w:val="TextodegloboCar"/>
    <w:uiPriority w:val="99"/>
    <w:semiHidden/>
    <w:unhideWhenUsed/>
    <w:rsid w:val="00CB61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61D0"/>
    <w:rPr>
      <w:rFonts w:ascii="Tahoma" w:eastAsiaTheme="minorEastAsia" w:hAnsi="Tahoma" w:cs="Tahoma"/>
      <w:sz w:val="16"/>
      <w:szCs w:val="16"/>
      <w:lang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chart" Target="charts/chart3.xml"/><Relationship Id="rId26" Type="http://schemas.openxmlformats.org/officeDocument/2006/relationships/image" Target="media/image12.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7.jpeg"/><Relationship Id="rId25" Type="http://schemas.openxmlformats.org/officeDocument/2006/relationships/header" Target="header1.xml"/><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5.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8.jpeg"/><Relationship Id="rId32" Type="http://schemas.openxmlformats.org/officeDocument/2006/relationships/image" Target="media/image17.jpeg"/><Relationship Id="rId37"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chart" Target="charts/chart8.xml"/><Relationship Id="rId28" Type="http://schemas.openxmlformats.org/officeDocument/2006/relationships/footer" Target="footer1.xml"/><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chart" Target="charts/chart4.xml"/><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chart" Target="charts/chart7.xml"/><Relationship Id="rId27" Type="http://schemas.openxmlformats.org/officeDocument/2006/relationships/image" Target="media/image13.jpg"/><Relationship Id="rId30" Type="http://schemas.openxmlformats.org/officeDocument/2006/relationships/image" Target="media/image15.jpeg"/><Relationship Id="rId35" Type="http://schemas.openxmlformats.org/officeDocument/2006/relationships/image" Target="cid:image001.jpg@01D2718F.E5C4AEE0"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oleObject" Target="file:///K:\gerenciales\graficos%20octubre.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file:///E:\gerenciales\graficos%20octubr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vtejada\Desktop\excel\Copia%20de%20Informe%20gerencial%20grafico%20Abril.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SV"/>
              <a:t>DESPACHO ABIERTO</a:t>
            </a:r>
          </a:p>
        </c:rich>
      </c:tx>
      <c:overlay val="0"/>
      <c:spPr>
        <a:noFill/>
        <a:ln>
          <a:noFill/>
        </a:ln>
        <a:effectLst/>
      </c:spPr>
    </c:title>
    <c:autoTitleDeleted val="0"/>
    <c:plotArea>
      <c:layout/>
      <c:barChart>
        <c:barDir val="col"/>
        <c:grouping val="clustered"/>
        <c:varyColors val="0"/>
        <c:ser>
          <c:idx val="1"/>
          <c:order val="0"/>
          <c:tx>
            <c:strRef>
              <c:f>Hoja2!$C$36</c:f>
              <c:strCache>
                <c:ptCount val="1"/>
                <c:pt idx="0">
                  <c:v>HOMBRES</c:v>
                </c:pt>
              </c:strCache>
            </c:strRef>
          </c:tx>
          <c:spPr>
            <a:solidFill>
              <a:srgbClr val="00B05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Hoja2!$A$37:$A$39</c:f>
              <c:strCache>
                <c:ptCount val="3"/>
                <c:pt idx="0">
                  <c:v>Occidental</c:v>
                </c:pt>
                <c:pt idx="1">
                  <c:v>Usulutan</c:v>
                </c:pt>
                <c:pt idx="2">
                  <c:v>Presidencia</c:v>
                </c:pt>
              </c:strCache>
            </c:strRef>
          </c:cat>
          <c:val>
            <c:numRef>
              <c:f>Hoja2!$C$37:$C$39</c:f>
              <c:numCache>
                <c:formatCode>General</c:formatCode>
                <c:ptCount val="3"/>
                <c:pt idx="0">
                  <c:v>92</c:v>
                </c:pt>
                <c:pt idx="1">
                  <c:v>167</c:v>
                </c:pt>
                <c:pt idx="2">
                  <c:v>37</c:v>
                </c:pt>
              </c:numCache>
            </c:numRef>
          </c:val>
        </c:ser>
        <c:ser>
          <c:idx val="2"/>
          <c:order val="1"/>
          <c:tx>
            <c:strRef>
              <c:f>Hoja2!$D$36</c:f>
              <c:strCache>
                <c:ptCount val="1"/>
                <c:pt idx="0">
                  <c:v>MUJERES</c:v>
                </c:pt>
              </c:strCache>
            </c:strRef>
          </c:tx>
          <c:spPr>
            <a:solidFill>
              <a:srgbClr val="C0000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Hoja2!$A$37:$A$39</c:f>
              <c:strCache>
                <c:ptCount val="3"/>
                <c:pt idx="0">
                  <c:v>Occidental</c:v>
                </c:pt>
                <c:pt idx="1">
                  <c:v>Usulutan</c:v>
                </c:pt>
                <c:pt idx="2">
                  <c:v>Presidencia</c:v>
                </c:pt>
              </c:strCache>
            </c:strRef>
          </c:cat>
          <c:val>
            <c:numRef>
              <c:f>Hoja2!$D$37:$D$39</c:f>
              <c:numCache>
                <c:formatCode>General</c:formatCode>
                <c:ptCount val="3"/>
                <c:pt idx="0">
                  <c:v>89</c:v>
                </c:pt>
                <c:pt idx="1">
                  <c:v>138</c:v>
                </c:pt>
                <c:pt idx="2">
                  <c:v>5</c:v>
                </c:pt>
              </c:numCache>
            </c:numRef>
          </c:val>
        </c:ser>
        <c:ser>
          <c:idx val="3"/>
          <c:order val="2"/>
          <c:tx>
            <c:strRef>
              <c:f>Hoja2!$B$36</c:f>
              <c:strCache>
                <c:ptCount val="1"/>
                <c:pt idx="0">
                  <c:v>Cantidad </c:v>
                </c:pt>
              </c:strCache>
            </c:strRef>
          </c:tx>
          <c:spPr>
            <a:solidFill>
              <a:schemeClr val="accent6">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Hoja2!$A$37:$A$39</c:f>
              <c:strCache>
                <c:ptCount val="3"/>
                <c:pt idx="0">
                  <c:v>Occidental</c:v>
                </c:pt>
                <c:pt idx="1">
                  <c:v>Usulutan</c:v>
                </c:pt>
                <c:pt idx="2">
                  <c:v>Presidencia</c:v>
                </c:pt>
              </c:strCache>
            </c:strRef>
          </c:cat>
          <c:val>
            <c:numRef>
              <c:f>Hoja2!$B$37:$B$39</c:f>
              <c:numCache>
                <c:formatCode>General</c:formatCode>
                <c:ptCount val="3"/>
                <c:pt idx="0">
                  <c:v>2</c:v>
                </c:pt>
                <c:pt idx="1">
                  <c:v>2</c:v>
                </c:pt>
                <c:pt idx="2">
                  <c:v>9</c:v>
                </c:pt>
              </c:numCache>
            </c:numRef>
          </c:val>
        </c:ser>
        <c:dLbls>
          <c:dLblPos val="inEnd"/>
          <c:showLegendKey val="0"/>
          <c:showVal val="1"/>
          <c:showCatName val="0"/>
          <c:showSerName val="0"/>
          <c:showPercent val="0"/>
          <c:showBubbleSize val="0"/>
        </c:dLbls>
        <c:gapWidth val="65"/>
        <c:axId val="188618240"/>
        <c:axId val="188619776"/>
        <c:extLst>
          <c:ext xmlns:c15="http://schemas.microsoft.com/office/drawing/2012/chart" uri="{02D57815-91ED-43cb-92C2-25804820EDAC}">
            <c15:filteredBarSeries>
              <c15:ser>
                <c:idx val="0"/>
                <c:order val="0"/>
                <c:tx>
                  <c:strRef>
                    <c:extLst>
                      <c:ext uri="{02D57815-91ED-43cb-92C2-25804820EDAC}">
                        <c15:formulaRef>
                          <c15:sqref>Hoja2!#REF!</c15:sqref>
                        </c15:formulaRef>
                      </c:ext>
                    </c:extLst>
                    <c:strCache>
                      <c:ptCount val="1"/>
                      <c:pt idx="0">
                        <c:v>#REF!</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SV"/>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strRef>
                    <c:extLst>
                      <c:ext uri="{02D57815-91ED-43cb-92C2-25804820EDAC}">
                        <c15:formulaRef>
                          <c15:sqref>Hoja2!$A$37:$A$39</c15:sqref>
                        </c15:formulaRef>
                      </c:ext>
                    </c:extLst>
                    <c:strCache>
                      <c:ptCount val="3"/>
                      <c:pt idx="0">
                        <c:v>Occidental</c:v>
                      </c:pt>
                      <c:pt idx="1">
                        <c:v>Usulutan</c:v>
                      </c:pt>
                      <c:pt idx="2">
                        <c:v>Presidencia</c:v>
                      </c:pt>
                    </c:strCache>
                  </c:strRef>
                </c:cat>
                <c:val>
                  <c:numRef>
                    <c:extLst>
                      <c:ext uri="{02D57815-91ED-43cb-92C2-25804820EDAC}">
                        <c15:formulaRef>
                          <c15:sqref>Hoja2!#REF!</c15:sqref>
                        </c15:formulaRef>
                      </c:ext>
                    </c:extLst>
                    <c:numCache>
                      <c:formatCode>General</c:formatCode>
                      <c:ptCount val="1"/>
                      <c:pt idx="0">
                        <c:v>1</c:v>
                      </c:pt>
                    </c:numCache>
                  </c:numRef>
                </c:val>
              </c15:ser>
            </c15:filteredBarSeries>
          </c:ext>
        </c:extLst>
      </c:barChart>
      <c:catAx>
        <c:axId val="1886182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SV"/>
          </a:p>
        </c:txPr>
        <c:crossAx val="188619776"/>
        <c:crosses val="autoZero"/>
        <c:auto val="1"/>
        <c:lblAlgn val="ctr"/>
        <c:lblOffset val="100"/>
        <c:noMultiLvlLbl val="0"/>
      </c:catAx>
      <c:valAx>
        <c:axId val="1886197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88618240"/>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SV"/>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S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S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SV"/>
        </a:p>
      </c:txPr>
    </c:title>
    <c:autoTitleDeleted val="0"/>
    <c:plotArea>
      <c:layout/>
      <c:pieChart>
        <c:varyColors val="1"/>
        <c:ser>
          <c:idx val="0"/>
          <c:order val="0"/>
          <c:tx>
            <c:strRef>
              <c:f>Hoja2!$A$40</c:f>
              <c:strCache>
                <c:ptCount val="1"/>
                <c:pt idx="0">
                  <c:v>TOTAL</c:v>
                </c:pt>
              </c:strCache>
            </c:strRef>
          </c:tx>
          <c:dPt>
            <c:idx val="0"/>
            <c:bubble3D val="0"/>
            <c:spPr>
              <a:solidFill>
                <a:srgbClr val="FFC000"/>
              </a:solidFill>
              <a:ln>
                <a:noFill/>
              </a:ln>
              <a:effectLst>
                <a:outerShdw blurRad="254000" sx="102000" sy="102000" algn="ctr" rotWithShape="0">
                  <a:prstClr val="black">
                    <a:alpha val="20000"/>
                  </a:prstClr>
                </a:outerShdw>
              </a:effectLst>
            </c:spPr>
          </c:dPt>
          <c:dPt>
            <c:idx val="1"/>
            <c:bubble3D val="0"/>
            <c:spPr>
              <a:solidFill>
                <a:srgbClr val="00B050"/>
              </a:solidFill>
              <a:ln>
                <a:noFill/>
              </a:ln>
              <a:effectLst>
                <a:outerShdw blurRad="254000" sx="102000" sy="102000" algn="ctr" rotWithShape="0">
                  <a:prstClr val="black">
                    <a:alpha val="20000"/>
                  </a:prstClr>
                </a:outerShdw>
              </a:effectLst>
            </c:spPr>
          </c:dPt>
          <c:dPt>
            <c:idx val="2"/>
            <c:bubble3D val="0"/>
            <c:spPr>
              <a:solidFill>
                <a:srgbClr val="C00000"/>
              </a:solidFill>
              <a:ln>
                <a:noFill/>
              </a:ln>
              <a:effectLst>
                <a:outerShdw blurRad="254000" sx="102000" sy="102000" algn="ctr" rotWithShape="0">
                  <a:prstClr val="black">
                    <a:alpha val="20000"/>
                  </a:prstClr>
                </a:outerShdw>
              </a:effectLst>
            </c:spPr>
          </c:dPt>
          <c:dLbls>
            <c:spPr>
              <a:solidFill>
                <a:sysClr val="window" lastClr="FFFFFF"/>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SV"/>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Hoja2!$B$36:$D$36</c:f>
              <c:strCache>
                <c:ptCount val="3"/>
                <c:pt idx="0">
                  <c:v>Cantidad </c:v>
                </c:pt>
                <c:pt idx="1">
                  <c:v>HOMBRES</c:v>
                </c:pt>
                <c:pt idx="2">
                  <c:v>MUJERES</c:v>
                </c:pt>
              </c:strCache>
            </c:strRef>
          </c:cat>
          <c:val>
            <c:numRef>
              <c:f>Hoja2!$B$40:$D$40</c:f>
              <c:numCache>
                <c:formatCode>General</c:formatCode>
                <c:ptCount val="3"/>
                <c:pt idx="0">
                  <c:v>13</c:v>
                </c:pt>
                <c:pt idx="1">
                  <c:v>296</c:v>
                </c:pt>
                <c:pt idx="2">
                  <c:v>232</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S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SV"/>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SV"/>
              <a:t>REUNIONES VECINALES</a:t>
            </a:r>
          </a:p>
        </c:rich>
      </c:tx>
      <c:layout>
        <c:manualLayout>
          <c:xMode val="edge"/>
          <c:yMode val="edge"/>
          <c:x val="0.24537343004977877"/>
          <c:y val="1.2594458438287154E-2"/>
        </c:manualLayout>
      </c:layout>
      <c:overlay val="0"/>
      <c:spPr>
        <a:noFill/>
        <a:ln>
          <a:noFill/>
        </a:ln>
        <a:effectLst/>
      </c:spPr>
    </c:title>
    <c:autoTitleDeleted val="0"/>
    <c:plotArea>
      <c:layout/>
      <c:barChart>
        <c:barDir val="col"/>
        <c:grouping val="clustered"/>
        <c:varyColors val="0"/>
        <c:ser>
          <c:idx val="0"/>
          <c:order val="0"/>
          <c:tx>
            <c:strRef>
              <c:f>Hoja2!$B$63</c:f>
              <c:strCache>
                <c:ptCount val="1"/>
                <c:pt idx="0">
                  <c:v>CANTIDAD</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Hoja2!$A$64:$A$68</c:f>
              <c:strCache>
                <c:ptCount val="5"/>
                <c:pt idx="0">
                  <c:v>oficina Regional Occidental</c:v>
                </c:pt>
                <c:pt idx="1">
                  <c:v>Oficina Regional Central</c:v>
                </c:pt>
                <c:pt idx="2">
                  <c:v>Oficina Regional Paracentral</c:v>
                </c:pt>
                <c:pt idx="3">
                  <c:v>Oficina Regiona Usulután</c:v>
                </c:pt>
                <c:pt idx="4">
                  <c:v>Oficina Regonal Oriental</c:v>
                </c:pt>
              </c:strCache>
            </c:strRef>
          </c:cat>
          <c:val>
            <c:numRef>
              <c:f>Hoja2!$B$64:$B$68</c:f>
              <c:numCache>
                <c:formatCode>General</c:formatCode>
                <c:ptCount val="5"/>
                <c:pt idx="0">
                  <c:v>5</c:v>
                </c:pt>
                <c:pt idx="1">
                  <c:v>6</c:v>
                </c:pt>
                <c:pt idx="2">
                  <c:v>5</c:v>
                </c:pt>
                <c:pt idx="3">
                  <c:v>10</c:v>
                </c:pt>
                <c:pt idx="4">
                  <c:v>5</c:v>
                </c:pt>
              </c:numCache>
            </c:numRef>
          </c:val>
        </c:ser>
        <c:ser>
          <c:idx val="1"/>
          <c:order val="1"/>
          <c:tx>
            <c:strRef>
              <c:f>Hoja2!$C$63</c:f>
              <c:strCache>
                <c:ptCount val="1"/>
                <c:pt idx="0">
                  <c:v>HOMBRES</c:v>
                </c:pt>
              </c:strCache>
            </c:strRef>
          </c:tx>
          <c:spPr>
            <a:solidFill>
              <a:srgbClr val="00B05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Hoja2!$A$64:$A$68</c:f>
              <c:strCache>
                <c:ptCount val="5"/>
                <c:pt idx="0">
                  <c:v>oficina Regional Occidental</c:v>
                </c:pt>
                <c:pt idx="1">
                  <c:v>Oficina Regional Central</c:v>
                </c:pt>
                <c:pt idx="2">
                  <c:v>Oficina Regional Paracentral</c:v>
                </c:pt>
                <c:pt idx="3">
                  <c:v>Oficina Regiona Usulután</c:v>
                </c:pt>
                <c:pt idx="4">
                  <c:v>Oficina Regonal Oriental</c:v>
                </c:pt>
              </c:strCache>
            </c:strRef>
          </c:cat>
          <c:val>
            <c:numRef>
              <c:f>Hoja2!$C$64:$C$68</c:f>
              <c:numCache>
                <c:formatCode>General</c:formatCode>
                <c:ptCount val="5"/>
                <c:pt idx="0">
                  <c:v>81</c:v>
                </c:pt>
                <c:pt idx="1">
                  <c:v>167</c:v>
                </c:pt>
                <c:pt idx="2">
                  <c:v>52</c:v>
                </c:pt>
                <c:pt idx="3">
                  <c:v>140</c:v>
                </c:pt>
                <c:pt idx="4">
                  <c:v>105</c:v>
                </c:pt>
              </c:numCache>
            </c:numRef>
          </c:val>
        </c:ser>
        <c:ser>
          <c:idx val="2"/>
          <c:order val="2"/>
          <c:tx>
            <c:strRef>
              <c:f>Hoja2!$D$63</c:f>
              <c:strCache>
                <c:ptCount val="1"/>
                <c:pt idx="0">
                  <c:v>MUJERES</c:v>
                </c:pt>
              </c:strCache>
            </c:strRef>
          </c:tx>
          <c:spPr>
            <a:solidFill>
              <a:srgbClr val="C0000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Hoja2!$A$64:$A$68</c:f>
              <c:strCache>
                <c:ptCount val="5"/>
                <c:pt idx="0">
                  <c:v>oficina Regional Occidental</c:v>
                </c:pt>
                <c:pt idx="1">
                  <c:v>Oficina Regional Central</c:v>
                </c:pt>
                <c:pt idx="2">
                  <c:v>Oficina Regional Paracentral</c:v>
                </c:pt>
                <c:pt idx="3">
                  <c:v>Oficina Regiona Usulután</c:v>
                </c:pt>
                <c:pt idx="4">
                  <c:v>Oficina Regonal Oriental</c:v>
                </c:pt>
              </c:strCache>
            </c:strRef>
          </c:cat>
          <c:val>
            <c:numRef>
              <c:f>Hoja2!$D$64:$D$68</c:f>
              <c:numCache>
                <c:formatCode>General</c:formatCode>
                <c:ptCount val="5"/>
                <c:pt idx="0">
                  <c:v>82</c:v>
                </c:pt>
                <c:pt idx="1">
                  <c:v>199</c:v>
                </c:pt>
                <c:pt idx="2">
                  <c:v>80</c:v>
                </c:pt>
                <c:pt idx="3">
                  <c:v>109</c:v>
                </c:pt>
                <c:pt idx="4">
                  <c:v>100</c:v>
                </c:pt>
              </c:numCache>
            </c:numRef>
          </c:val>
        </c:ser>
        <c:dLbls>
          <c:dLblPos val="inEnd"/>
          <c:showLegendKey val="0"/>
          <c:showVal val="1"/>
          <c:showCatName val="0"/>
          <c:showSerName val="0"/>
          <c:showPercent val="0"/>
          <c:showBubbleSize val="0"/>
        </c:dLbls>
        <c:gapWidth val="65"/>
        <c:axId val="253214080"/>
        <c:axId val="253228160"/>
      </c:barChart>
      <c:catAx>
        <c:axId val="2532140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SV"/>
          </a:p>
        </c:txPr>
        <c:crossAx val="253228160"/>
        <c:crosses val="autoZero"/>
        <c:auto val="1"/>
        <c:lblAlgn val="ctr"/>
        <c:lblOffset val="100"/>
        <c:noMultiLvlLbl val="0"/>
      </c:catAx>
      <c:valAx>
        <c:axId val="2532281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53214080"/>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SV"/>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S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S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SV"/>
        </a:p>
      </c:txPr>
    </c:title>
    <c:autoTitleDeleted val="0"/>
    <c:plotArea>
      <c:layout/>
      <c:pieChart>
        <c:varyColors val="1"/>
        <c:ser>
          <c:idx val="0"/>
          <c:order val="0"/>
          <c:tx>
            <c:strRef>
              <c:f>Hoja2!$A$69</c:f>
              <c:strCache>
                <c:ptCount val="1"/>
                <c:pt idx="0">
                  <c:v>TOTAL</c:v>
                </c:pt>
              </c:strCache>
            </c:strRef>
          </c:tx>
          <c:dPt>
            <c:idx val="0"/>
            <c:bubble3D val="0"/>
            <c:spPr>
              <a:solidFill>
                <a:srgbClr val="FFC000"/>
              </a:solidFill>
              <a:ln>
                <a:noFill/>
              </a:ln>
              <a:effectLst>
                <a:outerShdw blurRad="254000" sx="102000" sy="102000" algn="ctr" rotWithShape="0">
                  <a:prstClr val="black">
                    <a:alpha val="20000"/>
                  </a:prstClr>
                </a:outerShdw>
              </a:effectLst>
            </c:spPr>
          </c:dPt>
          <c:dPt>
            <c:idx val="1"/>
            <c:bubble3D val="0"/>
            <c:spPr>
              <a:solidFill>
                <a:srgbClr val="00B050"/>
              </a:solidFill>
              <a:ln>
                <a:noFill/>
              </a:ln>
              <a:effectLst>
                <a:outerShdw blurRad="254000" sx="102000" sy="102000" algn="ctr" rotWithShape="0">
                  <a:prstClr val="black">
                    <a:alpha val="20000"/>
                  </a:prstClr>
                </a:outerShdw>
              </a:effectLst>
            </c:spPr>
          </c:dPt>
          <c:dPt>
            <c:idx val="2"/>
            <c:bubble3D val="0"/>
            <c:spPr>
              <a:solidFill>
                <a:srgbClr val="C00000"/>
              </a:solidFill>
              <a:ln>
                <a:noFill/>
              </a:ln>
              <a:effectLst>
                <a:outerShdw blurRad="254000" sx="102000" sy="102000" algn="ctr" rotWithShape="0">
                  <a:prstClr val="black">
                    <a:alpha val="20000"/>
                  </a:prstClr>
                </a:outerShdw>
              </a:effectLst>
            </c:spPr>
          </c:dPt>
          <c:dLbls>
            <c:spPr>
              <a:solidFill>
                <a:schemeClr val="bg1"/>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SV"/>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Hoja2!$B$63:$D$63</c:f>
              <c:strCache>
                <c:ptCount val="3"/>
                <c:pt idx="0">
                  <c:v>CANTIDAD</c:v>
                </c:pt>
                <c:pt idx="1">
                  <c:v>HOMBRES</c:v>
                </c:pt>
                <c:pt idx="2">
                  <c:v>MUJERES</c:v>
                </c:pt>
              </c:strCache>
            </c:strRef>
          </c:cat>
          <c:val>
            <c:numRef>
              <c:f>Hoja2!$B$69:$D$69</c:f>
              <c:numCache>
                <c:formatCode>General</c:formatCode>
                <c:ptCount val="3"/>
                <c:pt idx="0">
                  <c:v>31</c:v>
                </c:pt>
                <c:pt idx="1">
                  <c:v>545</c:v>
                </c:pt>
                <c:pt idx="2">
                  <c:v>570</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S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S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SV"/>
              <a:t>REUNIONES VECINALES</a:t>
            </a:r>
          </a:p>
        </c:rich>
      </c:tx>
      <c:overlay val="0"/>
      <c:spPr>
        <a:noFill/>
        <a:ln>
          <a:noFill/>
        </a:ln>
        <a:effectLst/>
      </c:spPr>
    </c:title>
    <c:autoTitleDeleted val="0"/>
    <c:plotArea>
      <c:layout/>
      <c:barChart>
        <c:barDir val="col"/>
        <c:grouping val="clustered"/>
        <c:varyColors val="0"/>
        <c:ser>
          <c:idx val="0"/>
          <c:order val="0"/>
          <c:tx>
            <c:strRef>
              <c:f>'[Copia de Informe gerencial grafico Abril.xlsx]Hoja2'!$B$63</c:f>
              <c:strCache>
                <c:ptCount val="1"/>
                <c:pt idx="0">
                  <c:v>CANTIDAD</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'[Copia de Informe gerencial grafico Abril.xlsx]Hoja2'!$A$64:$A$68</c:f>
              <c:strCache>
                <c:ptCount val="5"/>
                <c:pt idx="0">
                  <c:v>oficina Regional Occidental</c:v>
                </c:pt>
                <c:pt idx="1">
                  <c:v>Oficina Regional Central</c:v>
                </c:pt>
                <c:pt idx="2">
                  <c:v>Oficina Regional Paracentral</c:v>
                </c:pt>
                <c:pt idx="3">
                  <c:v>Oficina Regiona Usulután</c:v>
                </c:pt>
                <c:pt idx="4">
                  <c:v>Oficina Regonal Oriental</c:v>
                </c:pt>
              </c:strCache>
            </c:strRef>
          </c:cat>
          <c:val>
            <c:numRef>
              <c:f>'[Copia de Informe gerencial grafico Abril.xlsx]Hoja2'!$B$64:$B$68</c:f>
              <c:numCache>
                <c:formatCode>General</c:formatCode>
                <c:ptCount val="5"/>
                <c:pt idx="0">
                  <c:v>7</c:v>
                </c:pt>
                <c:pt idx="1">
                  <c:v>5</c:v>
                </c:pt>
                <c:pt idx="2">
                  <c:v>5</c:v>
                </c:pt>
                <c:pt idx="3">
                  <c:v>21</c:v>
                </c:pt>
                <c:pt idx="4">
                  <c:v>11</c:v>
                </c:pt>
              </c:numCache>
            </c:numRef>
          </c:val>
        </c:ser>
        <c:ser>
          <c:idx val="1"/>
          <c:order val="1"/>
          <c:tx>
            <c:strRef>
              <c:f>'[Copia de Informe gerencial grafico Abril.xlsx]Hoja2'!$C$63</c:f>
              <c:strCache>
                <c:ptCount val="1"/>
                <c:pt idx="0">
                  <c:v>HOMBRES</c:v>
                </c:pt>
              </c:strCache>
            </c:strRef>
          </c:tx>
          <c:spPr>
            <a:solidFill>
              <a:srgbClr val="00B05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'[Copia de Informe gerencial grafico Abril.xlsx]Hoja2'!$A$64:$A$68</c:f>
              <c:strCache>
                <c:ptCount val="5"/>
                <c:pt idx="0">
                  <c:v>oficina Regional Occidental</c:v>
                </c:pt>
                <c:pt idx="1">
                  <c:v>Oficina Regional Central</c:v>
                </c:pt>
                <c:pt idx="2">
                  <c:v>Oficina Regional Paracentral</c:v>
                </c:pt>
                <c:pt idx="3">
                  <c:v>Oficina Regiona Usulután</c:v>
                </c:pt>
                <c:pt idx="4">
                  <c:v>Oficina Regonal Oriental</c:v>
                </c:pt>
              </c:strCache>
            </c:strRef>
          </c:cat>
          <c:val>
            <c:numRef>
              <c:f>'[Copia de Informe gerencial grafico Abril.xlsx]Hoja2'!$C$64:$C$68</c:f>
              <c:numCache>
                <c:formatCode>General</c:formatCode>
                <c:ptCount val="5"/>
                <c:pt idx="0">
                  <c:v>101</c:v>
                </c:pt>
                <c:pt idx="1">
                  <c:v>155</c:v>
                </c:pt>
                <c:pt idx="2">
                  <c:v>30</c:v>
                </c:pt>
                <c:pt idx="3">
                  <c:v>206</c:v>
                </c:pt>
                <c:pt idx="4">
                  <c:v>185</c:v>
                </c:pt>
              </c:numCache>
            </c:numRef>
          </c:val>
        </c:ser>
        <c:ser>
          <c:idx val="2"/>
          <c:order val="2"/>
          <c:tx>
            <c:strRef>
              <c:f>'[Copia de Informe gerencial grafico Abril.xlsx]Hoja2'!$D$63</c:f>
              <c:strCache>
                <c:ptCount val="1"/>
                <c:pt idx="0">
                  <c:v>MUJERES</c:v>
                </c:pt>
              </c:strCache>
            </c:strRef>
          </c:tx>
          <c:spPr>
            <a:solidFill>
              <a:srgbClr val="C0000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'[Copia de Informe gerencial grafico Abril.xlsx]Hoja2'!$A$64:$A$68</c:f>
              <c:strCache>
                <c:ptCount val="5"/>
                <c:pt idx="0">
                  <c:v>oficina Regional Occidental</c:v>
                </c:pt>
                <c:pt idx="1">
                  <c:v>Oficina Regional Central</c:v>
                </c:pt>
                <c:pt idx="2">
                  <c:v>Oficina Regional Paracentral</c:v>
                </c:pt>
                <c:pt idx="3">
                  <c:v>Oficina Regiona Usulután</c:v>
                </c:pt>
                <c:pt idx="4">
                  <c:v>Oficina Regonal Oriental</c:v>
                </c:pt>
              </c:strCache>
            </c:strRef>
          </c:cat>
          <c:val>
            <c:numRef>
              <c:f>'[Copia de Informe gerencial grafico Abril.xlsx]Hoja2'!$D$64:$D$68</c:f>
              <c:numCache>
                <c:formatCode>General</c:formatCode>
                <c:ptCount val="5"/>
                <c:pt idx="0">
                  <c:v>117</c:v>
                </c:pt>
                <c:pt idx="1">
                  <c:v>153</c:v>
                </c:pt>
                <c:pt idx="2">
                  <c:v>71</c:v>
                </c:pt>
                <c:pt idx="3">
                  <c:v>172</c:v>
                </c:pt>
                <c:pt idx="4">
                  <c:v>183</c:v>
                </c:pt>
              </c:numCache>
            </c:numRef>
          </c:val>
        </c:ser>
        <c:dLbls>
          <c:dLblPos val="inEnd"/>
          <c:showLegendKey val="0"/>
          <c:showVal val="1"/>
          <c:showCatName val="0"/>
          <c:showSerName val="0"/>
          <c:showPercent val="0"/>
          <c:showBubbleSize val="0"/>
        </c:dLbls>
        <c:gapWidth val="65"/>
        <c:axId val="295597568"/>
        <c:axId val="295599104"/>
      </c:barChart>
      <c:catAx>
        <c:axId val="2955975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SV"/>
          </a:p>
        </c:txPr>
        <c:crossAx val="295599104"/>
        <c:crosses val="autoZero"/>
        <c:auto val="1"/>
        <c:lblAlgn val="ctr"/>
        <c:lblOffset val="100"/>
        <c:noMultiLvlLbl val="0"/>
      </c:catAx>
      <c:valAx>
        <c:axId val="29559910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95597568"/>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SV"/>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S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S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SV"/>
        </a:p>
      </c:txPr>
    </c:title>
    <c:autoTitleDeleted val="0"/>
    <c:plotArea>
      <c:layout/>
      <c:pieChart>
        <c:varyColors val="1"/>
        <c:ser>
          <c:idx val="0"/>
          <c:order val="0"/>
          <c:tx>
            <c:strRef>
              <c:f>Hoja2!$A$69</c:f>
              <c:strCache>
                <c:ptCount val="1"/>
                <c:pt idx="0">
                  <c:v>TOTAL</c:v>
                </c:pt>
              </c:strCache>
            </c:strRef>
          </c:tx>
          <c:dPt>
            <c:idx val="0"/>
            <c:bubble3D val="0"/>
            <c:spPr>
              <a:solidFill>
                <a:srgbClr val="FFC000"/>
              </a:solidFill>
              <a:ln>
                <a:noFill/>
              </a:ln>
              <a:effectLst>
                <a:outerShdw blurRad="254000" sx="102000" sy="102000" algn="ctr" rotWithShape="0">
                  <a:prstClr val="black">
                    <a:alpha val="20000"/>
                  </a:prstClr>
                </a:outerShdw>
              </a:effectLst>
            </c:spPr>
          </c:dPt>
          <c:dPt>
            <c:idx val="1"/>
            <c:bubble3D val="0"/>
            <c:spPr>
              <a:solidFill>
                <a:srgbClr val="00B050"/>
              </a:solidFill>
              <a:ln>
                <a:noFill/>
              </a:ln>
              <a:effectLst>
                <a:outerShdw blurRad="254000" sx="102000" sy="102000" algn="ctr" rotWithShape="0">
                  <a:prstClr val="black">
                    <a:alpha val="20000"/>
                  </a:prstClr>
                </a:outerShdw>
              </a:effectLst>
            </c:spPr>
          </c:dPt>
          <c:dPt>
            <c:idx val="2"/>
            <c:bubble3D val="0"/>
            <c:spPr>
              <a:solidFill>
                <a:srgbClr val="C00000"/>
              </a:solidFill>
              <a:ln>
                <a:noFill/>
              </a:ln>
              <a:effectLst>
                <a:outerShdw blurRad="254000" sx="102000" sy="102000" algn="ctr" rotWithShape="0">
                  <a:prstClr val="black">
                    <a:alpha val="20000"/>
                  </a:prstClr>
                </a:outerShdw>
              </a:effectLst>
            </c:spPr>
          </c:dPt>
          <c:dLbls>
            <c:spPr>
              <a:solidFill>
                <a:schemeClr val="bg1"/>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SV"/>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Hoja2!$C$63:$E$63</c:f>
              <c:strCache>
                <c:ptCount val="3"/>
                <c:pt idx="0">
                  <c:v>CANTIDAD</c:v>
                </c:pt>
                <c:pt idx="1">
                  <c:v>HOMBRES</c:v>
                </c:pt>
                <c:pt idx="2">
                  <c:v>MUJERES</c:v>
                </c:pt>
              </c:strCache>
            </c:strRef>
          </c:cat>
          <c:val>
            <c:numRef>
              <c:f>Hoja2!$C$69:$E$69</c:f>
              <c:numCache>
                <c:formatCode>General</c:formatCode>
                <c:ptCount val="3"/>
                <c:pt idx="0">
                  <c:v>49</c:v>
                </c:pt>
                <c:pt idx="1">
                  <c:v>677</c:v>
                </c:pt>
                <c:pt idx="2">
                  <c:v>696</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S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S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SV"/>
              <a:t>REUNIONES VECINALES</a:t>
            </a:r>
          </a:p>
        </c:rich>
      </c:tx>
      <c:overlay val="0"/>
      <c:spPr>
        <a:noFill/>
        <a:ln>
          <a:noFill/>
        </a:ln>
        <a:effectLst/>
      </c:spPr>
    </c:title>
    <c:autoTitleDeleted val="0"/>
    <c:plotArea>
      <c:layout/>
      <c:barChart>
        <c:barDir val="col"/>
        <c:grouping val="clustered"/>
        <c:varyColors val="0"/>
        <c:ser>
          <c:idx val="0"/>
          <c:order val="0"/>
          <c:tx>
            <c:strRef>
              <c:f>'[graficos octubre.xlsx]Hoja2'!$B$62</c:f>
              <c:strCache>
                <c:ptCount val="1"/>
                <c:pt idx="0">
                  <c:v>CANTIDAD</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'[graficos octubre.xlsx]Hoja2'!$A$63:$A$67</c:f>
              <c:strCache>
                <c:ptCount val="5"/>
                <c:pt idx="0">
                  <c:v>oficina Regional Occidental</c:v>
                </c:pt>
                <c:pt idx="1">
                  <c:v>Oficina Regional Central</c:v>
                </c:pt>
                <c:pt idx="2">
                  <c:v>Oficina Regional Paracentral</c:v>
                </c:pt>
                <c:pt idx="3">
                  <c:v>Oficina Regiona Usulután</c:v>
                </c:pt>
                <c:pt idx="4">
                  <c:v>Oficina Regonal Oriental</c:v>
                </c:pt>
              </c:strCache>
            </c:strRef>
          </c:cat>
          <c:val>
            <c:numRef>
              <c:f>'[graficos octubre.xlsx]Hoja2'!$B$63:$B$67</c:f>
              <c:numCache>
                <c:formatCode>General</c:formatCode>
                <c:ptCount val="5"/>
                <c:pt idx="0">
                  <c:v>3</c:v>
                </c:pt>
                <c:pt idx="1">
                  <c:v>3</c:v>
                </c:pt>
                <c:pt idx="2">
                  <c:v>5</c:v>
                </c:pt>
                <c:pt idx="3">
                  <c:v>19</c:v>
                </c:pt>
                <c:pt idx="4">
                  <c:v>6</c:v>
                </c:pt>
              </c:numCache>
            </c:numRef>
          </c:val>
        </c:ser>
        <c:ser>
          <c:idx val="1"/>
          <c:order val="1"/>
          <c:tx>
            <c:strRef>
              <c:f>'[graficos octubre.xlsx]Hoja2'!$C$62</c:f>
              <c:strCache>
                <c:ptCount val="1"/>
                <c:pt idx="0">
                  <c:v>HOMBRES</c:v>
                </c:pt>
              </c:strCache>
            </c:strRef>
          </c:tx>
          <c:spPr>
            <a:solidFill>
              <a:srgbClr val="00B05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'[graficos octubre.xlsx]Hoja2'!$A$63:$A$67</c:f>
              <c:strCache>
                <c:ptCount val="5"/>
                <c:pt idx="0">
                  <c:v>oficina Regional Occidental</c:v>
                </c:pt>
                <c:pt idx="1">
                  <c:v>Oficina Regional Central</c:v>
                </c:pt>
                <c:pt idx="2">
                  <c:v>Oficina Regional Paracentral</c:v>
                </c:pt>
                <c:pt idx="3">
                  <c:v>Oficina Regiona Usulután</c:v>
                </c:pt>
                <c:pt idx="4">
                  <c:v>Oficina Regonal Oriental</c:v>
                </c:pt>
              </c:strCache>
            </c:strRef>
          </c:cat>
          <c:val>
            <c:numRef>
              <c:f>'[graficos octubre.xlsx]Hoja2'!$C$63:$C$67</c:f>
              <c:numCache>
                <c:formatCode>General</c:formatCode>
                <c:ptCount val="5"/>
                <c:pt idx="0">
                  <c:v>19</c:v>
                </c:pt>
                <c:pt idx="1">
                  <c:v>24</c:v>
                </c:pt>
                <c:pt idx="2">
                  <c:v>37</c:v>
                </c:pt>
                <c:pt idx="3">
                  <c:v>249</c:v>
                </c:pt>
                <c:pt idx="4">
                  <c:v>68</c:v>
                </c:pt>
              </c:numCache>
            </c:numRef>
          </c:val>
        </c:ser>
        <c:ser>
          <c:idx val="2"/>
          <c:order val="2"/>
          <c:tx>
            <c:strRef>
              <c:f>'[graficos octubre.xlsx]Hoja2'!$D$62</c:f>
              <c:strCache>
                <c:ptCount val="1"/>
                <c:pt idx="0">
                  <c:v>MUJERES</c:v>
                </c:pt>
              </c:strCache>
            </c:strRef>
          </c:tx>
          <c:spPr>
            <a:solidFill>
              <a:srgbClr val="C0000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'[graficos octubre.xlsx]Hoja2'!$A$63:$A$67</c:f>
              <c:strCache>
                <c:ptCount val="5"/>
                <c:pt idx="0">
                  <c:v>oficina Regional Occidental</c:v>
                </c:pt>
                <c:pt idx="1">
                  <c:v>Oficina Regional Central</c:v>
                </c:pt>
                <c:pt idx="2">
                  <c:v>Oficina Regional Paracentral</c:v>
                </c:pt>
                <c:pt idx="3">
                  <c:v>Oficina Regiona Usulután</c:v>
                </c:pt>
                <c:pt idx="4">
                  <c:v>Oficina Regonal Oriental</c:v>
                </c:pt>
              </c:strCache>
            </c:strRef>
          </c:cat>
          <c:val>
            <c:numRef>
              <c:f>'[graficos octubre.xlsx]Hoja2'!$D$63:$D$67</c:f>
              <c:numCache>
                <c:formatCode>General</c:formatCode>
                <c:ptCount val="5"/>
                <c:pt idx="0">
                  <c:v>16</c:v>
                </c:pt>
                <c:pt idx="1">
                  <c:v>75</c:v>
                </c:pt>
                <c:pt idx="2">
                  <c:v>36</c:v>
                </c:pt>
                <c:pt idx="3">
                  <c:v>294</c:v>
                </c:pt>
                <c:pt idx="4">
                  <c:v>47</c:v>
                </c:pt>
              </c:numCache>
            </c:numRef>
          </c:val>
        </c:ser>
        <c:dLbls>
          <c:dLblPos val="inEnd"/>
          <c:showLegendKey val="0"/>
          <c:showVal val="1"/>
          <c:showCatName val="0"/>
          <c:showSerName val="0"/>
          <c:showPercent val="0"/>
          <c:showBubbleSize val="0"/>
        </c:dLbls>
        <c:gapWidth val="65"/>
        <c:axId val="296349056"/>
        <c:axId val="223483008"/>
      </c:barChart>
      <c:catAx>
        <c:axId val="2963490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SV"/>
          </a:p>
        </c:txPr>
        <c:crossAx val="223483008"/>
        <c:crosses val="autoZero"/>
        <c:auto val="1"/>
        <c:lblAlgn val="ctr"/>
        <c:lblOffset val="100"/>
        <c:noMultiLvlLbl val="0"/>
      </c:catAx>
      <c:valAx>
        <c:axId val="2234830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96349056"/>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SV"/>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S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SV"/>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SV"/>
        </a:p>
      </c:txPr>
    </c:title>
    <c:autoTitleDeleted val="0"/>
    <c:plotArea>
      <c:layout/>
      <c:pieChart>
        <c:varyColors val="1"/>
        <c:ser>
          <c:idx val="0"/>
          <c:order val="0"/>
          <c:tx>
            <c:strRef>
              <c:f>'[graficos octubre.xlsx]Hoja2'!$A$68</c:f>
              <c:strCache>
                <c:ptCount val="1"/>
                <c:pt idx="0">
                  <c:v>TOTAL</c:v>
                </c:pt>
              </c:strCache>
            </c:strRef>
          </c:tx>
          <c:dPt>
            <c:idx val="0"/>
            <c:bubble3D val="0"/>
            <c:spPr>
              <a:solidFill>
                <a:srgbClr val="FFC000"/>
              </a:solidFill>
              <a:ln>
                <a:noFill/>
              </a:ln>
              <a:effectLst>
                <a:outerShdw blurRad="254000" sx="102000" sy="102000" algn="ctr" rotWithShape="0">
                  <a:prstClr val="black">
                    <a:alpha val="20000"/>
                  </a:prstClr>
                </a:outerShdw>
              </a:effectLst>
            </c:spPr>
          </c:dPt>
          <c:dPt>
            <c:idx val="1"/>
            <c:bubble3D val="0"/>
            <c:spPr>
              <a:solidFill>
                <a:srgbClr val="00B050"/>
              </a:solidFill>
              <a:ln>
                <a:noFill/>
              </a:ln>
              <a:effectLst>
                <a:outerShdw blurRad="254000" sx="102000" sy="102000" algn="ctr" rotWithShape="0">
                  <a:prstClr val="black">
                    <a:alpha val="20000"/>
                  </a:prstClr>
                </a:outerShdw>
              </a:effectLst>
            </c:spPr>
          </c:dPt>
          <c:dPt>
            <c:idx val="2"/>
            <c:bubble3D val="0"/>
            <c:spPr>
              <a:solidFill>
                <a:srgbClr val="C00000"/>
              </a:solidFill>
              <a:ln>
                <a:noFill/>
              </a:ln>
              <a:effectLst>
                <a:outerShdw blurRad="254000" sx="102000" sy="102000" algn="ctr" rotWithShape="0">
                  <a:prstClr val="black">
                    <a:alpha val="20000"/>
                  </a:prstClr>
                </a:outerShdw>
              </a:effectLst>
            </c:spPr>
          </c:dPt>
          <c:dLbls>
            <c:spPr>
              <a:solidFill>
                <a:schemeClr val="bg1"/>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SV"/>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'[graficos octubre.xlsx]Hoja2'!$B$62:$D$62</c:f>
              <c:strCache>
                <c:ptCount val="3"/>
                <c:pt idx="0">
                  <c:v>CANTIDAD</c:v>
                </c:pt>
                <c:pt idx="1">
                  <c:v>HOMBRES</c:v>
                </c:pt>
                <c:pt idx="2">
                  <c:v>MUJERES</c:v>
                </c:pt>
              </c:strCache>
            </c:strRef>
          </c:cat>
          <c:val>
            <c:numRef>
              <c:f>'[graficos octubre.xlsx]Hoja2'!$B$68:$D$68</c:f>
              <c:numCache>
                <c:formatCode>General</c:formatCode>
                <c:ptCount val="3"/>
                <c:pt idx="0">
                  <c:v>36</c:v>
                </c:pt>
                <c:pt idx="1">
                  <c:v>397</c:v>
                </c:pt>
                <c:pt idx="2">
                  <c:v>468</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S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SV"/>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B5DC5-30FE-4C60-9D80-66F837FC2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57</Pages>
  <Words>9663</Words>
  <Characters>53151</Characters>
  <Application>Microsoft Office Word</Application>
  <DocSecurity>0</DocSecurity>
  <Lines>442</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Filiberto Lopez Menjivar</dc:creator>
  <cp:lastModifiedBy>Xenia Yosabeth Zuniga</cp:lastModifiedBy>
  <cp:revision>2</cp:revision>
  <dcterms:created xsi:type="dcterms:W3CDTF">2017-05-23T17:44:00Z</dcterms:created>
  <dcterms:modified xsi:type="dcterms:W3CDTF">2017-05-23T17:44:00Z</dcterms:modified>
</cp:coreProperties>
</file>