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486"/>
        <w:tblW w:w="10567" w:type="dxa"/>
        <w:tblBorders>
          <w:top w:val="single" w:sz="8" w:space="0" w:color="4F81BD"/>
          <w:bottom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919"/>
        <w:gridCol w:w="2047"/>
        <w:gridCol w:w="1707"/>
        <w:gridCol w:w="1564"/>
        <w:gridCol w:w="3330"/>
      </w:tblGrid>
      <w:tr w:rsidR="005C64F4" w:rsidRPr="009E2A5D" w:rsidTr="004D0021">
        <w:trPr>
          <w:trHeight w:val="728"/>
        </w:trPr>
        <w:tc>
          <w:tcPr>
            <w:tcW w:w="191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vAlign w:val="center"/>
          </w:tcPr>
          <w:p w:rsidR="005C64F4" w:rsidRPr="009E2A5D" w:rsidRDefault="005C64F4" w:rsidP="00230F07">
            <w:pPr>
              <w:jc w:val="center"/>
              <w:rPr>
                <w:rFonts w:cs="Calibri"/>
                <w:bCs/>
                <w:color w:val="0070C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70C0"/>
                <w:sz w:val="18"/>
                <w:szCs w:val="18"/>
              </w:rPr>
              <w:t>NOMBRE</w:t>
            </w:r>
          </w:p>
        </w:tc>
        <w:tc>
          <w:tcPr>
            <w:tcW w:w="204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vAlign w:val="center"/>
          </w:tcPr>
          <w:p w:rsidR="005C64F4" w:rsidRPr="009E2A5D" w:rsidRDefault="005C64F4" w:rsidP="00230F07">
            <w:pPr>
              <w:jc w:val="center"/>
              <w:rPr>
                <w:rFonts w:cs="Calibri"/>
                <w:bCs/>
                <w:color w:val="0070C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70C0"/>
                <w:sz w:val="18"/>
                <w:szCs w:val="18"/>
              </w:rPr>
              <w:t>CARGO</w:t>
            </w:r>
          </w:p>
        </w:tc>
        <w:tc>
          <w:tcPr>
            <w:tcW w:w="170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vAlign w:val="center"/>
          </w:tcPr>
          <w:p w:rsidR="005C64F4" w:rsidRPr="009E2A5D" w:rsidRDefault="005C64F4" w:rsidP="00230F07">
            <w:pPr>
              <w:jc w:val="center"/>
              <w:rPr>
                <w:rFonts w:cs="Calibri"/>
                <w:bCs/>
                <w:color w:val="0070C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70C0"/>
                <w:sz w:val="18"/>
                <w:szCs w:val="18"/>
              </w:rPr>
              <w:t>TELÉFONO INSTITUCIONAL</w:t>
            </w:r>
          </w:p>
        </w:tc>
        <w:tc>
          <w:tcPr>
            <w:tcW w:w="156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vAlign w:val="center"/>
          </w:tcPr>
          <w:p w:rsidR="005C64F4" w:rsidRPr="009E2A5D" w:rsidRDefault="005C64F4" w:rsidP="00230F07">
            <w:pPr>
              <w:jc w:val="center"/>
              <w:rPr>
                <w:rFonts w:cs="Calibri"/>
                <w:bCs/>
                <w:color w:val="0070C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70C0"/>
                <w:sz w:val="18"/>
                <w:szCs w:val="18"/>
              </w:rPr>
              <w:t>FAX INSTITUCIONAL</w:t>
            </w:r>
          </w:p>
        </w:tc>
        <w:tc>
          <w:tcPr>
            <w:tcW w:w="333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vAlign w:val="center"/>
          </w:tcPr>
          <w:p w:rsidR="005C64F4" w:rsidRPr="009E2A5D" w:rsidRDefault="005C64F4" w:rsidP="00230F07">
            <w:pPr>
              <w:jc w:val="center"/>
              <w:rPr>
                <w:rFonts w:cs="Calibri"/>
                <w:bCs/>
                <w:color w:val="0070C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70C0"/>
                <w:sz w:val="18"/>
                <w:szCs w:val="18"/>
              </w:rPr>
              <w:t>CORREO ELECTRÓNICO INSTITUCIONAL</w:t>
            </w:r>
          </w:p>
        </w:tc>
      </w:tr>
      <w:tr w:rsidR="005C64F4" w:rsidRPr="009E2A5D" w:rsidTr="004D0021">
        <w:trPr>
          <w:trHeight w:val="728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9E2A5D" w:rsidRDefault="00DB1F35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Pablo Salvador Anliker Infante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9E2A5D" w:rsidRDefault="005C64F4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Ministro de Agricultura y Ganadería</w:t>
            </w:r>
          </w:p>
          <w:p w:rsidR="005C64F4" w:rsidRPr="009E2A5D" w:rsidRDefault="005C64F4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9E2A5D" w:rsidRDefault="00DB1F35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2210-5215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9E2A5D" w:rsidRDefault="005C64F4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9E2A5D" w:rsidRDefault="000D56E2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p</w:t>
            </w:r>
            <w:r w:rsidR="00DB1F35" w:rsidRPr="009E2A5D">
              <w:rPr>
                <w:rFonts w:cs="Calibri"/>
                <w:color w:val="002060"/>
                <w:sz w:val="18"/>
                <w:szCs w:val="18"/>
              </w:rPr>
              <w:t>ablo.anliker</w:t>
            </w:r>
            <w:r w:rsidR="005C64F4" w:rsidRPr="009E2A5D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5C64F4" w:rsidRPr="009E2A5D" w:rsidTr="004D0021">
        <w:trPr>
          <w:trHeight w:val="728"/>
        </w:trPr>
        <w:tc>
          <w:tcPr>
            <w:tcW w:w="1919" w:type="dxa"/>
            <w:noWrap/>
            <w:vAlign w:val="center"/>
          </w:tcPr>
          <w:p w:rsidR="005C64F4" w:rsidRPr="009E2A5D" w:rsidRDefault="000D56E2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Manuel Rigoberto Soto Lazo</w:t>
            </w:r>
          </w:p>
        </w:tc>
        <w:tc>
          <w:tcPr>
            <w:tcW w:w="2047" w:type="dxa"/>
            <w:noWrap/>
            <w:vAlign w:val="center"/>
          </w:tcPr>
          <w:p w:rsidR="005C64F4" w:rsidRPr="009E2A5D" w:rsidRDefault="005C64F4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Viceministro de Agricultura y Ganadería</w:t>
            </w:r>
          </w:p>
          <w:p w:rsidR="005C64F4" w:rsidRPr="009E2A5D" w:rsidRDefault="005C64F4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7" w:type="dxa"/>
            <w:noWrap/>
            <w:vAlign w:val="center"/>
          </w:tcPr>
          <w:p w:rsidR="005C64F4" w:rsidRPr="009E2A5D" w:rsidRDefault="005C64F4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2210-1750</w:t>
            </w:r>
          </w:p>
        </w:tc>
        <w:tc>
          <w:tcPr>
            <w:tcW w:w="1564" w:type="dxa"/>
            <w:noWrap/>
            <w:vAlign w:val="center"/>
          </w:tcPr>
          <w:p w:rsidR="005C64F4" w:rsidRPr="009E2A5D" w:rsidRDefault="005C64F4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5C64F4" w:rsidRPr="009E2A5D" w:rsidRDefault="000D56E2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rigoberto.soto</w:t>
            </w:r>
            <w:r w:rsidR="005C64F4" w:rsidRPr="009E2A5D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5C64F4" w:rsidRPr="009E2A5D" w:rsidTr="004D0021">
        <w:trPr>
          <w:trHeight w:val="728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9E2A5D" w:rsidRDefault="000D56E2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Rolando Alfredo Martínez Pineda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9E2A5D" w:rsidRDefault="005C64F4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Director General de Administración y Finanzas</w:t>
            </w:r>
          </w:p>
          <w:p w:rsidR="005C64F4" w:rsidRPr="009E2A5D" w:rsidRDefault="005C64F4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9E2A5D" w:rsidRDefault="005C64F4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2210-1754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9E2A5D" w:rsidRDefault="005C64F4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9E2A5D" w:rsidRDefault="000D56E2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rolando.martinez</w:t>
            </w:r>
            <w:r w:rsidR="005C64F4" w:rsidRPr="009E2A5D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5C64F4" w:rsidRPr="009E2A5D" w:rsidTr="004D0021">
        <w:trPr>
          <w:trHeight w:val="728"/>
        </w:trPr>
        <w:tc>
          <w:tcPr>
            <w:tcW w:w="1919" w:type="dxa"/>
            <w:noWrap/>
            <w:vAlign w:val="center"/>
          </w:tcPr>
          <w:p w:rsidR="005C64F4" w:rsidRPr="009E2A5D" w:rsidRDefault="000D56E2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Alba Andrea Castro</w:t>
            </w:r>
          </w:p>
        </w:tc>
        <w:tc>
          <w:tcPr>
            <w:tcW w:w="2047" w:type="dxa"/>
            <w:noWrap/>
            <w:vAlign w:val="center"/>
          </w:tcPr>
          <w:p w:rsidR="005C64F4" w:rsidRPr="009E2A5D" w:rsidRDefault="005C64F4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Director</w:t>
            </w:r>
            <w:r w:rsidR="000D56E2" w:rsidRPr="009E2A5D">
              <w:rPr>
                <w:rFonts w:cs="Calibri"/>
                <w:color w:val="002060"/>
                <w:sz w:val="18"/>
                <w:szCs w:val="18"/>
              </w:rPr>
              <w:t>a</w:t>
            </w:r>
            <w:r w:rsidRPr="009E2A5D">
              <w:rPr>
                <w:rFonts w:cs="Calibri"/>
                <w:color w:val="002060"/>
                <w:sz w:val="18"/>
                <w:szCs w:val="18"/>
              </w:rPr>
              <w:t xml:space="preserve"> Oficina de Asesoría Jurídica</w:t>
            </w:r>
          </w:p>
        </w:tc>
        <w:tc>
          <w:tcPr>
            <w:tcW w:w="1707" w:type="dxa"/>
            <w:noWrap/>
            <w:vAlign w:val="center"/>
          </w:tcPr>
          <w:p w:rsidR="005C64F4" w:rsidRPr="009E2A5D" w:rsidRDefault="000D56E2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2210-1857</w:t>
            </w:r>
          </w:p>
        </w:tc>
        <w:tc>
          <w:tcPr>
            <w:tcW w:w="1564" w:type="dxa"/>
            <w:noWrap/>
            <w:vAlign w:val="center"/>
          </w:tcPr>
          <w:p w:rsidR="005C64F4" w:rsidRPr="009E2A5D" w:rsidRDefault="005C64F4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5C64F4" w:rsidRPr="009E2A5D" w:rsidRDefault="000D56E2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alba.castro</w:t>
            </w:r>
            <w:r w:rsidR="005C64F4" w:rsidRPr="009E2A5D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5C64F4" w:rsidRPr="009E2A5D" w:rsidTr="004D0021">
        <w:trPr>
          <w:trHeight w:val="728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930673" w:rsidRPr="009E2A5D" w:rsidRDefault="000D56E2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Carlos Eduardo Rodríguez Merino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9E2A5D" w:rsidRDefault="005C64F4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Director Oficina de Comunicaciones</w:t>
            </w: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9E2A5D" w:rsidRDefault="005C64F4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2210-1721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9E2A5D" w:rsidRDefault="005C64F4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9E2A5D" w:rsidRDefault="000D56E2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carlos.rodriguez</w:t>
            </w:r>
            <w:r w:rsidR="005C64F4" w:rsidRPr="009E2A5D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5C64F4" w:rsidRPr="009E2A5D" w:rsidTr="004D0021">
        <w:trPr>
          <w:trHeight w:val="728"/>
        </w:trPr>
        <w:tc>
          <w:tcPr>
            <w:tcW w:w="1919" w:type="dxa"/>
            <w:tcBorders>
              <w:bottom w:val="nil"/>
            </w:tcBorders>
            <w:noWrap/>
            <w:vAlign w:val="center"/>
          </w:tcPr>
          <w:p w:rsidR="005C64F4" w:rsidRPr="009E2A5D" w:rsidRDefault="005C64F4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Luz Marina </w:t>
            </w:r>
            <w:proofErr w:type="spellStart"/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Kattan</w:t>
            </w:r>
            <w:proofErr w:type="spellEnd"/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 de Moreno</w:t>
            </w:r>
          </w:p>
        </w:tc>
        <w:tc>
          <w:tcPr>
            <w:tcW w:w="2047" w:type="dxa"/>
            <w:tcBorders>
              <w:bottom w:val="nil"/>
            </w:tcBorders>
            <w:noWrap/>
            <w:vAlign w:val="center"/>
          </w:tcPr>
          <w:p w:rsidR="005C64F4" w:rsidRPr="009E2A5D" w:rsidRDefault="00FD4CF4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J</w:t>
            </w:r>
            <w:r w:rsidR="00DB579E" w:rsidRPr="009E2A5D">
              <w:rPr>
                <w:rFonts w:cs="Calibri"/>
                <w:color w:val="002060"/>
                <w:sz w:val="18"/>
                <w:szCs w:val="18"/>
              </w:rPr>
              <w:t>efa</w:t>
            </w:r>
            <w:r w:rsidR="00930673" w:rsidRPr="009E2A5D">
              <w:rPr>
                <w:rFonts w:cs="Calibri"/>
                <w:color w:val="002060"/>
                <w:sz w:val="18"/>
                <w:szCs w:val="18"/>
              </w:rPr>
              <w:t xml:space="preserve"> de </w:t>
            </w:r>
            <w:r w:rsidR="005C64F4" w:rsidRPr="009E2A5D">
              <w:rPr>
                <w:rFonts w:cs="Calibri"/>
                <w:color w:val="002060"/>
                <w:sz w:val="18"/>
                <w:szCs w:val="18"/>
              </w:rPr>
              <w:t>Área de Relaciones Públicas y Protocolo</w:t>
            </w:r>
          </w:p>
        </w:tc>
        <w:tc>
          <w:tcPr>
            <w:tcW w:w="1707" w:type="dxa"/>
            <w:tcBorders>
              <w:bottom w:val="nil"/>
            </w:tcBorders>
            <w:noWrap/>
            <w:vAlign w:val="center"/>
          </w:tcPr>
          <w:p w:rsidR="005C64F4" w:rsidRPr="009E2A5D" w:rsidRDefault="005C64F4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2210-3345</w:t>
            </w:r>
          </w:p>
        </w:tc>
        <w:tc>
          <w:tcPr>
            <w:tcW w:w="1564" w:type="dxa"/>
            <w:tcBorders>
              <w:bottom w:val="nil"/>
            </w:tcBorders>
            <w:noWrap/>
            <w:vAlign w:val="center"/>
          </w:tcPr>
          <w:p w:rsidR="005C64F4" w:rsidRPr="009E2A5D" w:rsidRDefault="005C64F4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bottom w:val="nil"/>
            </w:tcBorders>
            <w:noWrap/>
            <w:vAlign w:val="center"/>
          </w:tcPr>
          <w:p w:rsidR="005C64F4" w:rsidRPr="009E2A5D" w:rsidRDefault="00DB579E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l</w:t>
            </w:r>
            <w:r w:rsidR="005C64F4" w:rsidRPr="009E2A5D">
              <w:rPr>
                <w:rFonts w:cs="Calibri"/>
                <w:color w:val="002060"/>
                <w:sz w:val="18"/>
                <w:szCs w:val="18"/>
              </w:rPr>
              <w:t>uz.kattan@mag.gob.sv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top w:val="nil"/>
              <w:bottom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iCs/>
                <w:color w:val="002060"/>
                <w:sz w:val="18"/>
                <w:szCs w:val="18"/>
              </w:rPr>
            </w:pPr>
            <w:proofErr w:type="spellStart"/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Misalia</w:t>
            </w:r>
            <w:proofErr w:type="spellEnd"/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 Argentina Velásquez</w:t>
            </w:r>
          </w:p>
        </w:tc>
        <w:tc>
          <w:tcPr>
            <w:tcW w:w="2047" w:type="dxa"/>
            <w:tcBorders>
              <w:top w:val="nil"/>
              <w:bottom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Jefa de Área de Producción Audiovisual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2210-1882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argentina.velasquez@mag.gob.sv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top w:val="nil"/>
            </w:tcBorders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Luis Alonso Tobar Vargas</w:t>
            </w:r>
          </w:p>
        </w:tc>
        <w:tc>
          <w:tcPr>
            <w:tcW w:w="2047" w:type="dxa"/>
            <w:tcBorders>
              <w:top w:val="nil"/>
            </w:tcBorders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Director Oficina de Auditoría Interna,</w:t>
            </w:r>
          </w:p>
        </w:tc>
        <w:tc>
          <w:tcPr>
            <w:tcW w:w="1707" w:type="dxa"/>
            <w:tcBorders>
              <w:top w:val="nil"/>
            </w:tcBorders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2210-1841</w:t>
            </w:r>
          </w:p>
        </w:tc>
        <w:tc>
          <w:tcPr>
            <w:tcW w:w="1564" w:type="dxa"/>
            <w:tcBorders>
              <w:top w:val="nil"/>
            </w:tcBorders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nil"/>
            </w:tcBorders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luis.tobar@mag.gob.sv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Elmer Arturo Amaya Quintanilla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Director Oficina Financiera Institucional</w:t>
            </w: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2210-1782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elmer.amaya@mag.gob.sv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Daisy Marlene Benavides Alvarenga</w:t>
            </w:r>
          </w:p>
        </w:tc>
        <w:tc>
          <w:tcPr>
            <w:tcW w:w="204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Área de Presupuesto</w:t>
            </w:r>
          </w:p>
        </w:tc>
        <w:tc>
          <w:tcPr>
            <w:tcW w:w="170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2210-1789</w:t>
            </w:r>
          </w:p>
        </w:tc>
        <w:tc>
          <w:tcPr>
            <w:tcW w:w="1564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daysi.benavidez@mag.gob.sv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i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Teresa Elizabeth Uribe Hernández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Área de Tesorería</w:t>
            </w: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2210-1785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teresa.uribe@mag.gob.sv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i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Nora Guadalupe García de Vásquez</w:t>
            </w:r>
          </w:p>
        </w:tc>
        <w:tc>
          <w:tcPr>
            <w:tcW w:w="204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Área de Contabilidad</w:t>
            </w:r>
          </w:p>
        </w:tc>
        <w:tc>
          <w:tcPr>
            <w:tcW w:w="170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2210-1700</w:t>
            </w:r>
          </w:p>
        </w:tc>
        <w:tc>
          <w:tcPr>
            <w:tcW w:w="1564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nora.garcia@mag.gob.sv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Jaime Neftalí Orellana Gómez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095141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Director Oficina de Cooperación para el Desarrollo Agropecuario</w:t>
            </w: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2210-1899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jaime.orellana@mag.gob.sv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Enrique José Arturo Parada Rivas</w:t>
            </w:r>
          </w:p>
        </w:tc>
        <w:tc>
          <w:tcPr>
            <w:tcW w:w="204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Director Oficina de Políticas y Planificación Sectorial</w:t>
            </w:r>
          </w:p>
        </w:tc>
        <w:tc>
          <w:tcPr>
            <w:tcW w:w="170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2210-1756</w:t>
            </w:r>
          </w:p>
        </w:tc>
        <w:tc>
          <w:tcPr>
            <w:tcW w:w="1564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enrique.parada@mag.gob.sv</w:t>
            </w:r>
          </w:p>
        </w:tc>
      </w:tr>
      <w:tr w:rsidR="00230F07" w:rsidRPr="009E2A5D" w:rsidTr="004D0021">
        <w:trPr>
          <w:trHeight w:val="1010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lastRenderedPageBreak/>
              <w:t>Juan Santos Quintanilla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División de Planificación y Proyectos</w:t>
            </w: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0"/>
              <w:gridCol w:w="80"/>
            </w:tblGrid>
            <w:tr w:rsidR="00230F07" w:rsidRPr="009E2A5D" w:rsidTr="004D0021">
              <w:trPr>
                <w:trHeight w:val="143"/>
                <w:tblCellSpacing w:w="0" w:type="dxa"/>
              </w:trPr>
              <w:tc>
                <w:tcPr>
                  <w:tcW w:w="930" w:type="dxa"/>
                  <w:hideMark/>
                </w:tcPr>
                <w:p w:rsidR="00230F07" w:rsidRPr="009E2A5D" w:rsidRDefault="00230F07" w:rsidP="004D0021">
                  <w:pPr>
                    <w:framePr w:hSpace="141" w:wrap="around" w:vAnchor="page" w:hAnchor="margin" w:y="1486"/>
                    <w:spacing w:after="0" w:line="240" w:lineRule="auto"/>
                    <w:jc w:val="center"/>
                    <w:rPr>
                      <w:rFonts w:eastAsia="Times New Roman" w:cs="Calibri"/>
                      <w:sz w:val="18"/>
                      <w:szCs w:val="18"/>
                      <w:lang w:eastAsia="es-SV"/>
                    </w:rPr>
                  </w:pPr>
                  <w:r w:rsidRPr="009E2A5D">
                    <w:rPr>
                      <w:rFonts w:eastAsia="Times New Roman" w:cs="Calibri"/>
                      <w:sz w:val="18"/>
                      <w:szCs w:val="18"/>
                      <w:lang w:eastAsia="es-SV"/>
                    </w:rPr>
                    <w:t>2210-1742</w:t>
                  </w:r>
                </w:p>
              </w:tc>
              <w:tc>
                <w:tcPr>
                  <w:tcW w:w="80" w:type="dxa"/>
                  <w:hideMark/>
                </w:tcPr>
                <w:p w:rsidR="00230F07" w:rsidRPr="009E2A5D" w:rsidRDefault="00230F07" w:rsidP="004D0021">
                  <w:pPr>
                    <w:framePr w:hSpace="141" w:wrap="around" w:vAnchor="page" w:hAnchor="margin" w:y="1486"/>
                    <w:spacing w:after="0" w:line="240" w:lineRule="auto"/>
                    <w:jc w:val="center"/>
                    <w:rPr>
                      <w:rFonts w:eastAsia="Times New Roman" w:cs="Calibr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juan.fuentes@mag.gob.sv</w:t>
            </w:r>
          </w:p>
        </w:tc>
      </w:tr>
      <w:tr w:rsidR="00230F07" w:rsidRPr="009E2A5D" w:rsidTr="004D0021">
        <w:trPr>
          <w:trHeight w:val="1010"/>
        </w:trPr>
        <w:tc>
          <w:tcPr>
            <w:tcW w:w="1919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proofErr w:type="spellStart"/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Sussy</w:t>
            </w:r>
            <w:proofErr w:type="spellEnd"/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 Rodríguez de Zura</w:t>
            </w:r>
          </w:p>
        </w:tc>
        <w:tc>
          <w:tcPr>
            <w:tcW w:w="204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División de Seguimiento y Evaluación</w:t>
            </w:r>
          </w:p>
        </w:tc>
        <w:tc>
          <w:tcPr>
            <w:tcW w:w="1707" w:type="dxa"/>
            <w:noWrap/>
            <w:vAlign w:val="center"/>
          </w:tcPr>
          <w:p w:rsidR="00230F07" w:rsidRPr="009E2A5D" w:rsidRDefault="007E17A4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2210-1700 Ext. 2254</w:t>
            </w:r>
          </w:p>
        </w:tc>
        <w:tc>
          <w:tcPr>
            <w:tcW w:w="1564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230F07" w:rsidRPr="009E2A5D" w:rsidRDefault="007E17A4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sussy.rodriguez</w:t>
            </w:r>
            <w:r w:rsidR="00230F07" w:rsidRPr="009E2A5D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230F07" w:rsidRPr="009E2A5D" w:rsidTr="004D0021">
        <w:trPr>
          <w:trHeight w:val="1010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Lorenzo Adalberto Corpeño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Director Oficina de Adquisiciones y Contrataciones Institucional</w:t>
            </w: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7E17A4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2210-1700 Ext. 3361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7E17A4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Lorenzo.corpeno</w:t>
            </w:r>
            <w:r w:rsidR="00230F07" w:rsidRPr="009E2A5D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Mayra Lissette Arteaga de Vásquez</w:t>
            </w:r>
          </w:p>
        </w:tc>
        <w:tc>
          <w:tcPr>
            <w:tcW w:w="2047" w:type="dxa"/>
            <w:noWrap/>
            <w:vAlign w:val="center"/>
          </w:tcPr>
          <w:p w:rsidR="00230F07" w:rsidRPr="009E2A5D" w:rsidRDefault="00230F07" w:rsidP="007E17A4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Jef</w:t>
            </w:r>
            <w:r w:rsidR="007E17A4">
              <w:rPr>
                <w:rFonts w:cs="Calibri"/>
                <w:color w:val="002060"/>
                <w:sz w:val="18"/>
                <w:szCs w:val="18"/>
              </w:rPr>
              <w:t>e</w:t>
            </w:r>
            <w:r w:rsidRPr="009E2A5D">
              <w:rPr>
                <w:rFonts w:cs="Calibri"/>
                <w:color w:val="002060"/>
                <w:sz w:val="18"/>
                <w:szCs w:val="18"/>
              </w:rPr>
              <w:t xml:space="preserve"> de Área de Libre Gestión</w:t>
            </w:r>
          </w:p>
        </w:tc>
        <w:tc>
          <w:tcPr>
            <w:tcW w:w="1707" w:type="dxa"/>
            <w:noWrap/>
            <w:vAlign w:val="center"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0"/>
            </w:tblGrid>
            <w:tr w:rsidR="00230F07" w:rsidRPr="009E2A5D" w:rsidTr="004D0021">
              <w:trPr>
                <w:trHeight w:val="143"/>
                <w:tblCellSpacing w:w="0" w:type="dxa"/>
                <w:jc w:val="center"/>
              </w:trPr>
              <w:tc>
                <w:tcPr>
                  <w:tcW w:w="930" w:type="dxa"/>
                  <w:hideMark/>
                </w:tcPr>
                <w:tbl>
                  <w:tblPr>
                    <w:tblW w:w="1010" w:type="dxa"/>
                    <w:tblCellSpacing w:w="0" w:type="dxa"/>
                    <w:tblLayout w:type="fixed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"/>
                    <w:gridCol w:w="80"/>
                  </w:tblGrid>
                  <w:tr w:rsidR="00230F07" w:rsidRPr="009E2A5D" w:rsidTr="004D0021">
                    <w:trPr>
                      <w:trHeight w:val="143"/>
                      <w:tblCellSpacing w:w="0" w:type="dxa"/>
                    </w:trPr>
                    <w:tc>
                      <w:tcPr>
                        <w:tcW w:w="930" w:type="dxa"/>
                        <w:hideMark/>
                      </w:tcPr>
                      <w:p w:rsidR="00230F07" w:rsidRPr="009E2A5D" w:rsidRDefault="00230F07" w:rsidP="004D0021">
                        <w:pPr>
                          <w:framePr w:hSpace="141" w:wrap="around" w:vAnchor="page" w:hAnchor="margin" w:y="1486"/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sz w:val="18"/>
                            <w:szCs w:val="18"/>
                            <w:lang w:eastAsia="es-SV"/>
                          </w:rPr>
                        </w:pPr>
                        <w:r w:rsidRPr="009E2A5D">
                          <w:rPr>
                            <w:rFonts w:eastAsia="Times New Roman" w:cs="Calibri"/>
                            <w:sz w:val="18"/>
                            <w:szCs w:val="18"/>
                            <w:lang w:eastAsia="es-SV"/>
                          </w:rPr>
                          <w:t>2210-1844</w:t>
                        </w:r>
                      </w:p>
                    </w:tc>
                    <w:tc>
                      <w:tcPr>
                        <w:tcW w:w="80" w:type="dxa"/>
                        <w:hideMark/>
                      </w:tcPr>
                      <w:p w:rsidR="00230F07" w:rsidRPr="009E2A5D" w:rsidRDefault="00230F07" w:rsidP="004D0021">
                        <w:pPr>
                          <w:framePr w:hSpace="141" w:wrap="around" w:vAnchor="page" w:hAnchor="margin" w:y="1486"/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sz w:val="18"/>
                            <w:szCs w:val="18"/>
                            <w:lang w:eastAsia="es-SV"/>
                          </w:rPr>
                        </w:pPr>
                      </w:p>
                    </w:tc>
                  </w:tr>
                </w:tbl>
                <w:p w:rsidR="00230F07" w:rsidRPr="009E2A5D" w:rsidRDefault="00230F07" w:rsidP="004D0021">
                  <w:pPr>
                    <w:framePr w:hSpace="141" w:wrap="around" w:vAnchor="page" w:hAnchor="margin" w:y="1486"/>
                    <w:spacing w:after="0" w:line="240" w:lineRule="auto"/>
                    <w:jc w:val="center"/>
                    <w:rPr>
                      <w:rFonts w:eastAsia="Times New Roman" w:cs="Calibr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64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mayra.arteaga@mag.gob.sv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Gloria Delfina Lemus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Jefa de Área de Contrataciones directas, licitaciones y concursos</w:t>
            </w: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2210-1897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gloria.lemus@mag.gob.sv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Norma Idalia Lobo Martel</w:t>
            </w:r>
          </w:p>
        </w:tc>
        <w:tc>
          <w:tcPr>
            <w:tcW w:w="204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Directora General de Desarrollo de la Pesca y la Acuicultura</w:t>
            </w:r>
          </w:p>
        </w:tc>
        <w:tc>
          <w:tcPr>
            <w:tcW w:w="170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2210-1760</w:t>
            </w:r>
          </w:p>
        </w:tc>
        <w:tc>
          <w:tcPr>
            <w:tcW w:w="1564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norma.lobo@mag.gob.sv</w:t>
            </w:r>
          </w:p>
        </w:tc>
      </w:tr>
      <w:tr w:rsidR="00230F07" w:rsidRPr="009E2A5D" w:rsidTr="004D0021">
        <w:trPr>
          <w:trHeight w:val="961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Anselmo Renderos Arévalo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Departamento de Planificación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CENDEPESCA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2210-1905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anselmo.renderos@mag.gob.sv</w:t>
            </w:r>
          </w:p>
        </w:tc>
      </w:tr>
      <w:tr w:rsidR="00230F07" w:rsidRPr="009E2A5D" w:rsidTr="004D0021">
        <w:trPr>
          <w:trHeight w:val="961"/>
        </w:trPr>
        <w:tc>
          <w:tcPr>
            <w:tcW w:w="1919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Cecilia Guadalupe Aguil</w:t>
            </w:r>
            <w:r w:rsidR="00F61839">
              <w:rPr>
                <w:rFonts w:cs="Calibri"/>
                <w:bCs/>
                <w:iCs/>
                <w:color w:val="002060"/>
                <w:sz w:val="18"/>
                <w:szCs w:val="18"/>
              </w:rPr>
              <w:t>l</w:t>
            </w: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ón </w:t>
            </w:r>
            <w:r w:rsidR="00F61839"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Ortiz</w:t>
            </w:r>
          </w:p>
        </w:tc>
        <w:tc>
          <w:tcPr>
            <w:tcW w:w="204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Departamento de Estadísticas Pesqueras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CENDEPESCA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2210-1922</w:t>
            </w:r>
          </w:p>
        </w:tc>
        <w:tc>
          <w:tcPr>
            <w:tcW w:w="1564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cecilia.guillon@mag.gob.sv</w:t>
            </w:r>
          </w:p>
        </w:tc>
      </w:tr>
      <w:tr w:rsidR="00230F07" w:rsidRPr="009E2A5D" w:rsidTr="004D0021">
        <w:trPr>
          <w:trHeight w:val="961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Ana Marlene Galdámez de Arévalo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División Investigación de Pesca y Acuicultura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2210-3322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ana.galdamez@mag.gob.sv</w:t>
            </w:r>
          </w:p>
        </w:tc>
      </w:tr>
      <w:tr w:rsidR="00230F07" w:rsidRPr="009E2A5D" w:rsidTr="004D0021">
        <w:trPr>
          <w:trHeight w:val="961"/>
        </w:trPr>
        <w:tc>
          <w:tcPr>
            <w:tcW w:w="1919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Numa Rafael Hernández Rodríguez</w:t>
            </w:r>
          </w:p>
        </w:tc>
        <w:tc>
          <w:tcPr>
            <w:tcW w:w="204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División de Administración  y Ordenación Pesquera y Acuícola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2210-1913</w:t>
            </w:r>
          </w:p>
        </w:tc>
        <w:tc>
          <w:tcPr>
            <w:tcW w:w="1564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numa.hernandez@mag.gob.sv</w:t>
            </w:r>
          </w:p>
        </w:tc>
      </w:tr>
      <w:tr w:rsidR="00230F07" w:rsidRPr="009E2A5D" w:rsidTr="004D0021">
        <w:trPr>
          <w:trHeight w:val="961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Saúl Patricio Pacheco Reyes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División de Fomento y Desarrollo Pesquero y Acuicultura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2210-1760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saul.pacheco@mag.gob.sv</w:t>
            </w:r>
          </w:p>
        </w:tc>
      </w:tr>
      <w:tr w:rsidR="00230F07" w:rsidRPr="009E2A5D" w:rsidTr="004D0021">
        <w:trPr>
          <w:trHeight w:val="961"/>
        </w:trPr>
        <w:tc>
          <w:tcPr>
            <w:tcW w:w="1919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FF000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Amílcar Daniel Landaverde Lemus</w:t>
            </w:r>
          </w:p>
        </w:tc>
        <w:tc>
          <w:tcPr>
            <w:tcW w:w="204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Director General de Desarrollo Rural</w:t>
            </w:r>
          </w:p>
        </w:tc>
        <w:tc>
          <w:tcPr>
            <w:tcW w:w="170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2210-1821</w:t>
            </w:r>
          </w:p>
        </w:tc>
        <w:tc>
          <w:tcPr>
            <w:tcW w:w="1564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amilcar.landaverde@mag.gob.sv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lastRenderedPageBreak/>
              <w:t>Petronila Guzmán Cabezas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Director Ad honorem General de Economía Agropecuaria</w:t>
            </w: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640118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2A5D">
              <w:rPr>
                <w:rFonts w:cs="Calibri"/>
                <w:bCs/>
                <w:sz w:val="18"/>
                <w:szCs w:val="18"/>
              </w:rPr>
              <w:t>2210-3312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petronila.guzman@mag.gob.sv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Francisco Márquez Parada</w:t>
            </w:r>
          </w:p>
        </w:tc>
        <w:tc>
          <w:tcPr>
            <w:tcW w:w="204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División de Estadísticas Agropecuarias</w:t>
            </w:r>
          </w:p>
        </w:tc>
        <w:tc>
          <w:tcPr>
            <w:tcW w:w="1707" w:type="dxa"/>
            <w:noWrap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0"/>
              <w:gridCol w:w="80"/>
            </w:tblGrid>
            <w:tr w:rsidR="00230F07" w:rsidRPr="009E2A5D" w:rsidTr="004D0021">
              <w:trPr>
                <w:trHeight w:val="143"/>
                <w:tblCellSpacing w:w="0" w:type="dxa"/>
              </w:trPr>
              <w:tc>
                <w:tcPr>
                  <w:tcW w:w="930" w:type="dxa"/>
                  <w:hideMark/>
                </w:tcPr>
                <w:p w:rsidR="00230F07" w:rsidRPr="009E2A5D" w:rsidRDefault="00640118" w:rsidP="004D0021">
                  <w:pPr>
                    <w:framePr w:hSpace="141" w:wrap="around" w:vAnchor="page" w:hAnchor="margin" w:y="1486"/>
                    <w:spacing w:after="0" w:line="240" w:lineRule="auto"/>
                    <w:jc w:val="center"/>
                    <w:rPr>
                      <w:rFonts w:eastAsia="Times New Roman" w:cs="Calibri"/>
                      <w:sz w:val="18"/>
                      <w:szCs w:val="18"/>
                      <w:lang w:eastAsia="es-SV"/>
                    </w:rPr>
                  </w:pPr>
                  <w:r>
                    <w:rPr>
                      <w:rFonts w:eastAsia="Times New Roman" w:cs="Calibri"/>
                      <w:sz w:val="18"/>
                      <w:szCs w:val="18"/>
                      <w:lang w:eastAsia="es-SV"/>
                    </w:rPr>
                    <w:t xml:space="preserve">  </w:t>
                  </w:r>
                  <w:r w:rsidR="00230F07" w:rsidRPr="009E2A5D">
                    <w:rPr>
                      <w:rFonts w:eastAsia="Times New Roman" w:cs="Calibri"/>
                      <w:sz w:val="18"/>
                      <w:szCs w:val="18"/>
                      <w:lang w:eastAsia="es-SV"/>
                    </w:rPr>
                    <w:t>2210-1831</w:t>
                  </w:r>
                </w:p>
              </w:tc>
              <w:tc>
                <w:tcPr>
                  <w:tcW w:w="80" w:type="dxa"/>
                  <w:hideMark/>
                </w:tcPr>
                <w:p w:rsidR="00230F07" w:rsidRPr="009E2A5D" w:rsidRDefault="00230F07" w:rsidP="004D0021">
                  <w:pPr>
                    <w:framePr w:hSpace="141" w:wrap="around" w:vAnchor="page" w:hAnchor="margin" w:y="1486"/>
                    <w:spacing w:after="0" w:line="240" w:lineRule="auto"/>
                    <w:jc w:val="center"/>
                    <w:rPr>
                      <w:rFonts w:eastAsia="Times New Roman" w:cs="Calibr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:rsidR="00230F07" w:rsidRPr="009E2A5D" w:rsidRDefault="00230F07" w:rsidP="00640118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64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francisco.marquez@mag.gob.sv</w:t>
            </w:r>
          </w:p>
        </w:tc>
      </w:tr>
      <w:tr w:rsidR="00230F07" w:rsidRPr="009E2A5D" w:rsidTr="004D0021">
        <w:trPr>
          <w:trHeight w:val="961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Beatriz Alegría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División de Agronegocios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640118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2210-1981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beatriz.alegria@mag.gob.sv</w:t>
            </w:r>
          </w:p>
        </w:tc>
      </w:tr>
      <w:tr w:rsidR="00230F07" w:rsidRPr="009E2A5D" w:rsidTr="004D0021">
        <w:trPr>
          <w:trHeight w:val="961"/>
        </w:trPr>
        <w:tc>
          <w:tcPr>
            <w:tcW w:w="1919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Carlos Francisco José Rodolfo Hurtado</w:t>
            </w:r>
          </w:p>
        </w:tc>
        <w:tc>
          <w:tcPr>
            <w:tcW w:w="204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División de Asociaciones Agropecuarias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1707" w:type="dxa"/>
            <w:noWrap/>
            <w:vAlign w:val="center"/>
          </w:tcPr>
          <w:p w:rsidR="00230F07" w:rsidRPr="009E2A5D" w:rsidRDefault="00230F07" w:rsidP="00640118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2210-1869</w:t>
            </w:r>
          </w:p>
        </w:tc>
        <w:tc>
          <w:tcPr>
            <w:tcW w:w="1564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carlos.hurtado@mag.gob.sv</w:t>
            </w:r>
          </w:p>
        </w:tc>
      </w:tr>
      <w:tr w:rsidR="00230F07" w:rsidRPr="009E2A5D" w:rsidTr="004D0021">
        <w:trPr>
          <w:trHeight w:val="961"/>
        </w:trPr>
        <w:tc>
          <w:tcPr>
            <w:tcW w:w="1919" w:type="dxa"/>
            <w:tcBorders>
              <w:left w:val="nil"/>
              <w:bottom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Exzequiel Urías Aguilar Tobías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2047" w:type="dxa"/>
            <w:tcBorders>
              <w:left w:val="nil"/>
              <w:bottom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Director General de Sanidad Vegetal</w:t>
            </w:r>
          </w:p>
        </w:tc>
        <w:tc>
          <w:tcPr>
            <w:tcW w:w="1707" w:type="dxa"/>
            <w:tcBorders>
              <w:left w:val="nil"/>
              <w:bottom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640118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2210-1747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exzequiel</w:t>
            </w:r>
            <w:r w:rsidRPr="009E2A5D">
              <w:rPr>
                <w:rFonts w:cs="Calibri"/>
                <w:color w:val="002060"/>
                <w:sz w:val="18"/>
                <w:szCs w:val="18"/>
              </w:rPr>
              <w:t>.aguilar@mag.gob.sv</w:t>
            </w:r>
          </w:p>
        </w:tc>
      </w:tr>
      <w:tr w:rsidR="00230F07" w:rsidRPr="009E2A5D" w:rsidTr="004D0021">
        <w:trPr>
          <w:trHeight w:val="961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Roberto Danilo Escobar Mariona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Departamento de Asesoría Jurídica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0F07" w:rsidRPr="009E2A5D" w:rsidRDefault="00230F07" w:rsidP="00640118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2202-0847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roberto.guzman@mag.gob.sv</w:t>
            </w:r>
          </w:p>
        </w:tc>
      </w:tr>
      <w:tr w:rsidR="00230F07" w:rsidRPr="009E2A5D" w:rsidTr="004D0021">
        <w:trPr>
          <w:trHeight w:val="961"/>
        </w:trPr>
        <w:tc>
          <w:tcPr>
            <w:tcW w:w="1919" w:type="dxa"/>
            <w:tcBorders>
              <w:top w:val="nil"/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José Alberto Flores Chorro</w:t>
            </w: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Laboratorios de Diagnóstico Vegetal</w:t>
            </w:r>
          </w:p>
        </w:tc>
        <w:tc>
          <w:tcPr>
            <w:tcW w:w="1707" w:type="dxa"/>
            <w:tcBorders>
              <w:top w:val="nil"/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640118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2202-0812</w:t>
            </w: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jose.flores@mag.gob.sv</w:t>
            </w:r>
          </w:p>
        </w:tc>
      </w:tr>
      <w:tr w:rsidR="00230F07" w:rsidRPr="009E2A5D" w:rsidTr="004D0021">
        <w:trPr>
          <w:trHeight w:val="961"/>
        </w:trPr>
        <w:tc>
          <w:tcPr>
            <w:tcW w:w="1919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Mercedes Elizabeth Carranza Águila OIRSA</w:t>
            </w:r>
          </w:p>
        </w:tc>
        <w:tc>
          <w:tcPr>
            <w:tcW w:w="204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Laboratorio de Control de Calidad y Análisis de Residuos de Sustancias Químicas y Biológicas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7" w:type="dxa"/>
            <w:noWrap/>
            <w:vAlign w:val="center"/>
          </w:tcPr>
          <w:p w:rsidR="00230F07" w:rsidRPr="009E2A5D" w:rsidRDefault="00230F07" w:rsidP="00640118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2202-0814</w:t>
            </w:r>
          </w:p>
        </w:tc>
        <w:tc>
          <w:tcPr>
            <w:tcW w:w="1564" w:type="dxa"/>
            <w:noWrap/>
            <w:vAlign w:val="center"/>
          </w:tcPr>
          <w:p w:rsidR="00230F07" w:rsidRPr="009E2A5D" w:rsidRDefault="00230F07" w:rsidP="00640118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mercedes.carranza@mag.gob.sv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Luis Ángel Huezo Abarca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Unidad de Análisis de Riesgos y Requisitos Fitosanitarios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640118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2210-1975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luis.huezo@mag.gob.sv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René Arturo Santamaría</w:t>
            </w:r>
          </w:p>
        </w:tc>
        <w:tc>
          <w:tcPr>
            <w:tcW w:w="204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División de Registro y Fiscalización de Insumos Agrícolas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7" w:type="dxa"/>
            <w:noWrap/>
            <w:vAlign w:val="center"/>
          </w:tcPr>
          <w:p w:rsidR="00230F07" w:rsidRPr="009E2A5D" w:rsidRDefault="00230F07" w:rsidP="00640118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2210-1773</w:t>
            </w:r>
          </w:p>
        </w:tc>
        <w:tc>
          <w:tcPr>
            <w:tcW w:w="1564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rene.rodriguez@mag.gob.sv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Douglas Arsenio Navarro Montes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División de Vigilancia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y Certificación de Producción Agrícola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640118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2374-2092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douglas.navarro@mag.gob.sv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Mario Cesar Guerra Álvarez</w:t>
            </w:r>
          </w:p>
        </w:tc>
        <w:tc>
          <w:tcPr>
            <w:tcW w:w="204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Director General de Ordenamiento Forestal, Cuencas y Riego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7" w:type="dxa"/>
            <w:noWrap/>
            <w:vAlign w:val="center"/>
          </w:tcPr>
          <w:p w:rsidR="00230F07" w:rsidRPr="009E2A5D" w:rsidRDefault="00230F07" w:rsidP="00640118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2202-8201</w:t>
            </w:r>
          </w:p>
        </w:tc>
        <w:tc>
          <w:tcPr>
            <w:tcW w:w="1564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mario.guerra@mag.gob.sv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lastRenderedPageBreak/>
              <w:t>Gabriel Efraín Calero Rivas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Jefe División Política Sectorial, OPPS</w:t>
            </w: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F61839" w:rsidP="00640118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2210-1700 Ext. 2250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F61839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gabriel.rivas</w:t>
            </w:r>
            <w:r w:rsidR="00230F07" w:rsidRPr="009E2A5D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i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Nerea </w:t>
            </w:r>
            <w:proofErr w:type="spellStart"/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Libeth</w:t>
            </w:r>
            <w:proofErr w:type="spellEnd"/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Espinoza de Jiménez</w:t>
            </w:r>
          </w:p>
        </w:tc>
        <w:tc>
          <w:tcPr>
            <w:tcW w:w="204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Departamento de Asesoría Jurídica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7" w:type="dxa"/>
            <w:noWrap/>
            <w:vAlign w:val="center"/>
          </w:tcPr>
          <w:p w:rsidR="00230F07" w:rsidRPr="009E2A5D" w:rsidRDefault="00230F07" w:rsidP="00640118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2202-8211</w:t>
            </w:r>
          </w:p>
        </w:tc>
        <w:tc>
          <w:tcPr>
            <w:tcW w:w="1564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nerea.espinoza@mag.gob.sv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Oscar Alberto Martínez Delgado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Departamento de Planificación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640118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2202-8206</w:t>
            </w:r>
          </w:p>
          <w:p w:rsidR="00230F07" w:rsidRPr="009E2A5D" w:rsidRDefault="00230F07" w:rsidP="00640118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2202-8207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oscar.martinez@mag.gob.sv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Rene </w:t>
            </w:r>
            <w:proofErr w:type="spellStart"/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Peñate</w:t>
            </w:r>
            <w:proofErr w:type="spellEnd"/>
          </w:p>
        </w:tc>
        <w:tc>
          <w:tcPr>
            <w:tcW w:w="204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División de Recursos Forestales</w:t>
            </w:r>
          </w:p>
        </w:tc>
        <w:tc>
          <w:tcPr>
            <w:tcW w:w="1707" w:type="dxa"/>
            <w:noWrap/>
            <w:vAlign w:val="center"/>
          </w:tcPr>
          <w:p w:rsidR="00230F07" w:rsidRPr="009E2A5D" w:rsidRDefault="00230F07" w:rsidP="00640118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2202-8252</w:t>
            </w:r>
          </w:p>
        </w:tc>
        <w:tc>
          <w:tcPr>
            <w:tcW w:w="1564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rene.penate@mag.gob.sv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Jeannette del Carmen Amaya de Vásquez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Encargada Unidad Genero</w:t>
            </w: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640118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2210-3398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jeannette.amaya@mag.gob.sv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FF000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Carlos Jesús Argueta Orellana</w:t>
            </w:r>
          </w:p>
        </w:tc>
        <w:tc>
          <w:tcPr>
            <w:tcW w:w="204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Director General de Ganadería</w:t>
            </w:r>
          </w:p>
        </w:tc>
        <w:tc>
          <w:tcPr>
            <w:tcW w:w="1707" w:type="dxa"/>
            <w:noWrap/>
            <w:vAlign w:val="center"/>
          </w:tcPr>
          <w:p w:rsidR="00230F07" w:rsidRPr="009E2A5D" w:rsidRDefault="00F04921" w:rsidP="00640118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2210-1700 Ext. 4355</w:t>
            </w:r>
          </w:p>
        </w:tc>
        <w:tc>
          <w:tcPr>
            <w:tcW w:w="1564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230F07" w:rsidRPr="009E2A5D" w:rsidRDefault="00F04921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carlos.argueta</w:t>
            </w:r>
            <w:r w:rsidR="00230F07" w:rsidRPr="009E2A5D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Frida Elizabeth Quinteros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Departamento de Planificación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640118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2210-1817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frida.quinteros@mag.gob.sv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proofErr w:type="spellStart"/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Nestor</w:t>
            </w:r>
            <w:proofErr w:type="spellEnd"/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Odir</w:t>
            </w:r>
            <w:proofErr w:type="spellEnd"/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Avendaño Romero</w:t>
            </w:r>
          </w:p>
        </w:tc>
        <w:tc>
          <w:tcPr>
            <w:tcW w:w="204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División Servicios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Veterinarios</w:t>
            </w:r>
          </w:p>
        </w:tc>
        <w:tc>
          <w:tcPr>
            <w:tcW w:w="1707" w:type="dxa"/>
            <w:noWrap/>
            <w:vAlign w:val="center"/>
          </w:tcPr>
          <w:p w:rsidR="00230F07" w:rsidRPr="009E2A5D" w:rsidRDefault="00230F07" w:rsidP="00640118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2202-0879</w:t>
            </w:r>
          </w:p>
        </w:tc>
        <w:tc>
          <w:tcPr>
            <w:tcW w:w="1564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nestor.avendano@mag.gob.sv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Carlos Santiago Amaya Montoya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Centro de Desarrollo Ganadero-CEGA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640118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2637-0163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carlos.amaya@mag.gob.sv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Melvin Walberto Trujillo Estrada</w:t>
            </w:r>
          </w:p>
        </w:tc>
        <w:tc>
          <w:tcPr>
            <w:tcW w:w="204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 xml:space="preserve">División de Zootecnia y </w:t>
            </w:r>
            <w:proofErr w:type="spellStart"/>
            <w:r w:rsidRPr="009E2A5D">
              <w:rPr>
                <w:rFonts w:cs="Calibri"/>
                <w:color w:val="002060"/>
                <w:sz w:val="18"/>
                <w:szCs w:val="18"/>
              </w:rPr>
              <w:t>Agrostología</w:t>
            </w:r>
            <w:proofErr w:type="spellEnd"/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7" w:type="dxa"/>
            <w:noWrap/>
            <w:vAlign w:val="center"/>
          </w:tcPr>
          <w:p w:rsidR="00230F07" w:rsidRPr="009E2A5D" w:rsidRDefault="00230F07" w:rsidP="00640118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2210-1763</w:t>
            </w:r>
          </w:p>
        </w:tc>
        <w:tc>
          <w:tcPr>
            <w:tcW w:w="1564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melvin.trujillo@mag</w:t>
            </w:r>
            <w:proofErr w:type="gramStart"/>
            <w:r w:rsidRPr="009E2A5D">
              <w:rPr>
                <w:rFonts w:cs="Calibri"/>
                <w:color w:val="002060"/>
                <w:sz w:val="18"/>
                <w:szCs w:val="18"/>
              </w:rPr>
              <w:t>..</w:t>
            </w:r>
            <w:proofErr w:type="gramEnd"/>
            <w:r w:rsidRPr="009E2A5D">
              <w:rPr>
                <w:rFonts w:cs="Calibri"/>
                <w:color w:val="002060"/>
                <w:sz w:val="18"/>
                <w:szCs w:val="18"/>
              </w:rPr>
              <w:t>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F04921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Ana Mercedes  Gómez Jacobo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Jefa de Red de Laboratorio Veterinario, DGG</w:t>
            </w: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640118" w:rsidP="00640118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640118">
              <w:rPr>
                <w:rFonts w:cs="Calibri"/>
                <w:sz w:val="18"/>
                <w:szCs w:val="18"/>
              </w:rPr>
              <w:t>2202-0803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F04921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ana.m.gomez</w:t>
            </w:r>
            <w:r w:rsidR="00230F07" w:rsidRPr="009E2A5D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bottom w:val="nil"/>
            </w:tcBorders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José Ángel Álvarez Galán</w:t>
            </w:r>
          </w:p>
        </w:tc>
        <w:tc>
          <w:tcPr>
            <w:tcW w:w="2047" w:type="dxa"/>
            <w:tcBorders>
              <w:bottom w:val="nil"/>
            </w:tcBorders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División de Cuarentena y Registro Veterinario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7" w:type="dxa"/>
            <w:tcBorders>
              <w:bottom w:val="nil"/>
            </w:tcBorders>
            <w:noWrap/>
            <w:vAlign w:val="center"/>
          </w:tcPr>
          <w:p w:rsidR="00230F07" w:rsidRPr="009E2A5D" w:rsidRDefault="00230F07" w:rsidP="00640118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2210-1743</w:t>
            </w:r>
          </w:p>
        </w:tc>
        <w:tc>
          <w:tcPr>
            <w:tcW w:w="1564" w:type="dxa"/>
            <w:tcBorders>
              <w:bottom w:val="nil"/>
            </w:tcBorders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bottom w:val="nil"/>
            </w:tcBorders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jose.alvarez@mag.gob.sv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top w:val="nil"/>
              <w:bottom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Alfredo Humberto Durán Hernández</w:t>
            </w:r>
          </w:p>
        </w:tc>
        <w:tc>
          <w:tcPr>
            <w:tcW w:w="2047" w:type="dxa"/>
            <w:tcBorders>
              <w:top w:val="nil"/>
              <w:bottom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División de Identificación, Rastreabilidad y Reproducción Animal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640118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2202-0852</w:t>
            </w:r>
          </w:p>
        </w:tc>
        <w:tc>
          <w:tcPr>
            <w:tcW w:w="1564" w:type="dxa"/>
            <w:tcBorders>
              <w:top w:val="nil"/>
              <w:bottom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alfredo.duran@mag.gob.sv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top w:val="nil"/>
            </w:tcBorders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lastRenderedPageBreak/>
              <w:t>Ana Patricia Sánchez de Cruz</w:t>
            </w:r>
          </w:p>
        </w:tc>
        <w:tc>
          <w:tcPr>
            <w:tcW w:w="2047" w:type="dxa"/>
            <w:tcBorders>
              <w:top w:val="nil"/>
            </w:tcBorders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Oficial de Información</w:t>
            </w:r>
          </w:p>
        </w:tc>
        <w:tc>
          <w:tcPr>
            <w:tcW w:w="1707" w:type="dxa"/>
            <w:tcBorders>
              <w:top w:val="nil"/>
            </w:tcBorders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2210-1969</w:t>
            </w:r>
          </w:p>
        </w:tc>
        <w:tc>
          <w:tcPr>
            <w:tcW w:w="1564" w:type="dxa"/>
            <w:tcBorders>
              <w:top w:val="nil"/>
            </w:tcBorders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nil"/>
            </w:tcBorders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oir@mag.gob.sv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Miguel Francisco Galdámez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Director Oficina General de Administración</w:t>
            </w: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9E2A5D" w:rsidP="00230F07">
            <w:pPr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2210-1833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9E2A5D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miguel.galdamez</w:t>
            </w:r>
            <w:r w:rsidR="00230F07" w:rsidRPr="009E2A5D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Mayra Beatriz Barahona Santamaría</w:t>
            </w:r>
          </w:p>
        </w:tc>
        <w:tc>
          <w:tcPr>
            <w:tcW w:w="2047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Jefa División de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Recursos Humanos</w:t>
            </w:r>
          </w:p>
        </w:tc>
        <w:tc>
          <w:tcPr>
            <w:tcW w:w="1707" w:type="dxa"/>
            <w:noWrap/>
            <w:vAlign w:val="center"/>
          </w:tcPr>
          <w:p w:rsidR="00230F07" w:rsidRPr="009E2A5D" w:rsidRDefault="00F04921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2210-1700 Ext. 4228</w:t>
            </w:r>
          </w:p>
        </w:tc>
        <w:tc>
          <w:tcPr>
            <w:tcW w:w="1564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230F07" w:rsidRPr="009E2A5D" w:rsidRDefault="00F04921" w:rsidP="00230F07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mayra.santamaria</w:t>
            </w:r>
            <w:r w:rsidR="00230F07" w:rsidRPr="009E2A5D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Elisa Magdalena Mejía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Unidad de Gestión Documental y Archivo</w:t>
            </w: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2210-5290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elisa.mejia@mag.gob.sv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Elmer Eduardo López Bonilla</w:t>
            </w:r>
          </w:p>
        </w:tc>
        <w:tc>
          <w:tcPr>
            <w:tcW w:w="2047" w:type="dxa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División de Logística</w:t>
            </w:r>
          </w:p>
        </w:tc>
        <w:tc>
          <w:tcPr>
            <w:tcW w:w="1707" w:type="dxa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2210-1898</w:t>
            </w:r>
          </w:p>
        </w:tc>
        <w:tc>
          <w:tcPr>
            <w:tcW w:w="1564" w:type="dxa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elmer.lopez@mag.gob.sv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Saúl Roberto Avelar Sánchez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División de Infraestructura</w:t>
            </w: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2210-1973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saul.avelar@ma.gob.sv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Manolo </w:t>
            </w:r>
            <w:proofErr w:type="spellStart"/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Romer</w:t>
            </w:r>
            <w:proofErr w:type="spellEnd"/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 Aguirre</w:t>
            </w:r>
          </w:p>
        </w:tc>
        <w:tc>
          <w:tcPr>
            <w:tcW w:w="2047" w:type="dxa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División de Informática</w:t>
            </w:r>
          </w:p>
        </w:tc>
        <w:tc>
          <w:tcPr>
            <w:tcW w:w="1707" w:type="dxa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2210-1887</w:t>
            </w:r>
          </w:p>
        </w:tc>
        <w:tc>
          <w:tcPr>
            <w:tcW w:w="1564" w:type="dxa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manolo.aguirre@mag.gob.sv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iCs/>
                <w:color w:val="002060"/>
                <w:sz w:val="18"/>
                <w:szCs w:val="18"/>
              </w:rPr>
              <w:t>Elsa Edith Bernal Silva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División de Desarrollo Institucional</w:t>
            </w: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2210-1973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elsa.bernal@mag.gob.sv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José Enrique</w:t>
            </w:r>
          </w:p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Cabrera Avelar</w:t>
            </w:r>
          </w:p>
        </w:tc>
        <w:tc>
          <w:tcPr>
            <w:tcW w:w="2047" w:type="dxa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Coordinador Unidad Ambiental Sectorial</w:t>
            </w:r>
          </w:p>
        </w:tc>
        <w:tc>
          <w:tcPr>
            <w:tcW w:w="1707" w:type="dxa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2210-1733</w:t>
            </w:r>
          </w:p>
        </w:tc>
        <w:tc>
          <w:tcPr>
            <w:tcW w:w="1564" w:type="dxa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jose.cabrera@mag.gob.sv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Erick Alfredo García Salguero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 xml:space="preserve">Coordinador de </w:t>
            </w:r>
            <w:proofErr w:type="spellStart"/>
            <w:r w:rsidRPr="009E2A5D">
              <w:rPr>
                <w:rFonts w:cs="Calibri"/>
                <w:sz w:val="18"/>
                <w:szCs w:val="18"/>
              </w:rPr>
              <w:t>CopyWrite</w:t>
            </w:r>
            <w:proofErr w:type="spellEnd"/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2210-1721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erick.garcia@mag.gob.sv</w:t>
            </w:r>
          </w:p>
        </w:tc>
      </w:tr>
      <w:tr w:rsidR="00230F07" w:rsidRPr="009E2A5D" w:rsidTr="004D0021">
        <w:trPr>
          <w:trHeight w:val="944"/>
        </w:trPr>
        <w:tc>
          <w:tcPr>
            <w:tcW w:w="1919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Marvin Alberto Castro Parada</w:t>
            </w:r>
          </w:p>
        </w:tc>
        <w:tc>
          <w:tcPr>
            <w:tcW w:w="2047" w:type="dxa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Jefe de Área de Producción Multimedia</w:t>
            </w:r>
          </w:p>
        </w:tc>
        <w:tc>
          <w:tcPr>
            <w:tcW w:w="1707" w:type="dxa"/>
            <w:noWrap/>
            <w:vAlign w:val="center"/>
          </w:tcPr>
          <w:p w:rsidR="00230F07" w:rsidRPr="009E2A5D" w:rsidRDefault="002B6DF3" w:rsidP="00230F07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2210-1700 Ext 2150</w:t>
            </w:r>
          </w:p>
        </w:tc>
        <w:tc>
          <w:tcPr>
            <w:tcW w:w="1564" w:type="dxa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230F07" w:rsidRPr="009E2A5D" w:rsidRDefault="00F04921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marvin.castro</w:t>
            </w:r>
            <w:r w:rsidR="00230F07" w:rsidRPr="009E2A5D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Natalia Melina Pacheco Velázquez</w:t>
            </w:r>
          </w:p>
        </w:tc>
        <w:tc>
          <w:tcPr>
            <w:tcW w:w="204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Coordinador de Publicidad</w:t>
            </w:r>
          </w:p>
        </w:tc>
        <w:tc>
          <w:tcPr>
            <w:tcW w:w="1707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2210-1721</w:t>
            </w:r>
          </w:p>
        </w:tc>
        <w:tc>
          <w:tcPr>
            <w:tcW w:w="1564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natalia.pacheco@mag.gob.sv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Oscar Alejandro Domínguez Ruiz</w:t>
            </w:r>
          </w:p>
        </w:tc>
        <w:tc>
          <w:tcPr>
            <w:tcW w:w="2047" w:type="dxa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Coordinador de Redes Sociales</w:t>
            </w:r>
          </w:p>
        </w:tc>
        <w:tc>
          <w:tcPr>
            <w:tcW w:w="1707" w:type="dxa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2210-1721</w:t>
            </w:r>
          </w:p>
        </w:tc>
        <w:tc>
          <w:tcPr>
            <w:tcW w:w="1564" w:type="dxa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oscar.dominguez@mag.gob.sv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left w:val="nil"/>
              <w:bottom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José Salvador Torres Morales</w:t>
            </w:r>
          </w:p>
        </w:tc>
        <w:tc>
          <w:tcPr>
            <w:tcW w:w="2047" w:type="dxa"/>
            <w:tcBorders>
              <w:left w:val="nil"/>
              <w:bottom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Departamento de Atención Administrativa</w:t>
            </w:r>
          </w:p>
        </w:tc>
        <w:tc>
          <w:tcPr>
            <w:tcW w:w="1707" w:type="dxa"/>
            <w:tcBorders>
              <w:left w:val="nil"/>
              <w:bottom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B6DF3" w:rsidP="00230F07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2202-0838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F04921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jose.torres</w:t>
            </w:r>
            <w:r w:rsidR="00230F07" w:rsidRPr="009E2A5D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lastRenderedPageBreak/>
              <w:t>Rubén Antonio Ascencio Carpio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División de Desarrollo de Infraestructura Rural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230F07" w:rsidRPr="009E2A5D" w:rsidRDefault="002B6DF3" w:rsidP="00230F07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2228-6069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230F07" w:rsidRPr="009E2A5D" w:rsidRDefault="002B6DF3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ruben.asencio</w:t>
            </w:r>
            <w:r w:rsidR="00230F07" w:rsidRPr="009E2A5D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Susana Álvarez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División de Abastecimiento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B6DF3" w:rsidP="00230F07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2210-1700 Ext. 4100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B6DF3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susana.alvarez</w:t>
            </w:r>
            <w:r w:rsidR="00230F07" w:rsidRPr="009E2A5D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 xml:space="preserve">Nora del Carmen </w:t>
            </w:r>
            <w:proofErr w:type="spellStart"/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Morataya</w:t>
            </w:r>
            <w:proofErr w:type="spellEnd"/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 xml:space="preserve"> Barquero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División de Riego y Drenaje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2202-8202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nora.morataya@mag.gob.sv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Bernardo Napoleón Romero Paz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División de Cambio Climático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2202-8272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bernardo.romero@mag.gob.sv</w:t>
            </w:r>
          </w:p>
        </w:tc>
      </w:tr>
      <w:tr w:rsidR="00230F07" w:rsidRPr="009E2A5D" w:rsidTr="004D0021">
        <w:trPr>
          <w:trHeight w:val="728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Andrea María Chinchilla Magaña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Jefa de Unidad de Atención CITES FLORA Y FAUNA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  <w:r w:rsidRPr="009E2A5D">
              <w:rPr>
                <w:rFonts w:cs="Calibri"/>
                <w:sz w:val="18"/>
                <w:szCs w:val="18"/>
              </w:rPr>
              <w:t>2210-1708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andrea.chinchilla@mag.gob.sv</w:t>
            </w:r>
          </w:p>
        </w:tc>
      </w:tr>
      <w:tr w:rsidR="00230F07" w:rsidRPr="00370D71" w:rsidTr="004D0021">
        <w:trPr>
          <w:trHeight w:val="728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bCs/>
                <w:color w:val="002060"/>
                <w:sz w:val="18"/>
                <w:szCs w:val="18"/>
              </w:rPr>
              <w:t>Ruth Adelina Saravia Hernández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E2A5D">
              <w:rPr>
                <w:rFonts w:cs="Calibri"/>
                <w:color w:val="002060"/>
                <w:sz w:val="18"/>
                <w:szCs w:val="18"/>
              </w:rPr>
              <w:t>División de Inocuidad de Productos de Origen Animal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93EFA" w:rsidP="00230F07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2210-1763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noWrap/>
            <w:vAlign w:val="center"/>
          </w:tcPr>
          <w:p w:rsidR="00230F07" w:rsidRPr="009E2A5D" w:rsidRDefault="00230F07" w:rsidP="00230F0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noWrap/>
            <w:vAlign w:val="center"/>
          </w:tcPr>
          <w:p w:rsidR="00230F07" w:rsidRDefault="002B6DF3" w:rsidP="00230F07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ruth.saravia@</w:t>
            </w:r>
            <w:r w:rsidR="00230F07" w:rsidRPr="009E2A5D">
              <w:rPr>
                <w:rFonts w:cs="Calibri"/>
                <w:color w:val="002060"/>
                <w:sz w:val="18"/>
                <w:szCs w:val="18"/>
              </w:rPr>
              <w:t>mag.gob.sv</w:t>
            </w:r>
          </w:p>
        </w:tc>
      </w:tr>
      <w:tr w:rsidR="0067548B" w:rsidRPr="0067548B" w:rsidTr="004D0021">
        <w:trPr>
          <w:trHeight w:val="728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548B" w:rsidRPr="009E2A5D" w:rsidRDefault="0067548B" w:rsidP="0067548B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Diana Elizabeth Barahona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548B" w:rsidRPr="009E2A5D" w:rsidRDefault="0067548B" w:rsidP="0067548B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Departamento de Investigación Pesquera y Acuícola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548B" w:rsidRPr="009E2A5D" w:rsidRDefault="0067548B" w:rsidP="0067548B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2210-3321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548B" w:rsidRPr="009E2A5D" w:rsidRDefault="0067548B" w:rsidP="0067548B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0021" w:rsidRDefault="004D0021" w:rsidP="004D0021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diana.barahona@mag.gob.sv</w:t>
            </w:r>
          </w:p>
        </w:tc>
      </w:tr>
      <w:tr w:rsidR="004D0021" w:rsidRPr="0067548B" w:rsidTr="004D0021">
        <w:trPr>
          <w:trHeight w:val="728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DAE1EB" w:themeFill="accent6" w:themeFillTint="33"/>
            <w:noWrap/>
            <w:vAlign w:val="center"/>
          </w:tcPr>
          <w:p w:rsidR="004D0021" w:rsidRDefault="004D0021" w:rsidP="0067548B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L</w:t>
            </w:r>
            <w:r w:rsidRPr="004D0021">
              <w:rPr>
                <w:rFonts w:cs="Calibri"/>
                <w:bCs/>
                <w:color w:val="002060"/>
                <w:sz w:val="18"/>
                <w:szCs w:val="18"/>
              </w:rPr>
              <w:t>uis Miguel Segovia Granillo</w:t>
            </w:r>
            <w:r>
              <w:rPr>
                <w:rFonts w:cs="Calibr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color w:val="002060"/>
                <w:sz w:val="18"/>
                <w:szCs w:val="18"/>
              </w:rPr>
              <w:tab/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DAE1EB" w:themeFill="accent6" w:themeFillTint="33"/>
            <w:noWrap/>
            <w:vAlign w:val="center"/>
          </w:tcPr>
          <w:p w:rsidR="004D0021" w:rsidRPr="004D0021" w:rsidRDefault="004D0021" w:rsidP="0067548B">
            <w:pPr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4D0021">
              <w:rPr>
                <w:rFonts w:cs="Calibri"/>
                <w:bCs/>
                <w:color w:val="002060"/>
                <w:sz w:val="18"/>
                <w:szCs w:val="18"/>
              </w:rPr>
              <w:t>Subdirector Dirección General de Economía Agropecuaria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DAE1EB" w:themeFill="accent6" w:themeFillTint="33"/>
            <w:noWrap/>
            <w:vAlign w:val="center"/>
          </w:tcPr>
          <w:p w:rsidR="004D0021" w:rsidRPr="004D0021" w:rsidRDefault="004D0021" w:rsidP="0067548B">
            <w:pPr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4D0021">
              <w:rPr>
                <w:rFonts w:cs="Calibri"/>
                <w:bCs/>
                <w:sz w:val="18"/>
                <w:szCs w:val="18"/>
              </w:rPr>
              <w:t>2210-3312 / 7706-2980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DAE1EB" w:themeFill="accent6" w:themeFillTint="33"/>
            <w:noWrap/>
            <w:vAlign w:val="center"/>
          </w:tcPr>
          <w:p w:rsidR="004D0021" w:rsidRPr="004D0021" w:rsidRDefault="004D0021" w:rsidP="0067548B">
            <w:pPr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DAE1EB" w:themeFill="accent6" w:themeFillTint="33"/>
            <w:noWrap/>
            <w:vAlign w:val="center"/>
          </w:tcPr>
          <w:p w:rsidR="004D0021" w:rsidRPr="004D0021" w:rsidRDefault="004D0021" w:rsidP="0067548B">
            <w:pPr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luis.segovia@mag.gob.sv</w:t>
            </w:r>
          </w:p>
        </w:tc>
      </w:tr>
    </w:tbl>
    <w:p w:rsidR="005C64F4" w:rsidRPr="004D0021" w:rsidRDefault="004D0021" w:rsidP="004D0021">
      <w:pPr>
        <w:spacing w:after="0"/>
        <w:rPr>
          <w:rFonts w:cs="Calibri"/>
          <w:bCs/>
          <w:color w:val="002060"/>
          <w:sz w:val="18"/>
          <w:szCs w:val="18"/>
        </w:rPr>
      </w:pPr>
      <w:r>
        <w:rPr>
          <w:rFonts w:cs="Calibri"/>
          <w:bCs/>
          <w:color w:val="002060"/>
          <w:sz w:val="18"/>
          <w:szCs w:val="18"/>
        </w:rPr>
        <w:tab/>
      </w:r>
      <w:bookmarkStart w:id="0" w:name="_GoBack"/>
      <w:bookmarkEnd w:id="0"/>
    </w:p>
    <w:sectPr w:rsidR="005C64F4" w:rsidRPr="004D0021" w:rsidSect="00FA04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E04" w:rsidRDefault="00830E04" w:rsidP="00905C69">
      <w:pPr>
        <w:spacing w:after="0" w:line="240" w:lineRule="auto"/>
      </w:pPr>
      <w:r>
        <w:separator/>
      </w:r>
    </w:p>
  </w:endnote>
  <w:endnote w:type="continuationSeparator" w:id="0">
    <w:p w:rsidR="00830E04" w:rsidRDefault="00830E04" w:rsidP="00905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84C" w:rsidRDefault="0070084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2" w:type="dxa"/>
      <w:tblInd w:w="108" w:type="dxa"/>
      <w:tblLook w:val="04A0" w:firstRow="1" w:lastRow="0" w:firstColumn="1" w:lastColumn="0" w:noHBand="0" w:noVBand="1"/>
    </w:tblPr>
    <w:tblGrid>
      <w:gridCol w:w="4794"/>
      <w:gridCol w:w="5508"/>
    </w:tblGrid>
    <w:tr w:rsidR="0070084C" w:rsidRPr="00AF61A0" w:rsidTr="0070084C">
      <w:trPr>
        <w:trHeight w:val="570"/>
      </w:trPr>
      <w:tc>
        <w:tcPr>
          <w:tcW w:w="4794" w:type="dxa"/>
        </w:tcPr>
        <w:p w:rsidR="0070084C" w:rsidRPr="00AF61A0" w:rsidRDefault="0070084C" w:rsidP="0070084C">
          <w:pPr>
            <w:pStyle w:val="Piedepgina"/>
            <w:rPr>
              <w:b/>
              <w:sz w:val="18"/>
              <w:szCs w:val="18"/>
            </w:rPr>
          </w:pPr>
          <w:r w:rsidRPr="00AF61A0">
            <w:rPr>
              <w:b/>
              <w:sz w:val="18"/>
              <w:szCs w:val="18"/>
            </w:rPr>
            <w:t xml:space="preserve">Página </w:t>
          </w:r>
          <w:r w:rsidRPr="00AF61A0">
            <w:rPr>
              <w:b/>
              <w:sz w:val="18"/>
              <w:szCs w:val="18"/>
            </w:rPr>
            <w:fldChar w:fldCharType="begin"/>
          </w:r>
          <w:r w:rsidRPr="00AF61A0">
            <w:rPr>
              <w:b/>
              <w:sz w:val="18"/>
              <w:szCs w:val="18"/>
            </w:rPr>
            <w:instrText xml:space="preserve"> PAGE   \* MERGEFORMAT </w:instrText>
          </w:r>
          <w:r w:rsidRPr="00AF61A0">
            <w:rPr>
              <w:b/>
              <w:sz w:val="18"/>
              <w:szCs w:val="18"/>
            </w:rPr>
            <w:fldChar w:fldCharType="separate"/>
          </w:r>
          <w:r w:rsidR="004D0021">
            <w:rPr>
              <w:b/>
              <w:noProof/>
              <w:sz w:val="18"/>
              <w:szCs w:val="18"/>
            </w:rPr>
            <w:t>6</w:t>
          </w:r>
          <w:r w:rsidRPr="00AF61A0">
            <w:rPr>
              <w:b/>
              <w:sz w:val="18"/>
              <w:szCs w:val="18"/>
            </w:rPr>
            <w:fldChar w:fldCharType="end"/>
          </w:r>
          <w:r w:rsidRPr="00AF61A0">
            <w:rPr>
              <w:b/>
              <w:sz w:val="18"/>
              <w:szCs w:val="18"/>
            </w:rPr>
            <w:t xml:space="preserve"> de </w:t>
          </w:r>
          <w:r w:rsidRPr="00AF61A0">
            <w:rPr>
              <w:b/>
              <w:sz w:val="18"/>
              <w:szCs w:val="18"/>
            </w:rPr>
            <w:fldChar w:fldCharType="begin"/>
          </w:r>
          <w:r w:rsidRPr="00AF61A0">
            <w:rPr>
              <w:b/>
              <w:sz w:val="18"/>
              <w:szCs w:val="18"/>
            </w:rPr>
            <w:instrText xml:space="preserve"> NUMPAGES   \* MERGEFORMAT </w:instrText>
          </w:r>
          <w:r w:rsidRPr="00AF61A0">
            <w:rPr>
              <w:b/>
              <w:sz w:val="18"/>
              <w:szCs w:val="18"/>
            </w:rPr>
            <w:fldChar w:fldCharType="separate"/>
          </w:r>
          <w:r w:rsidR="004D0021">
            <w:rPr>
              <w:b/>
              <w:noProof/>
              <w:sz w:val="18"/>
              <w:szCs w:val="18"/>
            </w:rPr>
            <w:t>6</w:t>
          </w:r>
          <w:r w:rsidRPr="00AF61A0">
            <w:rPr>
              <w:b/>
              <w:sz w:val="18"/>
              <w:szCs w:val="18"/>
            </w:rPr>
            <w:fldChar w:fldCharType="end"/>
          </w:r>
        </w:p>
      </w:tc>
      <w:tc>
        <w:tcPr>
          <w:tcW w:w="5508" w:type="dxa"/>
        </w:tcPr>
        <w:p w:rsidR="0070084C" w:rsidRPr="00AF61A0" w:rsidRDefault="0070084C" w:rsidP="0070084C">
          <w:pPr>
            <w:pStyle w:val="Piedepgina"/>
            <w:jc w:val="right"/>
            <w:rPr>
              <w:b/>
              <w:sz w:val="20"/>
              <w:szCs w:val="20"/>
            </w:rPr>
          </w:pPr>
        </w:p>
      </w:tc>
    </w:tr>
  </w:tbl>
  <w:p w:rsidR="0070084C" w:rsidRDefault="0070084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84C" w:rsidRDefault="007008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E04" w:rsidRDefault="00830E04" w:rsidP="00905C69">
      <w:pPr>
        <w:spacing w:after="0" w:line="240" w:lineRule="auto"/>
      </w:pPr>
      <w:r>
        <w:separator/>
      </w:r>
    </w:p>
  </w:footnote>
  <w:footnote w:type="continuationSeparator" w:id="0">
    <w:p w:rsidR="00830E04" w:rsidRDefault="00830E04" w:rsidP="00905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84C" w:rsidRDefault="0070084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601" w:type="dxa"/>
      <w:tblLook w:val="04A0" w:firstRow="1" w:lastRow="0" w:firstColumn="1" w:lastColumn="0" w:noHBand="0" w:noVBand="1"/>
    </w:tblPr>
    <w:tblGrid>
      <w:gridCol w:w="2136"/>
      <w:gridCol w:w="6653"/>
      <w:gridCol w:w="2268"/>
    </w:tblGrid>
    <w:tr w:rsidR="0070084C" w:rsidRPr="00AF61A0" w:rsidTr="001B5469">
      <w:trPr>
        <w:trHeight w:val="1079"/>
      </w:trPr>
      <w:tc>
        <w:tcPr>
          <w:tcW w:w="2136" w:type="dxa"/>
        </w:tcPr>
        <w:p w:rsidR="0070084C" w:rsidRPr="00AF61A0" w:rsidRDefault="0070084C" w:rsidP="0070084C">
          <w:pPr>
            <w:pStyle w:val="Encabezado"/>
            <w:jc w:val="center"/>
          </w:pPr>
        </w:p>
      </w:tc>
      <w:tc>
        <w:tcPr>
          <w:tcW w:w="6653" w:type="dxa"/>
        </w:tcPr>
        <w:p w:rsidR="0070084C" w:rsidRPr="00B01B69" w:rsidRDefault="0070084C" w:rsidP="00B01B69">
          <w:pPr>
            <w:pStyle w:val="Encabezado"/>
            <w:tabs>
              <w:tab w:val="center" w:pos="3006"/>
            </w:tabs>
            <w:ind w:left="-259" w:right="-250"/>
            <w:jc w:val="center"/>
            <w:rPr>
              <w:b/>
              <w:i/>
              <w:sz w:val="32"/>
              <w:szCs w:val="32"/>
              <w:u w:val="single"/>
            </w:rPr>
          </w:pPr>
          <w:r w:rsidRPr="00B01B69">
            <w:rPr>
              <w:b/>
              <w:i/>
              <w:sz w:val="32"/>
              <w:szCs w:val="32"/>
              <w:u w:val="single"/>
            </w:rPr>
            <w:t>Directorio de Funcion</w:t>
          </w:r>
          <w:r w:rsidR="00973AC9">
            <w:rPr>
              <w:b/>
              <w:i/>
              <w:sz w:val="32"/>
              <w:szCs w:val="32"/>
              <w:u w:val="single"/>
            </w:rPr>
            <w:t xml:space="preserve">arios Públicos del MAG  de junio a diciembre </w:t>
          </w:r>
          <w:r>
            <w:rPr>
              <w:b/>
              <w:i/>
              <w:sz w:val="32"/>
              <w:szCs w:val="32"/>
              <w:u w:val="single"/>
            </w:rPr>
            <w:t xml:space="preserve"> 2019</w:t>
          </w:r>
        </w:p>
      </w:tc>
      <w:tc>
        <w:tcPr>
          <w:tcW w:w="2268" w:type="dxa"/>
        </w:tcPr>
        <w:p w:rsidR="0070084C" w:rsidRPr="00AF61A0" w:rsidRDefault="0070084C" w:rsidP="0070084C">
          <w:pPr>
            <w:pStyle w:val="Encabezado"/>
            <w:ind w:left="1593"/>
            <w:jc w:val="center"/>
          </w:pPr>
        </w:p>
      </w:tc>
    </w:tr>
  </w:tbl>
  <w:p w:rsidR="0070084C" w:rsidRDefault="0070084C" w:rsidP="0070084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84C" w:rsidRDefault="007008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F4"/>
    <w:rsid w:val="00090B01"/>
    <w:rsid w:val="00095141"/>
    <w:rsid w:val="000A0FE8"/>
    <w:rsid w:val="000D56E2"/>
    <w:rsid w:val="001B5469"/>
    <w:rsid w:val="001D33BB"/>
    <w:rsid w:val="001F2E8A"/>
    <w:rsid w:val="002132F3"/>
    <w:rsid w:val="00230F07"/>
    <w:rsid w:val="0023299A"/>
    <w:rsid w:val="002474CF"/>
    <w:rsid w:val="00293EFA"/>
    <w:rsid w:val="002B6DF3"/>
    <w:rsid w:val="00304669"/>
    <w:rsid w:val="00353EA0"/>
    <w:rsid w:val="003660EB"/>
    <w:rsid w:val="003C6228"/>
    <w:rsid w:val="004436B9"/>
    <w:rsid w:val="004D0021"/>
    <w:rsid w:val="005B65CC"/>
    <w:rsid w:val="005C64F4"/>
    <w:rsid w:val="00640118"/>
    <w:rsid w:val="006434F4"/>
    <w:rsid w:val="0067548B"/>
    <w:rsid w:val="006B4931"/>
    <w:rsid w:val="006D6B94"/>
    <w:rsid w:val="0070084C"/>
    <w:rsid w:val="00724915"/>
    <w:rsid w:val="00790DFF"/>
    <w:rsid w:val="007E17A4"/>
    <w:rsid w:val="007F797A"/>
    <w:rsid w:val="008111A5"/>
    <w:rsid w:val="0081158C"/>
    <w:rsid w:val="00830E04"/>
    <w:rsid w:val="00837886"/>
    <w:rsid w:val="009005F5"/>
    <w:rsid w:val="00905C69"/>
    <w:rsid w:val="00905D8B"/>
    <w:rsid w:val="00930673"/>
    <w:rsid w:val="009306EA"/>
    <w:rsid w:val="00960957"/>
    <w:rsid w:val="00973AC9"/>
    <w:rsid w:val="009E2A5D"/>
    <w:rsid w:val="00A816A6"/>
    <w:rsid w:val="00A85FCA"/>
    <w:rsid w:val="00B01B69"/>
    <w:rsid w:val="00B0694B"/>
    <w:rsid w:val="00BD3690"/>
    <w:rsid w:val="00BF3A2E"/>
    <w:rsid w:val="00BF5771"/>
    <w:rsid w:val="00D625E2"/>
    <w:rsid w:val="00DB1F35"/>
    <w:rsid w:val="00DB579E"/>
    <w:rsid w:val="00DD2832"/>
    <w:rsid w:val="00F04921"/>
    <w:rsid w:val="00F61839"/>
    <w:rsid w:val="00FA0449"/>
    <w:rsid w:val="00FB359E"/>
    <w:rsid w:val="00FB4919"/>
    <w:rsid w:val="00FD4CF4"/>
    <w:rsid w:val="00F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F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4F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C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4F4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58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D0021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F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4F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C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4F4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58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D0021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Ángulos">
  <a:themeElements>
    <a:clrScheme name="Á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Á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Ángulo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CBF54-9817-4496-95CF-C9E34055C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1234</Words>
  <Characters>6789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 Elizabeth Elías Serrano</dc:creator>
  <cp:lastModifiedBy>Ana Patricia Sanchez Cruz</cp:lastModifiedBy>
  <cp:revision>9</cp:revision>
  <cp:lastPrinted>2020-01-31T19:48:00Z</cp:lastPrinted>
  <dcterms:created xsi:type="dcterms:W3CDTF">2020-02-14T22:07:00Z</dcterms:created>
  <dcterms:modified xsi:type="dcterms:W3CDTF">2020-03-06T21:16:00Z</dcterms:modified>
</cp:coreProperties>
</file>