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C749F2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787EC0" w:rsidRDefault="00A13183" w:rsidP="00787EC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87EC0">
              <w:rPr>
                <w:rFonts w:ascii="Arial" w:hAnsi="Arial" w:cs="Arial"/>
                <w:sz w:val="20"/>
                <w:szCs w:val="20"/>
              </w:rPr>
              <w:t xml:space="preserve">Saúl Roberto Avelar Sánchez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787EC0" w:rsidRDefault="00A13183" w:rsidP="00787EC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87EC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Jefe División de Infraestructura Institucional.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787EC0" w:rsidRDefault="00A13183" w:rsidP="00787EC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87EC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Final 1° Avenida Norte, 13 Calle </w:t>
            </w:r>
            <w:proofErr w:type="spellStart"/>
            <w:r w:rsidRPr="00787EC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Ote</w:t>
            </w:r>
            <w:proofErr w:type="spellEnd"/>
            <w:r w:rsidRPr="00787EC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787EC0" w:rsidRDefault="00E34BBA" w:rsidP="00787EC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13183" w:rsidRPr="00787EC0">
                <w:rPr>
                  <w:rStyle w:val="Hipervnculo"/>
                  <w:rFonts w:ascii="Arial" w:hAnsi="Arial" w:cs="Arial"/>
                  <w:color w:val="357BF3"/>
                  <w:sz w:val="20"/>
                  <w:szCs w:val="20"/>
                  <w:shd w:val="clear" w:color="auto" w:fill="FEFEFE"/>
                </w:rPr>
                <w:t>saul.avelar@mag.gob.sv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787EC0" w:rsidRDefault="00A13183" w:rsidP="00787EC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87EC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2210-1973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787EC0" w:rsidRDefault="00A740C3" w:rsidP="00787EC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787EC0" w:rsidRDefault="00A740C3" w:rsidP="00787EC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Pr="00787EC0" w:rsidRDefault="00A13183" w:rsidP="0091482A">
      <w:pPr>
        <w:spacing w:line="240" w:lineRule="auto"/>
        <w:jc w:val="both"/>
        <w:rPr>
          <w:b/>
          <w:lang w:val="es-ES"/>
        </w:rPr>
      </w:pPr>
      <w:r w:rsidRPr="00787EC0">
        <w:rPr>
          <w:rFonts w:ascii="Arial" w:hAnsi="Arial" w:cs="Arial"/>
          <w:sz w:val="19"/>
          <w:szCs w:val="19"/>
          <w:shd w:val="clear" w:color="auto" w:fill="FEFEFE"/>
        </w:rPr>
        <w:t xml:space="preserve">Ingeniero Civil, Universidad Politécnica de El Salvador. 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A13183" w:rsidRDefault="0091482A" w:rsidP="00A13183">
      <w:pPr>
        <w:pStyle w:val="Prrafodelista"/>
        <w:spacing w:line="240" w:lineRule="auto"/>
        <w:ind w:left="360"/>
        <w:rPr>
          <w:b/>
          <w:lang w:val="es-ES"/>
        </w:rPr>
      </w:pP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CALCULO DE COSTOS Y PRESUPUESTOS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CONSULTA S.A. DE C.V., "Rehabilitación y Mejoramiento del Parque Acuático Los Chorros", Propietario: Instituto Salvadoreño de Turismo, (ISTU); Fecha: 01/11/2004 al 31/01/2005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GERENTE DE CONTROL DE CALIDAD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EJECUTOR: ING. MANUEL PAYES OROZCO, "Reconstrucción de Edificio Alcaldía Municipal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Atiquizaya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 Paredes”, Propietario: Alcaldía Municipal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Atiquizaya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>, Supervisión FISDL, Fondos USAID; Valor del Proyecto: $259,665.45, Fecha: 01/07/2004 al 30/09/2004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GERENTE DE CONTROL DE CALIDAD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ING. MANUEL PAYES OROZCO, "Construcción del Centro Escolar Caserío Paredes”, Propietario: MINED, Supervisión FISDL, Fondos USAID.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Valor del Proyecto: $144,439.39, Fecha: 29/03/2004 al 28/06/2004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INSPECTOR DE CAMPO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CONSULTA S.A. DE C.V., SUPERVISIÓN DEL PROYECTO “MANTENIMIENTO RUTINARIO DE LOS GRUPOS 5 DE VÍAS PAVIMENTADAS, UBICADAS EN LA ZONA CENTRAL DE EL SALVADOR, ’’Propietario: FOVIAL.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Valor del Proyecto: $ 2, 140,603.05, Fecha: 01/04/2003 hasta 31/03/2004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>
      <w:pPr>
        <w:rPr>
          <w:rFonts w:ascii="Arial" w:hAnsi="Arial" w:cs="Arial"/>
          <w:sz w:val="19"/>
          <w:szCs w:val="19"/>
          <w:shd w:val="clear" w:color="auto" w:fill="FEFEFE"/>
        </w:rPr>
      </w:pPr>
      <w:r>
        <w:rPr>
          <w:rFonts w:ascii="Arial" w:hAnsi="Arial" w:cs="Arial"/>
          <w:sz w:val="19"/>
          <w:szCs w:val="19"/>
          <w:shd w:val="clear" w:color="auto" w:fill="FEFEFE"/>
        </w:rPr>
        <w:br w:type="page"/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lastRenderedPageBreak/>
        <w:br/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EJECUTOR: INVERSIONES 2010 S.A. DE C.V., "RECONSTRUCCION DEL PARQUE DE CONCHAGUA" municipio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Conchagua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, Depto. La Unión. Propietario: Alcaldía Municipal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Conchagua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>. Valor del Proyecto: $ 70,839.48, Fecha: 27/06/2003 hasta 20/12/03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EJECUTOR: ING. CARLOS RENE LOPEZ ALAS, Introducción de agua potable a Colonia Belén, municipio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Conchagua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, Depto. La Unión. Propietario: Alcaldía Municipal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Conchagua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>. Valor del Proyecto: $ 339,260.17, Fecha: 01/12/2002 hasta 26/08/03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EJECUTOR: ING. CARLOS RENE LOPEZ ALAS, Introducción de agua potable, en Cantón La Leona, Jurisdicción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Intipuca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, Depto. La Unión. Propietario: Alcaldía Municipal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Intipuca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>. Valor del Proyecto: $ 77,854.03, Fecha: 16/02/03 hasta 20/06/03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ING. CARLOS RENE LOPEZ ALAS, Construcción del Nuevo Complejo Deportivo de Ciudad Arce, Ciudad Arce, Depto. La Libertad. Propietario: Alcaldía Municipal de Ciudad Arce. Valor del Proyecto: $ 154,547.37, Fecha: 10/10/2002 hasta 04/04/03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ING. CARLOS RENE LOPEZ ALAS, Demolición y Construcción del Centro Escolar San Agustín, Zacatecoluca. Propietario: MINED -HABITAD.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Valor del Proyecto: $ 199,666.19, Fecha: del 30/04/02 hasta 31/01/03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ING. CARLOS RENE LOPEZ ALAS, Construcción de Muro de Protección—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s.n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 Cementerio General de San Ramón, Depto.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Cuscatlan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>, Propietario: Alcaldía Municipal de San Ramón, Valor del Proyecto: $ 48,691.67, Fecha: 07</w:t>
      </w:r>
      <w:r>
        <w:rPr>
          <w:rFonts w:ascii="Arial" w:hAnsi="Arial" w:cs="Arial"/>
          <w:sz w:val="19"/>
          <w:szCs w:val="19"/>
          <w:shd w:val="clear" w:color="auto" w:fill="FEFEFE"/>
        </w:rPr>
        <w:t>/10/</w:t>
      </w:r>
      <w:proofErr w:type="gramStart"/>
      <w:r>
        <w:rPr>
          <w:rFonts w:ascii="Arial" w:hAnsi="Arial" w:cs="Arial"/>
          <w:sz w:val="19"/>
          <w:szCs w:val="19"/>
          <w:shd w:val="clear" w:color="auto" w:fill="FEFEFE"/>
        </w:rPr>
        <w:t>2002 .</w:t>
      </w:r>
      <w:proofErr w:type="gramEnd"/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EJECUTOR: ING. CARLOS RENE LOPEZ ALAS,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Concreteado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 de 550 MI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Calle'Trincipal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, Cantón Barrio Abajo, Propietario: Alcaldía Municipal de Santa Cruz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Analquito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. </w:t>
      </w:r>
      <w:proofErr w:type="gramStart"/>
      <w:r w:rsidRPr="00A13183">
        <w:rPr>
          <w:rFonts w:ascii="Arial" w:hAnsi="Arial" w:cs="Arial"/>
          <w:sz w:val="19"/>
          <w:szCs w:val="19"/>
          <w:shd w:val="clear" w:color="auto" w:fill="FEFEFE"/>
        </w:rPr>
        <w:t>' </w:t>
      </w:r>
      <w:proofErr w:type="gramEnd"/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Valor del Proyecto: $ 61,989.99, Fecha: 01/10/2002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EJECUTOR: INVERSIONES 2010 S.A. DE C.V., Introducción de Servicios Básicos en Comunidad Santa Cruz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Analquito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, Depto.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Cuscatlan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>, Propietario: FON AVI PO.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Valor del Proyecto: $ 74,399.75, Fech</w:t>
      </w:r>
      <w:r>
        <w:rPr>
          <w:rFonts w:ascii="Arial" w:hAnsi="Arial" w:cs="Arial"/>
          <w:sz w:val="19"/>
          <w:szCs w:val="19"/>
          <w:shd w:val="clear" w:color="auto" w:fill="FEFEFE"/>
        </w:rPr>
        <w:t>a: 01/02/2002 al 31 de 31/05/02.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INVERSIONES 2010 S.A. DE C.V., Introducción de Servicios Básicos en Comunidad Villas de Palestina, Depto. La Paz, Propietario: FONAVIPO.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Valor del Proyecto: $ 317,712.90, Fecha: 01/05/2002 al 31 de 27/10/02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lastRenderedPageBreak/>
        <w:br/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EJECUTOR: ING. CARLOS RENE LOPEZ ALAS, Construcción de Muro de Retención en Quinta Calle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Oriénte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 y Colonia Encarnación, San Marcos, San Salvador, Propietario: Alcaldía Municipal de San Marcos, Valor del Proyecto: $ 26,162.49, Fecha: 14/01</w:t>
      </w:r>
      <w:r>
        <w:rPr>
          <w:rFonts w:ascii="Arial" w:hAnsi="Arial" w:cs="Arial"/>
          <w:sz w:val="19"/>
          <w:szCs w:val="19"/>
          <w:shd w:val="clear" w:color="auto" w:fill="FEFEFE"/>
        </w:rPr>
        <w:t>/2002.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ING. CARLOS RENE LOPEZ ALAS, Empedrado con Superficie de Concreto, Sobre Ave. Los Pinos, Col. Los Pinos, Santa Ana, Propietario: Alcaldía Municipal de Santa Ana. Valor del Proyecto: $ 52,478.05, Fecha: 26/11/2001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EJECUTOR: INVERSIONES 2010 S.A. DE C.V., Reparación y Construcción del Centro Obrero Dr. Romero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Alvergue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,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Conchalio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>, La Libertad, Propietario: Ministerio de Trabajo y Previsión Social, Valor del Proyecto: $194,143.86, Fecha: 25/06/2001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INVERSIONES 2010 S.A. DE C.V., Infraestructura de Centro Escolar Dr. Orlando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de Sola, San Salvador, Propietario: MINED -FUNDASAL. ------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Valor del Proyecto: $ </w:t>
      </w:r>
      <w:r>
        <w:rPr>
          <w:rFonts w:ascii="Arial" w:hAnsi="Arial" w:cs="Arial"/>
          <w:sz w:val="19"/>
          <w:szCs w:val="19"/>
          <w:shd w:val="clear" w:color="auto" w:fill="FEFEFE"/>
        </w:rPr>
        <w:t>718,396.56, Fecha: 15/01/2001.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INVERSIONES 2010 S.A. DE C.V., Construcción de la Nueva Terminal de Buses Santa Ana - METAPAN Km. 66, Propietario: ATEDO S.A. DE C.V.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Valor del Proyecto: $ 945,413.06, Fecha: 03/05/1999 al 05/03/2000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INVERSIONES 2010 S.A. DE C.V., APERTURA DE 2.5 KM. DE CAMINO, LA GUACAMAYA CEMENTERIO, Propietario: ALCALDIA MUNICIPA</w:t>
      </w:r>
      <w:r>
        <w:rPr>
          <w:rFonts w:ascii="Arial" w:hAnsi="Arial" w:cs="Arial"/>
          <w:sz w:val="19"/>
          <w:szCs w:val="19"/>
          <w:shd w:val="clear" w:color="auto" w:fill="FEFEFE"/>
        </w:rPr>
        <w:t>L DE CORINTO. Fecha: 15/08/2000.</w:t>
      </w:r>
    </w:p>
    <w:p w:rsidR="00787EC0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CALCULISTA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FUNCIONES: Preparación de Ofertas para participar en diferentes licitaciones </w:t>
      </w:r>
      <w:proofErr w:type="spellStart"/>
      <w:proofErr w:type="gramStart"/>
      <w:r w:rsidRPr="00A13183">
        <w:rPr>
          <w:rFonts w:ascii="Arial" w:hAnsi="Arial" w:cs="Arial"/>
          <w:sz w:val="19"/>
          <w:szCs w:val="19"/>
          <w:shd w:val="clear" w:color="auto" w:fill="FEFEFE"/>
        </w:rPr>
        <w:t>publicas</w:t>
      </w:r>
      <w:proofErr w:type="spellEnd"/>
      <w:proofErr w:type="gram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 y privadas en instituciones como FISDL, MINED, F</w:t>
      </w:r>
      <w:r w:rsidR="00787EC0">
        <w:rPr>
          <w:rFonts w:ascii="Arial" w:hAnsi="Arial" w:cs="Arial"/>
          <w:sz w:val="19"/>
          <w:szCs w:val="19"/>
          <w:shd w:val="clear" w:color="auto" w:fill="FEFEFE"/>
        </w:rPr>
        <w:t>UNDASAL, CNR, CONCULTURA.</w:t>
      </w:r>
    </w:p>
    <w:p w:rsidR="002F1DEB" w:rsidRPr="00A13183" w:rsidRDefault="00A13183" w:rsidP="00A13183">
      <w:pPr>
        <w:spacing w:line="240" w:lineRule="auto"/>
        <w:rPr>
          <w:rFonts w:ascii="Arial" w:eastAsiaTheme="minorHAnsi" w:hAnsi="Arial" w:cs="Arial"/>
          <w:sz w:val="19"/>
          <w:szCs w:val="19"/>
          <w:shd w:val="clear" w:color="auto" w:fill="FEFEFE"/>
          <w:lang w:eastAsia="en-US"/>
        </w:rPr>
      </w:pPr>
      <w:r w:rsidRPr="00A13183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&gt; TRABAJOS REALIZADOS POR CUENTA PROPIA: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Valúo de Daños y Reconstrucción en vivienda dañada por el Sismo del 13 de Enero del 2001. Ubicación: Residencial San Rafael, Senda 2 Norte, # 18 B, Santa Tecla, Depto. La Libertad, Propietario: Lie. Jeannette Ivonne Castellón, Valor: $ 18,285.71. Fecha: Febrero/2001.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Valúo de Daños y Reconstrucción en vivienda dañada por el Sismo del 13 de Enero del 2001. Ubicación: Barrio Las Victorias, # 11 Bis, Ciudad Delgado, Depto. San Salvador. Propietario: Lie. Yanira Mabel Chávez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Corvera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Valor: $ 7,771.43, Fecha: Marzo/2001.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Elaboración de Carpeta Técnica, para la Alcaldía Municipal La Unión, Depto. La Unión, Proyecto: Campaña De Limpieza “Por Una Ciudad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Mas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 Limpia”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Fecha: Septiembre/2003.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Elaboración de Carpeta Técnica para la construcción del Complejo Deportivo de la Colonia San Francisco, Municipio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Cuscatancingo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, Depto. de San Salvador. Propietario: Alcaldía Municipal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Cuscatancingo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>, y Consejo Nacional de Seguridad Pública (CNSP), Fecha: Octubre/2004.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V. R. </w:t>
      </w:r>
      <w:r w:rsidRPr="00A13183">
        <w:rPr>
          <w:rFonts w:ascii="Arial" w:hAnsi="Arial" w:cs="Arial"/>
          <w:sz w:val="19"/>
          <w:szCs w:val="19"/>
        </w:rPr>
        <w:br/>
      </w:r>
    </w:p>
    <w:sectPr w:rsidR="002F1DEB" w:rsidRPr="00A13183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BBA" w:rsidRDefault="00E34BBA" w:rsidP="00BB2620">
      <w:pPr>
        <w:spacing w:after="0" w:line="240" w:lineRule="auto"/>
      </w:pPr>
      <w:r>
        <w:separator/>
      </w:r>
    </w:p>
  </w:endnote>
  <w:endnote w:type="continuationSeparator" w:id="0">
    <w:p w:rsidR="00E34BBA" w:rsidRDefault="00E34BBA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C749F2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C749F2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3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BBA" w:rsidRDefault="00E34BBA" w:rsidP="00BB2620">
      <w:pPr>
        <w:spacing w:after="0" w:line="240" w:lineRule="auto"/>
      </w:pPr>
      <w:r>
        <w:separator/>
      </w:r>
    </w:p>
  </w:footnote>
  <w:footnote w:type="continuationSeparator" w:id="0">
    <w:p w:rsidR="00E34BBA" w:rsidRDefault="00E34BBA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F1DEB"/>
    <w:rsid w:val="0038050F"/>
    <w:rsid w:val="00384232"/>
    <w:rsid w:val="003C5DAB"/>
    <w:rsid w:val="004059AC"/>
    <w:rsid w:val="004837DB"/>
    <w:rsid w:val="0049005D"/>
    <w:rsid w:val="004D4AB2"/>
    <w:rsid w:val="00557F66"/>
    <w:rsid w:val="00574F87"/>
    <w:rsid w:val="005A622F"/>
    <w:rsid w:val="005A74FC"/>
    <w:rsid w:val="00664A3B"/>
    <w:rsid w:val="00681E9E"/>
    <w:rsid w:val="006A432C"/>
    <w:rsid w:val="00705B97"/>
    <w:rsid w:val="00717D22"/>
    <w:rsid w:val="00717E41"/>
    <w:rsid w:val="00784460"/>
    <w:rsid w:val="00787EC0"/>
    <w:rsid w:val="007A23FB"/>
    <w:rsid w:val="007E0A3E"/>
    <w:rsid w:val="00823898"/>
    <w:rsid w:val="00864E75"/>
    <w:rsid w:val="008A21A6"/>
    <w:rsid w:val="008F5DFC"/>
    <w:rsid w:val="0091482A"/>
    <w:rsid w:val="009C7D07"/>
    <w:rsid w:val="00A13183"/>
    <w:rsid w:val="00A740C3"/>
    <w:rsid w:val="00BB2620"/>
    <w:rsid w:val="00C027D2"/>
    <w:rsid w:val="00C3587C"/>
    <w:rsid w:val="00C749F2"/>
    <w:rsid w:val="00D44D9A"/>
    <w:rsid w:val="00DE437F"/>
    <w:rsid w:val="00E34BBA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131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131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l.avelar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2019-05-15T22:57:00Z</dcterms:created>
  <dcterms:modified xsi:type="dcterms:W3CDTF">2019-05-15T22:57:00Z</dcterms:modified>
</cp:coreProperties>
</file>