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80838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3A659C">
        <w:rPr>
          <w:rStyle w:val="nfasissutil"/>
          <w:rFonts w:asciiTheme="minorHAnsi" w:hAnsiTheme="minorHAnsi"/>
          <w:b/>
          <w:i w:val="0"/>
          <w:color w:val="0000CC"/>
          <w:sz w:val="24"/>
        </w:rPr>
        <w:t>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9677AD" w:rsidP="00664A3B">
            <w:pPr>
              <w:pStyle w:val="Prrafodelista"/>
              <w:ind w:left="0"/>
              <w:jc w:val="center"/>
            </w:pPr>
            <w:r>
              <w:t xml:space="preserve">Francisco Armando Márquez Parada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9677AD" w:rsidP="00664A3B">
            <w:pPr>
              <w:pStyle w:val="Prrafodelista"/>
              <w:ind w:left="0"/>
              <w:jc w:val="center"/>
            </w:pPr>
            <w:r>
              <w:t>Jefe de la División de Estadísticas Agropecuarias.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D82048" w:rsidP="00664A3B">
            <w:pPr>
              <w:pStyle w:val="Prrafodelista"/>
              <w:ind w:left="0"/>
              <w:jc w:val="center"/>
            </w:pPr>
            <w:hyperlink r:id="rId8" w:history="1">
              <w:r w:rsidR="009677AD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francisco.marquez@mag.gob.sv</w:t>
              </w:r>
            </w:hyperlink>
            <w:r w:rsidR="009677AD"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2210-1831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9677AD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Coordinación, planeamiento y ejecución de los programas anuales Encuestas de Producción agropecuaria, Precios al Productor y Costos de Producción de Cultivos, ejecutadas en la División de Estadísticas Agropecuarias. 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9677AD" w:rsidP="009677AD">
      <w:pPr>
        <w:spacing w:line="240" w:lineRule="auto"/>
        <w:jc w:val="both"/>
        <w:rPr>
          <w:b/>
          <w:lang w:val="es-ES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Profesión: Ingeniero Agrónomo Zootecnista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9677AD" w:rsidRPr="009677AD" w:rsidRDefault="009677AD" w:rsidP="009677AD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de 28 años en el campo de las Estadísticas Agropecuarias a través de la coordinación, planeamiento y ejecución de los programas anuales Encuestas de Producción agropecuaria, Precios al Productor y Costos de Producción de Cultivos, ejecutadas en la División de Estadísticas Agropecuarias.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Dirección General de Economía Agropecuaria del Ministerio de Agricultura y Ganadería de El Salvador.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Sept. 2015 a La fecha.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la División de Estadísticas Agropecuarias de la DGEA-MAG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Noviembre de 2014 a Sept. 2015.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Técnico de la División de Agro negocios de la DGEA-MAG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Con participación en actividades en el área Inteligencia de mercados, en la vinculación de productores agropecuarios a los mercados y en investigaciones de precios de granos básicos al consumidor, en mercados de la zona metropolitana del gran San Salvador.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Marzo de 2013 a Octubre 2014.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Responsable de seguimientos de Proyectos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Durante este período he dado seguimiento a Proyectos asignados a la DGEA, en lo referente a revisión y actualización de perfiles, elaboración de Planes de compra, procesos de compra ante la OACI, elaboración de Adendas, evaluaciones y selección de ofertas, administración de contratos, elaboración de informes de avance y seguimiento financiero y físico. Entre otros.</w:t>
      </w:r>
    </w:p>
    <w:p w:rsid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lastRenderedPageBreak/>
        <w:t> </w:t>
      </w:r>
      <w:r w:rsidRPr="009677AD">
        <w:rPr>
          <w:rFonts w:ascii="Arial" w:hAnsi="Arial" w:cs="Arial"/>
          <w:sz w:val="19"/>
          <w:szCs w:val="19"/>
        </w:rPr>
        <w:br/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A.- Proyecto “Fortalecimiento del Programa de Agricultura Familiar para los Encadenamientos Productivos de Hortalizas y Frutas”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B.- Proyecto “Fomento de la Producción y Productividad en los Cultivos de Granos Básicos, hortalizas y frutales en El Salvador”;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2011 a marzo 2013.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Coordinador del área de Encuestas de Producción agropecuaria/División de Estadísticas de Producción-DGEA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Con actividades de planeamiento y ejecución del programa de encuesta agropecuarias, supervisión de recolección de datos de campo y análisis de datos provenientes de encuestas.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de 1992 a Abril de 2011.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la División de Estadísticas Agropecuarias de la Dirección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General de Economía Agropecuaria, desde Julio 1992 al 30 abril 2011.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Las actividades que relacionadas directamente con la generación de información estadística del sector agropecuario nacional, con la responsabilidad de la planificación, coordinación, seguimiento y supervisión de un programa de encuestas agropecuarias. Además, también trabajando en un sistema de información para el sector agropecuario.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1984 a Abril 1992. 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Investigaciones de Mediciones Objetivas, División de Estadísticas Agropecuarias, Dirección General de Economía Agropecuaria, desde mayo de 1984 hasta junio de 1992.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 análisis estadístico de datos provenientes de las encuestas;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elaboración de perfiles de proyectos encaminados a la generación de información estadística.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elaboración de los PAO de la División y en elaboración de informes de seguimiento; elaboración de informes técnicos.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revisión de documentos técnicos elaborados en la División.</w:t>
      </w:r>
    </w:p>
    <w:p w:rsidR="002F1DEB" w:rsidRPr="009677AD" w:rsidRDefault="009677AD" w:rsidP="009677AD">
      <w:pPr>
        <w:spacing w:after="0" w:line="240" w:lineRule="auto"/>
        <w:rPr>
          <w:b/>
          <w:lang w:val="es-ES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administración de personal técnico y administrativo; Informes de avance de Proyectos.</w:t>
      </w:r>
    </w:p>
    <w:sectPr w:rsidR="002F1DEB" w:rsidRPr="009677AD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48" w:rsidRDefault="00D82048" w:rsidP="00BB2620">
      <w:pPr>
        <w:spacing w:after="0" w:line="240" w:lineRule="auto"/>
      </w:pPr>
      <w:r>
        <w:separator/>
      </w:r>
    </w:p>
  </w:endnote>
  <w:endnote w:type="continuationSeparator" w:id="0">
    <w:p w:rsidR="00D82048" w:rsidRDefault="00D8204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A659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A659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48" w:rsidRDefault="00D82048" w:rsidP="00BB2620">
      <w:pPr>
        <w:spacing w:after="0" w:line="240" w:lineRule="auto"/>
      </w:pPr>
      <w:r>
        <w:separator/>
      </w:r>
    </w:p>
  </w:footnote>
  <w:footnote w:type="continuationSeparator" w:id="0">
    <w:p w:rsidR="00D82048" w:rsidRDefault="00D8204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5496C"/>
    <w:rsid w:val="00280838"/>
    <w:rsid w:val="002F1DEB"/>
    <w:rsid w:val="0038050F"/>
    <w:rsid w:val="003A659C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19F2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677AD"/>
    <w:rsid w:val="009C7D07"/>
    <w:rsid w:val="00A740C3"/>
    <w:rsid w:val="00BB2620"/>
    <w:rsid w:val="00C027D2"/>
    <w:rsid w:val="00C3587C"/>
    <w:rsid w:val="00D44D9A"/>
    <w:rsid w:val="00D82048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67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67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marq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2019-05-15T22:17:00Z</dcterms:created>
  <dcterms:modified xsi:type="dcterms:W3CDTF">2019-05-15T22:17:00Z</dcterms:modified>
</cp:coreProperties>
</file>