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622962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2013B1" w:rsidP="00F8658A">
            <w:pPr>
              <w:pStyle w:val="Prrafodelista"/>
              <w:ind w:left="0"/>
            </w:pPr>
            <w:r>
              <w:t>Mayra Lissette Arteaga de Vásquez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2013B1" w:rsidP="00F8658A">
            <w:pPr>
              <w:pStyle w:val="Prrafodelista"/>
              <w:ind w:left="0"/>
            </w:pPr>
            <w:r>
              <w:t>Coordinadora del Área de Libre Gestión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F8658A" w:rsidRDefault="00F8658A" w:rsidP="00F8658A">
            <w:r>
              <w:t>Final 1a. Av. Norte, 13 calle</w:t>
            </w:r>
          </w:p>
          <w:p w:rsidR="00A740C3" w:rsidRDefault="00F8658A" w:rsidP="00F8658A">
            <w:pPr>
              <w:pStyle w:val="Prrafodelista"/>
              <w:ind w:left="0"/>
            </w:pPr>
            <w:proofErr w:type="spellStart"/>
            <w:r>
              <w:t>Ote</w:t>
            </w:r>
            <w:proofErr w:type="spellEnd"/>
            <w:r>
              <w:t>. y Av. Manuel Gallardo, Santa Tecla, La Libertad,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2013B1" w:rsidP="00F8658A">
            <w:pPr>
              <w:pStyle w:val="Prrafodelista"/>
              <w:ind w:left="0"/>
            </w:pPr>
            <w:r>
              <w:t>Mayra.arteaga@mag.gob.sv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2013B1" w:rsidP="00F8658A">
            <w:pPr>
              <w:pStyle w:val="Prrafodelista"/>
              <w:ind w:left="0"/>
            </w:pPr>
            <w:r>
              <w:t>2210-1844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F8658A">
            <w:pPr>
              <w:pStyle w:val="Prrafodelista"/>
              <w:ind w:left="0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044D32" w:rsidRDefault="004D1556" w:rsidP="00F8658A">
            <w:pPr>
              <w:pStyle w:val="Prrafodelista"/>
              <w:ind w:left="0"/>
            </w:pPr>
            <w:r>
              <w:rPr>
                <w:rFonts w:cs="Arial"/>
              </w:rPr>
              <w:t>Coordinar</w:t>
            </w:r>
            <w:r w:rsidR="00044D32" w:rsidRPr="00044D32">
              <w:rPr>
                <w:rFonts w:cs="Arial"/>
              </w:rPr>
              <w:t xml:space="preserve"> la gestión de adquisiciones y contrataciones de obras, bienes, servicios y consultorías bajo la modalidad de Libre Gestión, mediante la supervisión y seguimiento de la ejecución de los procesos, conforme a lo</w:t>
            </w:r>
            <w:r w:rsidR="00044D32" w:rsidRPr="00044D32">
              <w:rPr>
                <w:rFonts w:cs="Arial"/>
                <w:color w:val="FF0000"/>
              </w:rPr>
              <w:t xml:space="preserve"> </w:t>
            </w:r>
            <w:r w:rsidR="00044D32" w:rsidRPr="00044D32">
              <w:rPr>
                <w:rFonts w:cs="Arial"/>
              </w:rPr>
              <w:t xml:space="preserve"> establecido en la Ley de Adquisiciones y Contrataciones de la Administración Pública, su Reglamento, políticas, lineamientos y disposiciones técnicas que sean establecidas por la UNAC y demás normativa vigente aplicable.</w:t>
            </w: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2013B1" w:rsidRDefault="002013B1" w:rsidP="002013B1">
      <w:pPr>
        <w:ind w:left="360"/>
      </w:pPr>
      <w:r>
        <w:t>Licenciada en Administración de Empresas de la Universidad de El Salvador</w:t>
      </w:r>
      <w:r w:rsidR="00044D32">
        <w:t xml:space="preserve"> (octubre -2007)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94C0B" w:rsidRDefault="00994C0B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013B1" w:rsidRPr="00044D32" w:rsidRDefault="002013B1" w:rsidP="002013B1">
      <w:r w:rsidRPr="00044D32">
        <w:t>Lugar:</w:t>
      </w:r>
      <w:r w:rsidRPr="00044D32">
        <w:tab/>
      </w:r>
      <w:r w:rsidRPr="00044D32">
        <w:tab/>
      </w:r>
      <w:r w:rsidRPr="00044D32">
        <w:tab/>
      </w:r>
      <w:r w:rsidRPr="00044D32">
        <w:tab/>
        <w:t>Ministerio de Agricultura y Ganadería (MAG)</w:t>
      </w:r>
    </w:p>
    <w:p w:rsidR="002013B1" w:rsidRPr="00044D32" w:rsidRDefault="002013B1" w:rsidP="002013B1">
      <w:r w:rsidRPr="00044D32">
        <w:t>Cargo desempeñado:</w:t>
      </w:r>
      <w:r w:rsidRPr="00044D32">
        <w:tab/>
      </w:r>
      <w:r w:rsidRPr="00044D32">
        <w:tab/>
        <w:t xml:space="preserve">Técnico área de Licitaciones </w:t>
      </w:r>
    </w:p>
    <w:p w:rsidR="002013B1" w:rsidRPr="00044D32" w:rsidRDefault="002013B1" w:rsidP="002013B1">
      <w:r w:rsidRPr="00044D32">
        <w:t>Tiempo:</w:t>
      </w:r>
      <w:r w:rsidRPr="00044D32">
        <w:tab/>
      </w:r>
      <w:r w:rsidRPr="00044D32">
        <w:tab/>
      </w:r>
      <w:r w:rsidRPr="00044D32">
        <w:tab/>
        <w:t>Diciembre, 2010 –  diciembre, 2015</w:t>
      </w:r>
    </w:p>
    <w:p w:rsidR="002013B1" w:rsidRPr="00044D32" w:rsidRDefault="002013B1" w:rsidP="002013B1">
      <w:pPr>
        <w:rPr>
          <w:color w:val="000000"/>
        </w:rPr>
      </w:pPr>
      <w:r w:rsidRPr="00044D32">
        <w:t>Teléfono:</w:t>
      </w:r>
      <w:r w:rsidRPr="00044D32">
        <w:tab/>
      </w:r>
      <w:r w:rsidRPr="00044D32">
        <w:tab/>
      </w:r>
      <w:r w:rsidRPr="00044D32">
        <w:tab/>
      </w:r>
      <w:r w:rsidR="004D1556" w:rsidRPr="00044D32">
        <w:rPr>
          <w:color w:val="000000"/>
        </w:rPr>
        <w:t>2210-</w:t>
      </w:r>
      <w:r w:rsidR="004D1556">
        <w:rPr>
          <w:color w:val="000000"/>
        </w:rPr>
        <w:t>1</w:t>
      </w:r>
      <w:r w:rsidR="00C64924">
        <w:rPr>
          <w:color w:val="000000"/>
        </w:rPr>
        <w:t>897</w:t>
      </w:r>
    </w:p>
    <w:p w:rsidR="002013B1" w:rsidRPr="00044D32" w:rsidRDefault="002013B1" w:rsidP="002013B1">
      <w:r w:rsidRPr="00044D32">
        <w:rPr>
          <w:color w:val="000000"/>
        </w:rPr>
        <w:t>Jefe Inmediato:</w:t>
      </w:r>
      <w:r w:rsidRPr="00044D32">
        <w:rPr>
          <w:color w:val="000000"/>
        </w:rPr>
        <w:tab/>
      </w:r>
      <w:r w:rsidRPr="00044D32">
        <w:rPr>
          <w:color w:val="000000"/>
        </w:rPr>
        <w:tab/>
      </w:r>
      <w:r w:rsidRPr="00044D32">
        <w:rPr>
          <w:color w:val="000000"/>
        </w:rPr>
        <w:tab/>
        <w:t xml:space="preserve">Lic. Gloria Lemus de Argueta </w:t>
      </w:r>
    </w:p>
    <w:p w:rsidR="00044D32" w:rsidRDefault="002013B1" w:rsidP="001D2266">
      <w:pPr>
        <w:ind w:left="2832" w:hanging="2832"/>
        <w:jc w:val="both"/>
        <w:rPr>
          <w:color w:val="000000"/>
        </w:rPr>
      </w:pPr>
      <w:r w:rsidRPr="00044D32">
        <w:rPr>
          <w:color w:val="000000"/>
        </w:rPr>
        <w:t>Funciones realizadas:</w:t>
      </w:r>
      <w:r w:rsidRPr="00044D32">
        <w:rPr>
          <w:color w:val="000000"/>
        </w:rPr>
        <w:tab/>
      </w:r>
    </w:p>
    <w:p w:rsidR="001D2266" w:rsidRPr="00044D32" w:rsidRDefault="001F3F42" w:rsidP="004D1556">
      <w:pPr>
        <w:jc w:val="both"/>
        <w:rPr>
          <w:rFonts w:cs="Times New Roman"/>
        </w:rPr>
      </w:pPr>
      <w:r w:rsidRPr="00044D32">
        <w:rPr>
          <w:rFonts w:cs="Times New Roman"/>
        </w:rPr>
        <w:lastRenderedPageBreak/>
        <w:t>Ejecutar los procesos de adquisiciones y contrataciones de bienes, obras y servicio</w:t>
      </w:r>
      <w:r w:rsidR="00044D32">
        <w:rPr>
          <w:rFonts w:cs="Times New Roman"/>
        </w:rPr>
        <w:t xml:space="preserve"> de principio </w:t>
      </w:r>
      <w:r w:rsidRPr="00044D32">
        <w:rPr>
          <w:rFonts w:cs="Times New Roman"/>
        </w:rPr>
        <w:t xml:space="preserve">fin, </w:t>
      </w:r>
      <w:r w:rsidR="001D2266" w:rsidRPr="00044D32">
        <w:rPr>
          <w:rFonts w:cs="Times New Roman"/>
        </w:rPr>
        <w:t>bajo la modalidad de licitaciones</w:t>
      </w:r>
      <w:r w:rsidRPr="00044D32">
        <w:rPr>
          <w:rFonts w:cs="Times New Roman"/>
        </w:rPr>
        <w:t xml:space="preserve"> y contrataciones directas</w:t>
      </w:r>
      <w:r w:rsidR="001D2266" w:rsidRPr="00044D32">
        <w:rPr>
          <w:rFonts w:cs="Times New Roman"/>
        </w:rPr>
        <w:t>, verificando previo al inicio de todo proceso la asignación presupuestaria, adecuando conjuntamente con la unidad solicitante las bases de licitación, términos de referencia o especificaciones técnicas</w:t>
      </w:r>
      <w:r w:rsidR="00632507">
        <w:rPr>
          <w:rFonts w:cs="Times New Roman"/>
        </w:rPr>
        <w:t>, así como la preparación del acta de recepción de ofertas, acta de evaluación, resolución de los resultados y proforma de contratos. Registrando además toda la información relacionada a los procesos en el Sistema Electrónico de Compras Públicas de El Salvador (COMPRASAL)</w:t>
      </w:r>
      <w:r w:rsidR="004D1556">
        <w:rPr>
          <w:rFonts w:cs="Times New Roman"/>
        </w:rPr>
        <w:t>, co</w:t>
      </w:r>
      <w:r w:rsidR="001D2266" w:rsidRPr="00044D32">
        <w:rPr>
          <w:rFonts w:cs="Times New Roman"/>
        </w:rPr>
        <w:t>laborar con la Coordinación de licitaciones en la preparación de informes a la OIR</w:t>
      </w:r>
      <w:r w:rsidR="004D1556">
        <w:rPr>
          <w:rFonts w:cs="Times New Roman"/>
        </w:rPr>
        <w:t>, entre otras actividades,</w:t>
      </w:r>
    </w:p>
    <w:p w:rsidR="001D2266" w:rsidRDefault="001D2266" w:rsidP="001D2266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D1556" w:rsidRDefault="004D1556" w:rsidP="004D1556">
      <w:r>
        <w:t>Lugar:</w:t>
      </w:r>
      <w:r>
        <w:tab/>
      </w:r>
      <w:r>
        <w:tab/>
      </w:r>
      <w:r>
        <w:tab/>
      </w:r>
      <w:r>
        <w:tab/>
        <w:t>C</w:t>
      </w:r>
      <w:r>
        <w:rPr>
          <w:b/>
        </w:rPr>
        <w:t>OSABILA, S.A. DE C.V.</w:t>
      </w:r>
    </w:p>
    <w:p w:rsidR="004D1556" w:rsidRPr="00727CB5" w:rsidRDefault="004D1556" w:rsidP="004D1556">
      <w:r w:rsidRPr="00727CB5">
        <w:t>Cargo desempeñado:</w:t>
      </w:r>
      <w:r w:rsidRPr="00727CB5">
        <w:tab/>
      </w:r>
      <w:r w:rsidRPr="00727CB5">
        <w:tab/>
      </w:r>
      <w:r>
        <w:t>Asistente a la Administración financiera y contadora</w:t>
      </w:r>
    </w:p>
    <w:p w:rsidR="004D1556" w:rsidRDefault="004D1556" w:rsidP="004D1556">
      <w:r>
        <w:t>Tiempo:</w:t>
      </w:r>
      <w:r>
        <w:tab/>
      </w:r>
      <w:r>
        <w:tab/>
      </w:r>
      <w:r>
        <w:tab/>
        <w:t>Enero, 2005 –  noviembre 2011</w:t>
      </w:r>
    </w:p>
    <w:p w:rsidR="008219B2" w:rsidRDefault="008219B2" w:rsidP="004D1556">
      <w:pPr>
        <w:ind w:left="2832" w:hanging="2832"/>
        <w:jc w:val="both"/>
        <w:rPr>
          <w:color w:val="000000"/>
        </w:rPr>
      </w:pPr>
      <w:r>
        <w:rPr>
          <w:color w:val="000000"/>
        </w:rPr>
        <w:t>Funciones realizadas</w:t>
      </w:r>
      <w:r w:rsidR="004D1556">
        <w:rPr>
          <w:color w:val="000000"/>
        </w:rPr>
        <w:t>:</w:t>
      </w:r>
      <w:r w:rsidR="004D1556">
        <w:rPr>
          <w:color w:val="000000"/>
        </w:rPr>
        <w:tab/>
      </w:r>
    </w:p>
    <w:p w:rsidR="004D1556" w:rsidRDefault="004D1556" w:rsidP="008219B2">
      <w:pPr>
        <w:jc w:val="both"/>
        <w:rPr>
          <w:color w:val="000000"/>
        </w:rPr>
      </w:pPr>
      <w:r>
        <w:rPr>
          <w:color w:val="000000"/>
        </w:rPr>
        <w:t>Contabilidad general de BIOTECH-COSABILA, emisión de cheques, elaboración de planillas de pagos, planillas para pago a las AFP´S,  elaboración y declaración de impuesto IVA e ISR pago a cuenta, registro en libros legales de IVA por compra y ventas,  elaboración de balance general  y estado de resultados,  informe anual de ISR, emisión de facturas y créditos fiscales, formulación del presupuesto anual, proyección de ventas,  realización de trámites legales ante al CNR y Ministerio de Hacienda, apoyo en la elaboración de controles administrativos  como manuales de adm</w:t>
      </w:r>
      <w:r w:rsidR="00762BEF">
        <w:rPr>
          <w:color w:val="000000"/>
        </w:rPr>
        <w:t>inistraci</w:t>
      </w:r>
      <w:r>
        <w:rPr>
          <w:color w:val="000000"/>
        </w:rPr>
        <w:t>ón</w:t>
      </w:r>
      <w:r w:rsidR="00762BEF">
        <w:rPr>
          <w:color w:val="000000"/>
        </w:rPr>
        <w:t>,</w:t>
      </w:r>
      <w:r>
        <w:rPr>
          <w:color w:val="000000"/>
        </w:rPr>
        <w:t xml:space="preserve"> fondo de caja chica, activo fijo, manual de funciones al personal, etc.</w:t>
      </w:r>
    </w:p>
    <w:p w:rsidR="004D1556" w:rsidRDefault="004D1556" w:rsidP="004D1556">
      <w:pPr>
        <w:ind w:left="2832" w:hanging="2832"/>
        <w:jc w:val="both"/>
        <w:rPr>
          <w:color w:val="000000"/>
        </w:rPr>
      </w:pPr>
      <w:r>
        <w:rPr>
          <w:color w:val="000000"/>
        </w:rPr>
        <w:t>Otras actividades</w:t>
      </w:r>
      <w:r w:rsidR="008219B2">
        <w:rPr>
          <w:color w:val="000000"/>
        </w:rPr>
        <w:t xml:space="preserve">: </w:t>
      </w:r>
      <w:r>
        <w:rPr>
          <w:color w:val="000000"/>
        </w:rPr>
        <w:t>Apoyo en la puesta en marcha de tienda La Cosecha, una división de B</w:t>
      </w:r>
      <w:r w:rsidR="00762BEF">
        <w:rPr>
          <w:color w:val="000000"/>
        </w:rPr>
        <w:t>IOTECH</w:t>
      </w:r>
      <w:r>
        <w:rPr>
          <w:color w:val="000000"/>
        </w:rPr>
        <w:t>.</w:t>
      </w:r>
    </w:p>
    <w:p w:rsidR="001D2266" w:rsidRPr="00995577" w:rsidRDefault="001D2266" w:rsidP="00093E09">
      <w:pPr>
        <w:pStyle w:val="Prrafodelista"/>
        <w:autoSpaceDE w:val="0"/>
        <w:autoSpaceDN w:val="0"/>
        <w:adjustRightInd w:val="0"/>
        <w:spacing w:after="160"/>
        <w:contextualSpacing w:val="0"/>
        <w:jc w:val="both"/>
        <w:rPr>
          <w:rFonts w:ascii="Times New Roman" w:hAnsi="Times New Roman" w:cs="Times New Roman"/>
        </w:rPr>
      </w:pPr>
    </w:p>
    <w:p w:rsidR="002013B1" w:rsidRDefault="002013B1" w:rsidP="002013B1">
      <w:r>
        <w:t>Lugar:</w:t>
      </w:r>
      <w:r>
        <w:tab/>
      </w:r>
      <w:r>
        <w:tab/>
      </w:r>
      <w:r>
        <w:tab/>
      </w:r>
      <w:r>
        <w:tab/>
      </w:r>
      <w:r w:rsidR="00762BEF">
        <w:rPr>
          <w:b/>
        </w:rPr>
        <w:t>ASOCIACION MANGLE</w:t>
      </w:r>
      <w:r w:rsidRPr="00B22EB6">
        <w:rPr>
          <w:b/>
        </w:rPr>
        <w:t>.</w:t>
      </w:r>
    </w:p>
    <w:p w:rsidR="002013B1" w:rsidRDefault="002013B1" w:rsidP="002013B1">
      <w:r>
        <w:t>Cargo desempeñado:</w:t>
      </w:r>
      <w:r>
        <w:tab/>
      </w:r>
      <w:r>
        <w:tab/>
        <w:t>Administración de Proyectos</w:t>
      </w:r>
    </w:p>
    <w:p w:rsidR="002013B1" w:rsidRDefault="002013B1" w:rsidP="002013B1">
      <w:r>
        <w:t>Tiempo:</w:t>
      </w:r>
      <w:r>
        <w:tab/>
      </w:r>
      <w:r>
        <w:tab/>
      </w:r>
      <w:r>
        <w:tab/>
        <w:t>Enero 1999- mayo, 2004</w:t>
      </w:r>
    </w:p>
    <w:p w:rsidR="008219B2" w:rsidRDefault="008219B2" w:rsidP="002013B1">
      <w:pPr>
        <w:ind w:left="2832" w:hanging="2832"/>
        <w:jc w:val="both"/>
        <w:rPr>
          <w:color w:val="000000"/>
        </w:rPr>
      </w:pPr>
      <w:r>
        <w:rPr>
          <w:color w:val="000000"/>
        </w:rPr>
        <w:t>Funciones realizadas</w:t>
      </w:r>
      <w:r w:rsidR="002013B1">
        <w:rPr>
          <w:color w:val="000000"/>
        </w:rPr>
        <w:t>:</w:t>
      </w:r>
    </w:p>
    <w:p w:rsidR="002013B1" w:rsidRDefault="004F6140" w:rsidP="004F6140">
      <w:pPr>
        <w:spacing w:after="0"/>
        <w:jc w:val="both"/>
        <w:rPr>
          <w:color w:val="000000"/>
        </w:rPr>
      </w:pPr>
      <w:r>
        <w:rPr>
          <w:color w:val="000000"/>
        </w:rPr>
        <w:t xml:space="preserve">Encargada de realizar las </w:t>
      </w:r>
      <w:r w:rsidR="002013B1">
        <w:rPr>
          <w:color w:val="000000"/>
        </w:rPr>
        <w:t>cotizaci</w:t>
      </w:r>
      <w:r>
        <w:rPr>
          <w:color w:val="000000"/>
        </w:rPr>
        <w:t xml:space="preserve">ones </w:t>
      </w:r>
      <w:r w:rsidR="002013B1">
        <w:rPr>
          <w:color w:val="000000"/>
        </w:rPr>
        <w:t>y compras de los proyectos, seguimiento y control</w:t>
      </w:r>
      <w:r>
        <w:rPr>
          <w:color w:val="000000"/>
        </w:rPr>
        <w:t xml:space="preserve"> presupuestario,</w:t>
      </w:r>
      <w:r w:rsidR="002013B1">
        <w:rPr>
          <w:color w:val="000000"/>
        </w:rPr>
        <w:t xml:space="preserve"> </w:t>
      </w:r>
      <w:r>
        <w:rPr>
          <w:color w:val="000000"/>
        </w:rPr>
        <w:t>t</w:t>
      </w:r>
      <w:r w:rsidR="002013B1">
        <w:rPr>
          <w:color w:val="000000"/>
        </w:rPr>
        <w:t xml:space="preserve">rámites bancarios, </w:t>
      </w:r>
      <w:r>
        <w:rPr>
          <w:color w:val="000000"/>
        </w:rPr>
        <w:t>preparación</w:t>
      </w:r>
      <w:r w:rsidR="002013B1">
        <w:rPr>
          <w:color w:val="000000"/>
        </w:rPr>
        <w:t xml:space="preserve"> y presentación de informes a cooperantes, contabilización de proyectos, conciliaciones bancarias, elaboración de planillas de pagos, pagos a las AFP y elaboración y pago del impuesto sobre la renta,  control de cuentas por cobrar proyecto créditos</w:t>
      </w:r>
    </w:p>
    <w:p w:rsidR="002013B1" w:rsidRDefault="002013B1" w:rsidP="002013B1">
      <w:pPr>
        <w:ind w:left="2832" w:hanging="2832"/>
        <w:jc w:val="both"/>
        <w:rPr>
          <w:color w:val="000000"/>
        </w:rPr>
      </w:pPr>
    </w:p>
    <w:p w:rsidR="002013B1" w:rsidRDefault="002013B1" w:rsidP="002013B1">
      <w:r>
        <w:t>Lugar:</w:t>
      </w:r>
      <w:r>
        <w:tab/>
      </w:r>
      <w:r>
        <w:tab/>
      </w:r>
      <w:r>
        <w:tab/>
      </w:r>
      <w:r>
        <w:tab/>
      </w:r>
      <w:r>
        <w:rPr>
          <w:b/>
        </w:rPr>
        <w:t>FUDECIT-ITAMA</w:t>
      </w:r>
    </w:p>
    <w:p w:rsidR="002013B1" w:rsidRDefault="002013B1" w:rsidP="002013B1">
      <w:r>
        <w:t>Cargo desempeñado:</w:t>
      </w:r>
      <w:r>
        <w:tab/>
      </w:r>
      <w:r>
        <w:tab/>
        <w:t>Auxiliar Contable</w:t>
      </w:r>
    </w:p>
    <w:p w:rsidR="002013B1" w:rsidRDefault="002013B1" w:rsidP="002013B1">
      <w:r>
        <w:t>Tiempo:</w:t>
      </w:r>
      <w:r>
        <w:tab/>
      </w:r>
      <w:r>
        <w:tab/>
      </w:r>
      <w:r>
        <w:tab/>
        <w:t>marzo 1997- diciembre 1,998</w:t>
      </w:r>
    </w:p>
    <w:p w:rsidR="002013B1" w:rsidRDefault="002013B1" w:rsidP="002013B1">
      <w:pPr>
        <w:ind w:left="2832" w:hanging="2832"/>
        <w:jc w:val="both"/>
        <w:rPr>
          <w:color w:val="000000"/>
        </w:rPr>
      </w:pPr>
      <w:r>
        <w:rPr>
          <w:color w:val="000000"/>
        </w:rPr>
        <w:t>Encargado de:</w:t>
      </w:r>
      <w:r>
        <w:rPr>
          <w:color w:val="000000"/>
        </w:rPr>
        <w:tab/>
        <w:t>Elaboración de planillas de pagos, codificación de cuentas contables, digitación de partidas, conciliaciones bancarias, archivo de comprobantes de ingresos y gastos, apoyo en la elaboración de informes financieros.</w:t>
      </w:r>
    </w:p>
    <w:p w:rsidR="002013B1" w:rsidRDefault="002013B1" w:rsidP="002013B1">
      <w:pPr>
        <w:ind w:left="2832" w:hanging="2832"/>
        <w:jc w:val="both"/>
        <w:rPr>
          <w:color w:val="000000"/>
        </w:rPr>
      </w:pPr>
    </w:p>
    <w:p w:rsidR="002013B1" w:rsidRDefault="002013B1" w:rsidP="002013B1">
      <w:r>
        <w:t>Lugar:</w:t>
      </w:r>
      <w:r>
        <w:tab/>
      </w:r>
      <w:r>
        <w:tab/>
      </w:r>
      <w:r>
        <w:tab/>
      </w:r>
      <w:r>
        <w:tab/>
      </w:r>
      <w:r>
        <w:rPr>
          <w:b/>
        </w:rPr>
        <w:t>FUDECIT-ITAMA</w:t>
      </w:r>
    </w:p>
    <w:p w:rsidR="002013B1" w:rsidRDefault="002013B1" w:rsidP="002013B1">
      <w:r>
        <w:t>Cargo desempeñado:</w:t>
      </w:r>
      <w:r>
        <w:tab/>
      </w:r>
      <w:r>
        <w:tab/>
        <w:t>Secretaria Recepcionista</w:t>
      </w:r>
    </w:p>
    <w:p w:rsidR="002013B1" w:rsidRDefault="002013B1" w:rsidP="002013B1">
      <w:r>
        <w:t>Tiempo:</w:t>
      </w:r>
      <w:r>
        <w:tab/>
      </w:r>
      <w:r>
        <w:tab/>
      </w:r>
      <w:r>
        <w:tab/>
        <w:t>mayo 1994- febrero 1997</w:t>
      </w:r>
    </w:p>
    <w:p w:rsidR="002013B1" w:rsidRDefault="002013B1" w:rsidP="002013B1">
      <w:pPr>
        <w:ind w:left="2832" w:hanging="2832"/>
        <w:jc w:val="both"/>
        <w:rPr>
          <w:color w:val="000000"/>
        </w:rPr>
      </w:pPr>
      <w:r>
        <w:rPr>
          <w:color w:val="000000"/>
        </w:rPr>
        <w:t>Encargado de:</w:t>
      </w:r>
      <w:r>
        <w:rPr>
          <w:color w:val="000000"/>
        </w:rPr>
        <w:tab/>
        <w:t>Contestar el teléfono, atención a visitantes, digitación de documentos, archivo de correspondencia interna y externa, redacción de memorándum y cartas, sacar copias, anillar documentos, apoyar en la elaboración de informes técnicos y financieros, encargada de la caja chica.</w:t>
      </w:r>
    </w:p>
    <w:p w:rsidR="002013B1" w:rsidRDefault="002013B1" w:rsidP="002013B1">
      <w:pPr>
        <w:pBdr>
          <w:bottom w:val="single" w:sz="4" w:space="1" w:color="auto"/>
        </w:pBdr>
        <w:rPr>
          <w:b/>
        </w:rPr>
      </w:pPr>
    </w:p>
    <w:p w:rsidR="002013B1" w:rsidRPr="0091482A" w:rsidRDefault="002013B1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D2266">
      <w:headerReference w:type="default" r:id="rId8"/>
      <w:footerReference w:type="default" r:id="rId9"/>
      <w:pgSz w:w="12240" w:h="15840"/>
      <w:pgMar w:top="22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28" w:rsidRDefault="00A03628" w:rsidP="00BB2620">
      <w:pPr>
        <w:spacing w:after="0" w:line="240" w:lineRule="auto"/>
      </w:pPr>
      <w:r>
        <w:separator/>
      </w:r>
    </w:p>
  </w:endnote>
  <w:endnote w:type="continuationSeparator" w:id="0">
    <w:p w:rsidR="00A03628" w:rsidRDefault="00A03628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177BE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177BE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2296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177BE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177BE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177BE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622962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3</w:t>
            </w:r>
            <w:r w:rsidR="00177BE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28" w:rsidRDefault="00A03628" w:rsidP="00BB2620">
      <w:pPr>
        <w:spacing w:after="0" w:line="240" w:lineRule="auto"/>
      </w:pPr>
      <w:r>
        <w:separator/>
      </w:r>
    </w:p>
  </w:footnote>
  <w:footnote w:type="continuationSeparator" w:id="0">
    <w:p w:rsidR="00A03628" w:rsidRDefault="00A03628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14F5971"/>
    <w:multiLevelType w:val="hybridMultilevel"/>
    <w:tmpl w:val="19CAD6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AD20CB"/>
    <w:multiLevelType w:val="hybridMultilevel"/>
    <w:tmpl w:val="A54006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594A5C"/>
    <w:multiLevelType w:val="hybridMultilevel"/>
    <w:tmpl w:val="18A037A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6F585C"/>
    <w:multiLevelType w:val="hybridMultilevel"/>
    <w:tmpl w:val="ED103798"/>
    <w:lvl w:ilvl="0" w:tplc="FBF6914E">
      <w:start w:val="2210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44D32"/>
    <w:rsid w:val="0005046B"/>
    <w:rsid w:val="00093E09"/>
    <w:rsid w:val="00126FF7"/>
    <w:rsid w:val="00177BE8"/>
    <w:rsid w:val="001D2266"/>
    <w:rsid w:val="001F3F42"/>
    <w:rsid w:val="002013B1"/>
    <w:rsid w:val="00287755"/>
    <w:rsid w:val="002E7171"/>
    <w:rsid w:val="002F1DEB"/>
    <w:rsid w:val="0038050F"/>
    <w:rsid w:val="003C5DAB"/>
    <w:rsid w:val="004059AC"/>
    <w:rsid w:val="004837DB"/>
    <w:rsid w:val="0049005D"/>
    <w:rsid w:val="004D1556"/>
    <w:rsid w:val="004F6140"/>
    <w:rsid w:val="00557F66"/>
    <w:rsid w:val="00574F87"/>
    <w:rsid w:val="005A622F"/>
    <w:rsid w:val="005A74FC"/>
    <w:rsid w:val="00622962"/>
    <w:rsid w:val="00632507"/>
    <w:rsid w:val="00664A3B"/>
    <w:rsid w:val="00681E9E"/>
    <w:rsid w:val="006A432C"/>
    <w:rsid w:val="00705B97"/>
    <w:rsid w:val="00762BEF"/>
    <w:rsid w:val="00784460"/>
    <w:rsid w:val="007A23FB"/>
    <w:rsid w:val="007E0A3E"/>
    <w:rsid w:val="008219B2"/>
    <w:rsid w:val="00823898"/>
    <w:rsid w:val="00860FFE"/>
    <w:rsid w:val="00864E75"/>
    <w:rsid w:val="008F5DFC"/>
    <w:rsid w:val="0091482A"/>
    <w:rsid w:val="00994C0B"/>
    <w:rsid w:val="009A7604"/>
    <w:rsid w:val="00A03628"/>
    <w:rsid w:val="00A740C3"/>
    <w:rsid w:val="00B77D52"/>
    <w:rsid w:val="00BB2620"/>
    <w:rsid w:val="00C027D2"/>
    <w:rsid w:val="00C64924"/>
    <w:rsid w:val="00D44D9A"/>
    <w:rsid w:val="00F57CB5"/>
    <w:rsid w:val="00F8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99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99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2019-05-15T22:08:00Z</dcterms:created>
  <dcterms:modified xsi:type="dcterms:W3CDTF">2019-05-15T22:08:00Z</dcterms:modified>
</cp:coreProperties>
</file>