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6B" w:rsidRPr="00BD0873" w:rsidRDefault="0006781D" w:rsidP="006A432C">
      <w:pPr>
        <w:pStyle w:val="Ttulo"/>
        <w:rPr>
          <w:rStyle w:val="nfasissutil"/>
          <w:i w:val="0"/>
          <w:color w:val="4F6228" w:themeColor="accent3" w:themeShade="80"/>
          <w:sz w:val="48"/>
        </w:rPr>
      </w:pPr>
      <w:r>
        <w:rPr>
          <w:rStyle w:val="nfasissutil"/>
          <w:i w:val="0"/>
          <w:color w:val="4F6228" w:themeColor="accent3" w:themeShade="80"/>
          <w:sz w:val="48"/>
        </w:rPr>
        <w:t>Marlon Alberto Benítez Lozano</w:t>
      </w:r>
    </w:p>
    <w:p w:rsidR="006A432C" w:rsidRPr="0044021A" w:rsidRDefault="0006781D" w:rsidP="004C4944">
      <w:pPr>
        <w:spacing w:after="0" w:line="240" w:lineRule="auto"/>
        <w:ind w:left="2126"/>
        <w:jc w:val="right"/>
        <w:rPr>
          <w:rFonts w:eastAsiaTheme="minorEastAsia"/>
          <w:b/>
          <w:sz w:val="24"/>
          <w:lang w:val="es-ES" w:eastAsia="es-SV"/>
        </w:rPr>
      </w:pPr>
      <w:r>
        <w:rPr>
          <w:rFonts w:eastAsiaTheme="minorEastAsia"/>
          <w:b/>
          <w:sz w:val="24"/>
          <w:lang w:val="es-ES" w:eastAsia="es-SV"/>
        </w:rPr>
        <w:t>Director de la Oficina de Asesoría Jurídica</w:t>
      </w:r>
      <w:r w:rsidR="00864E75" w:rsidRPr="0044021A">
        <w:rPr>
          <w:rFonts w:eastAsiaTheme="minorEastAsia"/>
          <w:b/>
          <w:sz w:val="24"/>
          <w:lang w:val="es-ES" w:eastAsia="es-SV"/>
        </w:rPr>
        <w:t xml:space="preserve"> (</w:t>
      </w:r>
      <w:r w:rsidR="006A432C" w:rsidRPr="0044021A">
        <w:rPr>
          <w:rFonts w:eastAsiaTheme="minorEastAsia"/>
          <w:b/>
          <w:sz w:val="24"/>
          <w:lang w:val="es-ES" w:eastAsia="es-SV"/>
        </w:rPr>
        <w:t>O</w:t>
      </w:r>
      <w:r>
        <w:rPr>
          <w:rFonts w:eastAsiaTheme="minorEastAsia"/>
          <w:b/>
          <w:sz w:val="24"/>
          <w:lang w:val="es-ES" w:eastAsia="es-SV"/>
        </w:rPr>
        <w:t>AJ</w:t>
      </w:r>
      <w:r w:rsidR="00864E75" w:rsidRPr="0044021A">
        <w:rPr>
          <w:rFonts w:eastAsiaTheme="minorEastAsia"/>
          <w:b/>
          <w:sz w:val="24"/>
          <w:lang w:val="es-ES" w:eastAsia="es-SV"/>
        </w:rPr>
        <w:t>)</w:t>
      </w:r>
    </w:p>
    <w:p w:rsidR="004C4944" w:rsidRPr="0006781D" w:rsidRDefault="004C4944" w:rsidP="004C4944">
      <w:pPr>
        <w:spacing w:after="0" w:line="240" w:lineRule="auto"/>
        <w:ind w:left="6360" w:firstLine="12"/>
        <w:jc w:val="right"/>
        <w:rPr>
          <w:rFonts w:cs="Calibri"/>
          <w:b/>
          <w:color w:val="000000"/>
          <w:sz w:val="18"/>
          <w:szCs w:val="18"/>
          <w:lang w:val="es-ES"/>
        </w:rPr>
      </w:pPr>
    </w:p>
    <w:p w:rsidR="004C4944" w:rsidRDefault="004C4944" w:rsidP="004C4944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4C4944" w:rsidRDefault="0089335A" w:rsidP="004C4944">
      <w:pPr>
        <w:spacing w:after="0" w:line="240" w:lineRule="auto"/>
        <w:ind w:left="6360" w:firstLine="12"/>
        <w:jc w:val="right"/>
      </w:pPr>
      <w:hyperlink r:id="rId5" w:history="1">
        <w:r w:rsidR="0006781D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direccion.oaj</w:t>
        </w:r>
        <w:r w:rsidR="004C4944" w:rsidRPr="004E4C3F">
          <w:rPr>
            <w:rStyle w:val="Hipervnculo"/>
            <w:rFonts w:eastAsiaTheme="minorEastAsia"/>
            <w:b/>
            <w:color w:val="1F497D" w:themeColor="text2"/>
            <w:lang w:val="es-ES" w:eastAsia="es-SV"/>
          </w:rPr>
          <w:t>@mag.gob.sv</w:t>
        </w:r>
      </w:hyperlink>
    </w:p>
    <w:p w:rsidR="004C4944" w:rsidRPr="0006781D" w:rsidRDefault="004C4944" w:rsidP="004C4944">
      <w:pPr>
        <w:spacing w:after="0" w:line="240" w:lineRule="auto"/>
        <w:jc w:val="right"/>
        <w:rPr>
          <w:rFonts w:eastAsiaTheme="minorEastAsia"/>
          <w:b/>
          <w:color w:val="002060"/>
          <w:lang w:val="es-ES" w:eastAsia="es-SV"/>
        </w:rPr>
      </w:pPr>
      <w:r w:rsidRPr="0006781D">
        <w:rPr>
          <w:b/>
        </w:rPr>
        <w:t xml:space="preserve">Tel. </w:t>
      </w:r>
      <w:r w:rsidRPr="0006781D">
        <w:rPr>
          <w:rFonts w:cs="Calibri"/>
          <w:b/>
          <w:color w:val="000000"/>
          <w:sz w:val="18"/>
          <w:szCs w:val="18"/>
        </w:rPr>
        <w:t>2210-1</w:t>
      </w:r>
      <w:r w:rsidR="0006781D" w:rsidRPr="0006781D">
        <w:rPr>
          <w:rFonts w:cs="Calibri"/>
          <w:b/>
          <w:color w:val="000000"/>
          <w:sz w:val="18"/>
          <w:szCs w:val="18"/>
        </w:rPr>
        <w:t>854</w:t>
      </w:r>
    </w:p>
    <w:p w:rsidR="006A432C" w:rsidRPr="006A432C" w:rsidRDefault="006A432C" w:rsidP="006A432C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rPr>
          <w:rFonts w:eastAsiaTheme="minorEastAsia"/>
          <w:b/>
          <w:lang w:val="es-ES" w:eastAsia="es-SV"/>
        </w:rPr>
        <w:t>FORMACIÓN ACADÉMICA</w:t>
      </w:r>
    </w:p>
    <w:p w:rsidR="00533C25" w:rsidRDefault="00533C25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t>Lic. en Ciencias Jurídicas, Abogado y Notario Autorizado por la Corte Suprema de Justicia como Juez Ejecutor</w:t>
      </w:r>
    </w:p>
    <w:p w:rsidR="006A432C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FORMACIÓN COMPLEMENTARIA</w:t>
      </w:r>
    </w:p>
    <w:p w:rsidR="00533C25" w:rsidRDefault="00533C25" w:rsidP="0049005D">
      <w:pPr>
        <w:spacing w:line="240" w:lineRule="auto"/>
        <w:jc w:val="both"/>
      </w:pPr>
      <w:r>
        <w:t xml:space="preserve">Educación Postgrado - Universidad Centroamericana José Simeón Cañas UCA-2015 Maestría en Derecho de Empresa Título de Maestro en Derecho de Empresa </w:t>
      </w:r>
    </w:p>
    <w:p w:rsidR="00533C25" w:rsidRDefault="00533C25" w:rsidP="0049005D">
      <w:pPr>
        <w:spacing w:line="240" w:lineRule="auto"/>
        <w:jc w:val="both"/>
      </w:pPr>
      <w:r>
        <w:t xml:space="preserve">Educación Superior - Universidad Tecnológica de El Salvador- 2002 Graduado de Licenciatura en Ciencias Jurídicas Título de Licenciado en Ciencias Jurídicas Otros Estudios </w:t>
      </w:r>
    </w:p>
    <w:p w:rsidR="00533C25" w:rsidRDefault="00533C25" w:rsidP="0049005D">
      <w:pPr>
        <w:spacing w:line="240" w:lineRule="auto"/>
        <w:jc w:val="both"/>
      </w:pPr>
      <w:r>
        <w:t xml:space="preserve">- Diplomado sobre "El nuevo Código Procesal Civil y Mercantil" (Universidad de El Salvador). </w:t>
      </w:r>
    </w:p>
    <w:p w:rsidR="00533C25" w:rsidRDefault="00533C25" w:rsidP="0049005D">
      <w:pPr>
        <w:spacing w:line="240" w:lineRule="auto"/>
        <w:jc w:val="both"/>
      </w:pPr>
      <w:r>
        <w:t xml:space="preserve">- Curso basado en Aspectos Básicos sobre Propiedad Intelectual (UCA, Marzo 2004) </w:t>
      </w:r>
    </w:p>
    <w:p w:rsidR="00533C25" w:rsidRDefault="00533C25" w:rsidP="0049005D">
      <w:pPr>
        <w:spacing w:line="240" w:lineRule="auto"/>
        <w:jc w:val="both"/>
      </w:pPr>
      <w:r>
        <w:t>- Seminario internacional de Valuación de Inmuebles, Cámara Salvadoreña de Bienes Raíces, Octubre de 2006.</w:t>
      </w:r>
    </w:p>
    <w:p w:rsidR="00533C25" w:rsidRDefault="00533C25" w:rsidP="0049005D">
      <w:pPr>
        <w:spacing w:line="240" w:lineRule="auto"/>
        <w:jc w:val="both"/>
      </w:pPr>
      <w:r>
        <w:t xml:space="preserve"> - Seminario sobre "Interpretación de los Requisitos de la norma UNE-EN ISO 9001:2000", impartido por AENOR el 21 y 22 de Enero de 2008. </w:t>
      </w:r>
    </w:p>
    <w:p w:rsidR="00533C25" w:rsidRDefault="00533C25" w:rsidP="0049005D">
      <w:pPr>
        <w:spacing w:line="240" w:lineRule="auto"/>
        <w:jc w:val="both"/>
      </w:pPr>
      <w:r>
        <w:t>- Taller de Reforzamiento en Gestión/ Adquisición de Derechos de Vía y Medio Ambiente en Proyectos Viales. (FOMILENIO- ASIA- Cámara Salvadoreña de la Industria de la Construcción) 27 de febrero de 2010.</w:t>
      </w:r>
    </w:p>
    <w:p w:rsidR="00533C25" w:rsidRPr="0049005D" w:rsidRDefault="00533C25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>
        <w:t xml:space="preserve"> DOCENCIA UNIVERSITARIA Docente hora clase en la Universidad Tecnológica de El Salvador de las siguientes asignaturas: - Derecho Procesal Laboral - Derecho Civil IV- Sucesiones - Derecho Registra</w:t>
      </w:r>
      <w:r w:rsidR="0006781D">
        <w:t>l</w:t>
      </w:r>
      <w:r>
        <w:t xml:space="preserve"> - Derecho Notarial - Derecho Civil II- Obligaciones - Diplomado en Técnicas de Oralidad y Derecho Notarial - Participante como Jurado en la Feria de Investigación 02-2013, Universidad Tecnológica de El Salvador</w:t>
      </w:r>
    </w:p>
    <w:p w:rsidR="006A432C" w:rsidRPr="0049005D" w:rsidRDefault="0049005D" w:rsidP="0049005D">
      <w:pPr>
        <w:spacing w:line="240" w:lineRule="auto"/>
        <w:jc w:val="both"/>
        <w:rPr>
          <w:rFonts w:eastAsiaTheme="minorEastAsia"/>
          <w:b/>
          <w:lang w:val="es-ES" w:eastAsia="es-SV"/>
        </w:rPr>
      </w:pPr>
      <w:r w:rsidRPr="0049005D">
        <w:rPr>
          <w:rFonts w:eastAsiaTheme="minorEastAsia"/>
          <w:b/>
          <w:lang w:val="es-ES" w:eastAsia="es-SV"/>
        </w:rPr>
        <w:t>EXPERIENCIA</w:t>
      </w:r>
    </w:p>
    <w:p w:rsidR="00450E1C" w:rsidRDefault="0049005D" w:rsidP="00450E1C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  <w:r w:rsidRPr="0049005D">
        <w:rPr>
          <w:rFonts w:eastAsia="Times New Roman"/>
          <w:b/>
          <w:bCs/>
          <w:color w:val="000000"/>
          <w:lang w:val="es-ES" w:eastAsia="es-SV"/>
        </w:rPr>
        <w:t>Ministerio de Agricultura y Ganadería</w:t>
      </w:r>
      <w:r w:rsidR="009C35F2">
        <w:rPr>
          <w:rFonts w:eastAsia="Times New Roman"/>
          <w:b/>
          <w:bCs/>
          <w:color w:val="000000"/>
          <w:lang w:val="es-ES" w:eastAsia="es-SV"/>
        </w:rPr>
        <w:t>,</w:t>
      </w:r>
      <w:r w:rsidR="00C027D2">
        <w:rPr>
          <w:rFonts w:eastAsia="Times New Roman"/>
          <w:b/>
          <w:bCs/>
          <w:color w:val="000000"/>
          <w:lang w:val="es-ES" w:eastAsia="es-SV"/>
        </w:rPr>
        <w:t xml:space="preserve"> de</w:t>
      </w:r>
      <w:r w:rsidRPr="0049005D">
        <w:rPr>
          <w:rFonts w:eastAsia="Times New Roman"/>
          <w:b/>
          <w:bCs/>
          <w:color w:val="000000"/>
          <w:lang w:val="es-ES" w:eastAsia="es-SV"/>
        </w:rPr>
        <w:t xml:space="preserve"> </w:t>
      </w:r>
      <w:r w:rsidR="00533C25">
        <w:rPr>
          <w:rFonts w:eastAsia="Times New Roman"/>
          <w:b/>
          <w:bCs/>
          <w:color w:val="000000"/>
          <w:lang w:val="es-ES" w:eastAsia="es-SV"/>
        </w:rPr>
        <w:t>septiembre de 2015</w:t>
      </w:r>
      <w:r w:rsidR="006A432C" w:rsidRPr="0049005D">
        <w:rPr>
          <w:rFonts w:eastAsia="Times New Roman"/>
          <w:b/>
          <w:bCs/>
          <w:color w:val="000000"/>
          <w:lang w:val="es-ES" w:eastAsia="es-SV"/>
        </w:rPr>
        <w:t xml:space="preserve"> a la fecha</w:t>
      </w:r>
      <w:r w:rsidR="004837DB">
        <w:rPr>
          <w:rFonts w:eastAsia="Times New Roman"/>
          <w:b/>
          <w:bCs/>
          <w:color w:val="000000"/>
          <w:lang w:val="es-ES" w:eastAsia="es-SV"/>
        </w:rPr>
        <w:t xml:space="preserve">, </w:t>
      </w:r>
      <w:r w:rsidR="004837DB" w:rsidRPr="0049005D">
        <w:rPr>
          <w:rFonts w:eastAsia="Times New Roman"/>
          <w:b/>
          <w:bCs/>
          <w:color w:val="000000"/>
          <w:lang w:val="es-ES" w:eastAsia="es-SV"/>
        </w:rPr>
        <w:t>Oficial de Información</w:t>
      </w:r>
      <w:r w:rsidR="004837DB">
        <w:rPr>
          <w:rFonts w:eastAsia="Times New Roman"/>
          <w:b/>
          <w:bCs/>
          <w:color w:val="000000"/>
          <w:lang w:val="es-ES" w:eastAsia="es-SV"/>
        </w:rPr>
        <w:t>.</w:t>
      </w:r>
    </w:p>
    <w:p w:rsidR="00533C25" w:rsidRDefault="00533C25" w:rsidP="00533C25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533C25">
        <w:rPr>
          <w:rFonts w:eastAsia="Times New Roman" w:cstheme="minorHAnsi"/>
          <w:lang w:eastAsia="es-SV"/>
        </w:rPr>
        <w:t xml:space="preserve">Asesorar al despacho ministerial en materia </w:t>
      </w:r>
      <w:r w:rsidR="0006781D" w:rsidRPr="00533C25">
        <w:rPr>
          <w:rFonts w:eastAsia="Times New Roman" w:cstheme="minorHAnsi"/>
          <w:lang w:eastAsia="es-SV"/>
        </w:rPr>
        <w:t>jurídica</w:t>
      </w:r>
      <w:r w:rsidRPr="00533C25">
        <w:rPr>
          <w:rFonts w:eastAsia="Times New Roman" w:cstheme="minorHAnsi"/>
          <w:lang w:eastAsia="es-SV"/>
        </w:rPr>
        <w:t xml:space="preserve"> y asistir a sus dependencias a fin que sus actuaciones y procedimientos se enmarquen dentro del marco legal </w:t>
      </w:r>
      <w:r w:rsidR="0006781D" w:rsidRPr="00533C25">
        <w:rPr>
          <w:rFonts w:eastAsia="Times New Roman" w:cstheme="minorHAnsi"/>
          <w:lang w:eastAsia="es-SV"/>
        </w:rPr>
        <w:t>vigente, emitir</w:t>
      </w:r>
      <w:r w:rsidRPr="00533C25">
        <w:rPr>
          <w:rFonts w:eastAsia="Times New Roman" w:cstheme="minorHAnsi"/>
          <w:lang w:eastAsia="es-SV"/>
        </w:rPr>
        <w:t xml:space="preserve"> opiniones y </w:t>
      </w:r>
      <w:r w:rsidR="0006781D" w:rsidRPr="00533C25">
        <w:rPr>
          <w:rFonts w:eastAsia="Times New Roman" w:cstheme="minorHAnsi"/>
          <w:lang w:eastAsia="es-SV"/>
        </w:rPr>
        <w:t>dictámenes</w:t>
      </w:r>
      <w:r w:rsidRPr="00533C25">
        <w:rPr>
          <w:rFonts w:eastAsia="Times New Roman" w:cstheme="minorHAnsi"/>
          <w:lang w:eastAsia="es-SV"/>
        </w:rPr>
        <w:t xml:space="preserve"> </w:t>
      </w:r>
      <w:r w:rsidR="0006781D" w:rsidRPr="00533C25">
        <w:rPr>
          <w:rFonts w:eastAsia="Times New Roman" w:cstheme="minorHAnsi"/>
          <w:lang w:eastAsia="es-SV"/>
        </w:rPr>
        <w:t>jurídicos</w:t>
      </w:r>
      <w:r w:rsidRPr="00533C25">
        <w:rPr>
          <w:rFonts w:eastAsia="Times New Roman" w:cstheme="minorHAnsi"/>
          <w:lang w:eastAsia="es-SV"/>
        </w:rPr>
        <w:t xml:space="preserve"> sobre diferentes casos relacionados con el quehacer institucional, establecer criterios </w:t>
      </w:r>
      <w:r w:rsidR="0006781D" w:rsidRPr="00533C25">
        <w:rPr>
          <w:rFonts w:eastAsia="Times New Roman" w:cstheme="minorHAnsi"/>
          <w:lang w:eastAsia="es-SV"/>
        </w:rPr>
        <w:t>jurídicos</w:t>
      </w:r>
      <w:r w:rsidRPr="00533C25">
        <w:rPr>
          <w:rFonts w:eastAsia="Times New Roman" w:cstheme="minorHAnsi"/>
          <w:lang w:eastAsia="es-SV"/>
        </w:rPr>
        <w:t xml:space="preserve">, a nivel institucional, en casos </w:t>
      </w:r>
      <w:r w:rsidR="0006781D" w:rsidRPr="00533C25">
        <w:rPr>
          <w:rFonts w:eastAsia="Times New Roman" w:cstheme="minorHAnsi"/>
          <w:lang w:eastAsia="es-SV"/>
        </w:rPr>
        <w:t>específicos</w:t>
      </w:r>
      <w:r w:rsidRPr="00533C25">
        <w:rPr>
          <w:rFonts w:eastAsia="Times New Roman" w:cstheme="minorHAnsi"/>
          <w:lang w:eastAsia="es-SV"/>
        </w:rPr>
        <w:t xml:space="preserve"> y por instrucciones de los titulares del </w:t>
      </w:r>
      <w:r w:rsidRPr="00533C25">
        <w:rPr>
          <w:rFonts w:eastAsia="Times New Roman" w:cstheme="minorHAnsi"/>
          <w:lang w:eastAsia="es-SV"/>
        </w:rPr>
        <w:lastRenderedPageBreak/>
        <w:t xml:space="preserve">MAG, intervenir en la </w:t>
      </w:r>
      <w:r w:rsidR="0006781D" w:rsidRPr="00533C25">
        <w:rPr>
          <w:rFonts w:eastAsia="Times New Roman" w:cstheme="minorHAnsi"/>
          <w:lang w:eastAsia="es-SV"/>
        </w:rPr>
        <w:t>solución</w:t>
      </w:r>
      <w:r w:rsidRPr="00533C25">
        <w:rPr>
          <w:rFonts w:eastAsia="Times New Roman" w:cstheme="minorHAnsi"/>
          <w:lang w:eastAsia="es-SV"/>
        </w:rPr>
        <w:t xml:space="preserve"> de casos </w:t>
      </w:r>
      <w:r w:rsidR="0006781D" w:rsidRPr="00533C25">
        <w:rPr>
          <w:rFonts w:eastAsia="Times New Roman" w:cstheme="minorHAnsi"/>
          <w:lang w:eastAsia="es-SV"/>
        </w:rPr>
        <w:t>jurídicos</w:t>
      </w:r>
      <w:r w:rsidRPr="00533C25">
        <w:rPr>
          <w:rFonts w:eastAsia="Times New Roman" w:cstheme="minorHAnsi"/>
          <w:lang w:eastAsia="es-SV"/>
        </w:rPr>
        <w:t xml:space="preserve"> o legales, a demanda de las dependencias o por instrucciones de los titulares.</w:t>
      </w:r>
    </w:p>
    <w:p w:rsidR="00533C25" w:rsidRDefault="00533C25" w:rsidP="00533C25">
      <w:pPr>
        <w:spacing w:after="0" w:line="240" w:lineRule="auto"/>
        <w:jc w:val="both"/>
        <w:rPr>
          <w:rFonts w:eastAsia="Times New Roman" w:cstheme="minorHAnsi"/>
          <w:lang w:eastAsia="es-SV"/>
        </w:rPr>
      </w:pPr>
    </w:p>
    <w:p w:rsidR="00533C25" w:rsidRPr="0006781D" w:rsidRDefault="00533C25" w:rsidP="00533C25">
      <w:pPr>
        <w:spacing w:after="0" w:line="240" w:lineRule="auto"/>
        <w:rPr>
          <w:rFonts w:eastAsia="Times New Roman" w:cstheme="minorHAnsi"/>
          <w:b/>
          <w:lang w:eastAsia="es-SV"/>
        </w:rPr>
      </w:pPr>
      <w:r w:rsidRPr="00533C25">
        <w:rPr>
          <w:rFonts w:eastAsia="Times New Roman" w:cstheme="minorHAnsi"/>
          <w:b/>
          <w:lang w:eastAsia="es-SV"/>
        </w:rPr>
        <w:t>DOCENCIA UNIVERSITARIA</w:t>
      </w:r>
    </w:p>
    <w:p w:rsidR="0006781D" w:rsidRPr="00533C25" w:rsidRDefault="0006781D" w:rsidP="00533C25">
      <w:pPr>
        <w:spacing w:after="0" w:line="240" w:lineRule="auto"/>
        <w:rPr>
          <w:rFonts w:eastAsia="Times New Roman" w:cstheme="minorHAnsi"/>
          <w:lang w:eastAsia="es-SV"/>
        </w:rPr>
      </w:pPr>
    </w:p>
    <w:p w:rsidR="00533C25" w:rsidRPr="00533C25" w:rsidRDefault="00533C25" w:rsidP="00533C25">
      <w:pPr>
        <w:spacing w:after="0" w:line="240" w:lineRule="auto"/>
        <w:rPr>
          <w:rFonts w:eastAsia="Times New Roman" w:cstheme="minorHAnsi"/>
          <w:lang w:eastAsia="es-SV"/>
        </w:rPr>
      </w:pPr>
      <w:r w:rsidRPr="00533C25">
        <w:rPr>
          <w:rFonts w:eastAsia="Times New Roman" w:cstheme="minorHAnsi"/>
          <w:lang w:eastAsia="es-SV"/>
        </w:rPr>
        <w:t>Docente hora clase en la Universidad Tecnológica de El Salvador de las</w:t>
      </w:r>
      <w:r w:rsidR="0006781D" w:rsidRPr="0006781D">
        <w:rPr>
          <w:rFonts w:eastAsia="Times New Roman" w:cstheme="minorHAnsi"/>
          <w:lang w:eastAsia="es-SV"/>
        </w:rPr>
        <w:t xml:space="preserve"> </w:t>
      </w:r>
      <w:r w:rsidRPr="00533C25">
        <w:rPr>
          <w:rFonts w:eastAsia="Times New Roman" w:cstheme="minorHAnsi"/>
          <w:lang w:eastAsia="es-SV"/>
        </w:rPr>
        <w:t>siguientes asignaturas:</w:t>
      </w:r>
    </w:p>
    <w:p w:rsidR="00533C25" w:rsidRPr="00533C25" w:rsidRDefault="00533C25" w:rsidP="00533C25">
      <w:pPr>
        <w:spacing w:after="0" w:line="240" w:lineRule="auto"/>
        <w:rPr>
          <w:rFonts w:eastAsia="Times New Roman" w:cstheme="minorHAnsi"/>
          <w:lang w:eastAsia="es-SV"/>
        </w:rPr>
      </w:pPr>
      <w:r w:rsidRPr="00533C25">
        <w:rPr>
          <w:rFonts w:eastAsia="Times New Roman" w:cstheme="minorHAnsi"/>
          <w:lang w:eastAsia="es-SV"/>
        </w:rPr>
        <w:t>- Derecho Procesal Laboral</w:t>
      </w:r>
    </w:p>
    <w:p w:rsidR="00533C25" w:rsidRPr="00533C25" w:rsidRDefault="00533C25" w:rsidP="00533C25">
      <w:pPr>
        <w:spacing w:after="0" w:line="240" w:lineRule="auto"/>
        <w:rPr>
          <w:rFonts w:eastAsia="Times New Roman" w:cstheme="minorHAnsi"/>
          <w:lang w:eastAsia="es-SV"/>
        </w:rPr>
      </w:pPr>
      <w:r w:rsidRPr="00533C25">
        <w:rPr>
          <w:rFonts w:eastAsia="Times New Roman" w:cstheme="minorHAnsi"/>
          <w:lang w:eastAsia="es-SV"/>
        </w:rPr>
        <w:t>- Derecho Civil IV- Sucesiones</w:t>
      </w:r>
    </w:p>
    <w:p w:rsidR="00533C25" w:rsidRPr="00533C25" w:rsidRDefault="0006781D" w:rsidP="00533C25">
      <w:pPr>
        <w:spacing w:after="0" w:line="240" w:lineRule="auto"/>
        <w:rPr>
          <w:rFonts w:eastAsia="Times New Roman" w:cstheme="minorHAnsi"/>
          <w:lang w:eastAsia="es-SV"/>
        </w:rPr>
      </w:pPr>
      <w:r>
        <w:rPr>
          <w:rFonts w:eastAsia="Times New Roman" w:cstheme="minorHAnsi"/>
          <w:lang w:eastAsia="es-SV"/>
        </w:rPr>
        <w:t>- Derecho Registral</w:t>
      </w:r>
    </w:p>
    <w:p w:rsidR="00533C25" w:rsidRPr="00533C25" w:rsidRDefault="00533C25" w:rsidP="00533C25">
      <w:pPr>
        <w:spacing w:after="0" w:line="240" w:lineRule="auto"/>
        <w:rPr>
          <w:rFonts w:eastAsia="Times New Roman" w:cstheme="minorHAnsi"/>
          <w:lang w:eastAsia="es-SV"/>
        </w:rPr>
      </w:pPr>
      <w:r w:rsidRPr="00533C25">
        <w:rPr>
          <w:rFonts w:eastAsia="Times New Roman" w:cstheme="minorHAnsi"/>
          <w:lang w:eastAsia="es-SV"/>
        </w:rPr>
        <w:t>- Derecho Notarial</w:t>
      </w:r>
    </w:p>
    <w:p w:rsidR="00533C25" w:rsidRPr="00533C25" w:rsidRDefault="00533C25" w:rsidP="00533C25">
      <w:pPr>
        <w:spacing w:after="0" w:line="240" w:lineRule="auto"/>
        <w:rPr>
          <w:rFonts w:eastAsia="Times New Roman" w:cstheme="minorHAnsi"/>
          <w:lang w:eastAsia="es-SV"/>
        </w:rPr>
      </w:pPr>
      <w:r w:rsidRPr="00533C25">
        <w:rPr>
          <w:rFonts w:eastAsia="Times New Roman" w:cstheme="minorHAnsi"/>
          <w:lang w:eastAsia="es-SV"/>
        </w:rPr>
        <w:t>- Derecho Civil II- Obligaciones</w:t>
      </w:r>
    </w:p>
    <w:p w:rsidR="00533C25" w:rsidRPr="00533C25" w:rsidRDefault="00533C25" w:rsidP="00533C25">
      <w:pPr>
        <w:spacing w:after="0" w:line="240" w:lineRule="auto"/>
        <w:rPr>
          <w:rFonts w:eastAsia="Times New Roman" w:cstheme="minorHAnsi"/>
          <w:lang w:eastAsia="es-SV"/>
        </w:rPr>
      </w:pPr>
      <w:r w:rsidRPr="00533C25">
        <w:rPr>
          <w:rFonts w:eastAsia="Times New Roman" w:cstheme="minorHAnsi"/>
          <w:lang w:eastAsia="es-SV"/>
        </w:rPr>
        <w:t>- Diplomado en Técnicas de Oralidad y Derecho Notarial</w:t>
      </w:r>
    </w:p>
    <w:p w:rsidR="00533C25" w:rsidRPr="00533C25" w:rsidRDefault="00533C25" w:rsidP="00533C25">
      <w:pPr>
        <w:spacing w:after="0" w:line="240" w:lineRule="auto"/>
        <w:rPr>
          <w:rFonts w:eastAsia="Times New Roman" w:cstheme="minorHAnsi"/>
          <w:lang w:eastAsia="es-SV"/>
        </w:rPr>
      </w:pPr>
      <w:r w:rsidRPr="00533C25">
        <w:rPr>
          <w:rFonts w:eastAsia="Times New Roman" w:cstheme="minorHAnsi"/>
          <w:lang w:eastAsia="es-SV"/>
        </w:rPr>
        <w:t>- Participante como Jurado en la Feria de Investigación 02-2013, Universidad</w:t>
      </w:r>
      <w:r w:rsidR="0006781D" w:rsidRPr="0006781D">
        <w:rPr>
          <w:rFonts w:eastAsia="Times New Roman" w:cstheme="minorHAnsi"/>
          <w:lang w:eastAsia="es-SV"/>
        </w:rPr>
        <w:t xml:space="preserve"> </w:t>
      </w:r>
      <w:r w:rsidRPr="00533C25">
        <w:rPr>
          <w:rFonts w:eastAsia="Times New Roman" w:cstheme="minorHAnsi"/>
          <w:lang w:eastAsia="es-SV"/>
        </w:rPr>
        <w:t>Tecnológica de El Salvador.</w:t>
      </w:r>
    </w:p>
    <w:p w:rsidR="00533C25" w:rsidRDefault="00533C25" w:rsidP="004837DB">
      <w:pPr>
        <w:spacing w:line="240" w:lineRule="auto"/>
        <w:jc w:val="both"/>
        <w:rPr>
          <w:rFonts w:eastAsia="Times New Roman"/>
          <w:b/>
          <w:bCs/>
          <w:color w:val="000000"/>
          <w:lang w:val="es-ES" w:eastAsia="es-SV"/>
        </w:rPr>
      </w:pP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b/>
          <w:lang w:eastAsia="es-SV"/>
        </w:rPr>
      </w:pPr>
      <w:r w:rsidRPr="0006781D">
        <w:rPr>
          <w:rFonts w:eastAsia="Times New Roman" w:cstheme="minorHAnsi"/>
          <w:b/>
          <w:lang w:eastAsia="es-SV"/>
        </w:rPr>
        <w:t>DIRECCION NACIONAL DE MEDICAMENTOS</w:t>
      </w: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06781D">
        <w:rPr>
          <w:rFonts w:eastAsia="Times New Roman" w:cstheme="minorHAnsi"/>
          <w:lang w:eastAsia="es-SV"/>
        </w:rPr>
        <w:t>Asistente Técnico de la Dirección Ejecutiva 06 de octubre de 2014 al 06 de Enero de 2015</w:t>
      </w: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lang w:eastAsia="es-SV"/>
        </w:rPr>
      </w:pP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b/>
          <w:lang w:eastAsia="es-SV"/>
        </w:rPr>
      </w:pPr>
      <w:r w:rsidRPr="0006781D">
        <w:rPr>
          <w:rFonts w:eastAsia="Times New Roman" w:cstheme="minorHAnsi"/>
          <w:b/>
          <w:lang w:eastAsia="es-SV"/>
        </w:rPr>
        <w:t>EMPRESA TRANSMISORA DE EL SALVADOR S.A. DE CV.</w:t>
      </w: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06781D">
        <w:rPr>
          <w:rFonts w:eastAsia="Times New Roman" w:cstheme="minorHAnsi"/>
          <w:lang w:eastAsia="es-SV"/>
        </w:rPr>
        <w:t>Coordinador del Área de Adquisición de Derechos de Servidumbres de Electroducto</w:t>
      </w: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lang w:eastAsia="es-SV"/>
        </w:rPr>
      </w:pP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b/>
          <w:lang w:eastAsia="es-SV"/>
        </w:rPr>
      </w:pPr>
      <w:r w:rsidRPr="0006781D">
        <w:rPr>
          <w:rFonts w:eastAsia="Times New Roman" w:cstheme="minorHAnsi"/>
          <w:b/>
          <w:lang w:eastAsia="es-SV"/>
        </w:rPr>
        <w:t>EMPRESA TRANSMISORA DE EL SALVADOR S.A. DE C.V.</w:t>
      </w: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06781D">
        <w:rPr>
          <w:rFonts w:eastAsia="Times New Roman" w:cstheme="minorHAnsi"/>
          <w:lang w:eastAsia="es-SV"/>
        </w:rPr>
        <w:t>Analista de Licitaciones, 21 de Junio de 2004 al 18 de septiembre de 2005</w:t>
      </w: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lang w:eastAsia="es-SV"/>
        </w:rPr>
      </w:pP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b/>
          <w:lang w:eastAsia="es-SV"/>
        </w:rPr>
      </w:pPr>
      <w:r w:rsidRPr="0006781D">
        <w:rPr>
          <w:rFonts w:eastAsia="Times New Roman" w:cstheme="minorHAnsi"/>
          <w:b/>
          <w:lang w:eastAsia="es-SV"/>
        </w:rPr>
        <w:t>GRUPO INTEGRAL DE SERVICIOS, S.A. DE C.V.</w:t>
      </w: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06781D">
        <w:rPr>
          <w:rFonts w:eastAsia="Times New Roman" w:cstheme="minorHAnsi"/>
          <w:lang w:eastAsia="es-SV"/>
        </w:rPr>
        <w:t>Jefe Departamento Jurídico Agosto 2002 a Enero 2004</w:t>
      </w: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lang w:eastAsia="es-SV"/>
        </w:rPr>
      </w:pP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b/>
          <w:lang w:eastAsia="es-SV"/>
        </w:rPr>
      </w:pPr>
      <w:r w:rsidRPr="0006781D">
        <w:rPr>
          <w:rFonts w:eastAsia="Times New Roman" w:cstheme="minorHAnsi"/>
          <w:b/>
          <w:lang w:eastAsia="es-SV"/>
        </w:rPr>
        <w:t>INSTITUTO DE PREVISIÓN SOCIAL DE LA FUERZA ARMADA (IPSFA)</w:t>
      </w: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06781D">
        <w:rPr>
          <w:rFonts w:eastAsia="Times New Roman" w:cstheme="minorHAnsi"/>
          <w:lang w:eastAsia="es-SV"/>
        </w:rPr>
        <w:t>Colaborador Jurídico (Área de Registro, Notariado y Recuperación de Mora, Del 15 de noviembre de 2000 al 10 de Septiembre de 2001</w:t>
      </w: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lang w:eastAsia="es-SV"/>
        </w:rPr>
      </w:pP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b/>
          <w:lang w:eastAsia="es-SV"/>
        </w:rPr>
      </w:pPr>
      <w:r w:rsidRPr="0006781D">
        <w:rPr>
          <w:rFonts w:eastAsia="Times New Roman" w:cstheme="minorHAnsi"/>
          <w:b/>
          <w:lang w:eastAsia="es-SV"/>
        </w:rPr>
        <w:t>BANCO DE CONSTRUCCIÓN Y AHORRO (BANCASA)</w:t>
      </w: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06781D">
        <w:rPr>
          <w:rFonts w:eastAsia="Times New Roman" w:cstheme="minorHAnsi"/>
          <w:lang w:eastAsia="es-SV"/>
        </w:rPr>
        <w:t>Colaborador Jurídico (Departamento de Registro y Notariado)</w:t>
      </w: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06781D">
        <w:rPr>
          <w:rFonts w:eastAsia="Times New Roman" w:cstheme="minorHAnsi"/>
          <w:lang w:eastAsia="es-SV"/>
        </w:rPr>
        <w:t>Octubre 1999 al 30 de Junio de 2000</w:t>
      </w: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lang w:eastAsia="es-SV"/>
        </w:rPr>
      </w:pP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b/>
          <w:lang w:eastAsia="es-SV"/>
        </w:rPr>
      </w:pPr>
      <w:r w:rsidRPr="0006781D">
        <w:rPr>
          <w:rFonts w:eastAsia="Times New Roman" w:cstheme="minorHAnsi"/>
          <w:b/>
          <w:lang w:eastAsia="es-SV"/>
        </w:rPr>
        <w:t>BUFETE DE ABOGADOS CANALES- LEIVA- MORALES</w:t>
      </w: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lang w:eastAsia="es-SV"/>
        </w:rPr>
      </w:pPr>
      <w:r w:rsidRPr="0006781D">
        <w:rPr>
          <w:rFonts w:eastAsia="Times New Roman" w:cstheme="minorHAnsi"/>
          <w:lang w:eastAsia="es-SV"/>
        </w:rPr>
        <w:t>Colaborador Jurídico (Departamento de Recuperación de Mora), Septiembre de 1997 a Octubre 1999)</w:t>
      </w:r>
    </w:p>
    <w:p w:rsidR="0006781D" w:rsidRPr="0006781D" w:rsidRDefault="0006781D" w:rsidP="0006781D">
      <w:pPr>
        <w:spacing w:after="0" w:line="240" w:lineRule="auto"/>
        <w:jc w:val="both"/>
        <w:rPr>
          <w:rFonts w:eastAsia="Times New Roman" w:cstheme="minorHAnsi"/>
          <w:lang w:eastAsia="es-SV"/>
        </w:rPr>
      </w:pPr>
    </w:p>
    <w:p w:rsidR="0006781D" w:rsidRPr="0006781D" w:rsidRDefault="0006781D" w:rsidP="004837DB">
      <w:pPr>
        <w:spacing w:line="240" w:lineRule="auto"/>
        <w:jc w:val="both"/>
        <w:rPr>
          <w:rFonts w:eastAsia="Times New Roman"/>
          <w:b/>
          <w:bCs/>
          <w:color w:val="000000"/>
          <w:lang w:eastAsia="es-SV"/>
        </w:rPr>
      </w:pPr>
    </w:p>
    <w:sectPr w:rsidR="0006781D" w:rsidRPr="0006781D" w:rsidSect="0012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2F284BB3"/>
    <w:multiLevelType w:val="hybridMultilevel"/>
    <w:tmpl w:val="9E28D8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059AC"/>
    <w:rsid w:val="0005046B"/>
    <w:rsid w:val="0006781D"/>
    <w:rsid w:val="00126FF7"/>
    <w:rsid w:val="002A240D"/>
    <w:rsid w:val="003527B2"/>
    <w:rsid w:val="004059AC"/>
    <w:rsid w:val="0044021A"/>
    <w:rsid w:val="00450E1C"/>
    <w:rsid w:val="004837DB"/>
    <w:rsid w:val="0049005D"/>
    <w:rsid w:val="004C4944"/>
    <w:rsid w:val="004E4C3F"/>
    <w:rsid w:val="00533C25"/>
    <w:rsid w:val="00574F87"/>
    <w:rsid w:val="006A432C"/>
    <w:rsid w:val="00705B97"/>
    <w:rsid w:val="007A23FB"/>
    <w:rsid w:val="00864E75"/>
    <w:rsid w:val="0089335A"/>
    <w:rsid w:val="009C35F2"/>
    <w:rsid w:val="00BD0873"/>
    <w:rsid w:val="00C027D2"/>
    <w:rsid w:val="00D44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F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character" w:styleId="Hipervnculo">
    <w:name w:val="Hyperlink"/>
    <w:basedOn w:val="Fuentedeprrafopredeter"/>
    <w:uiPriority w:val="99"/>
    <w:unhideWhenUsed/>
    <w:rsid w:val="0044021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50E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9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ir@mag.gob.s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evelyn.mendez</cp:lastModifiedBy>
  <cp:revision>2</cp:revision>
  <dcterms:created xsi:type="dcterms:W3CDTF">2017-08-14T21:58:00Z</dcterms:created>
  <dcterms:modified xsi:type="dcterms:W3CDTF">2017-08-14T21:58:00Z</dcterms:modified>
</cp:coreProperties>
</file>