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B33" w:rsidRPr="00AB5266" w:rsidRDefault="00AB5266" w:rsidP="00DA7EDE">
      <w:pPr>
        <w:pStyle w:val="Ttulo"/>
        <w:rPr>
          <w:rStyle w:val="nfasissutil"/>
          <w:rFonts w:ascii="Arial" w:hAnsi="Arial" w:cs="Arial"/>
          <w:i w:val="0"/>
          <w:color w:val="4F6228" w:themeColor="accent3" w:themeShade="80"/>
          <w:sz w:val="48"/>
          <w:lang w:val="es-SV"/>
        </w:rPr>
      </w:pPr>
      <w:bookmarkStart w:id="0" w:name="_GoBack"/>
      <w:bookmarkEnd w:id="0"/>
      <w:r w:rsidRPr="00AB5266">
        <w:rPr>
          <w:rFonts w:ascii="Arial" w:eastAsia="Times New Roman" w:hAnsi="Arial" w:cs="Arial"/>
          <w:bCs/>
          <w:color w:val="4F6228" w:themeColor="accent3" w:themeShade="80"/>
          <w:sz w:val="48"/>
          <w:lang w:val="es-SV" w:eastAsia="es-SV"/>
        </w:rPr>
        <w:t>CARLOS MANUEL LOVO MENJIVAR</w:t>
      </w:r>
    </w:p>
    <w:p w:rsidR="000338E5" w:rsidRDefault="000338E5" w:rsidP="00926684">
      <w:pPr>
        <w:jc w:val="right"/>
        <w:rPr>
          <w:b/>
          <w:lang w:val="es-ES"/>
        </w:rPr>
      </w:pPr>
      <w:r w:rsidRPr="00EC617D">
        <w:rPr>
          <w:b/>
          <w:lang w:val="es-ES"/>
        </w:rPr>
        <w:t xml:space="preserve">Director </w:t>
      </w:r>
      <w:r w:rsidR="00AB5266">
        <w:rPr>
          <w:b/>
          <w:lang w:val="es-ES"/>
        </w:rPr>
        <w:t>Oficina General de Administración.</w:t>
      </w:r>
    </w:p>
    <w:p w:rsidR="00D1264B" w:rsidRDefault="00D1264B" w:rsidP="00D1264B">
      <w:pPr>
        <w:spacing w:after="0" w:line="240" w:lineRule="auto"/>
        <w:ind w:left="4248"/>
        <w:jc w:val="both"/>
        <w:rPr>
          <w:rFonts w:eastAsiaTheme="minorEastAsia"/>
          <w:b/>
          <w:color w:val="002060"/>
          <w:lang w:val="es-ES" w:eastAsia="es-SV"/>
        </w:rPr>
      </w:pPr>
      <w:r w:rsidRPr="00AF5D21">
        <w:rPr>
          <w:b/>
          <w:bCs/>
          <w:color w:val="002060"/>
          <w:sz w:val="20"/>
        </w:rPr>
        <w:t>Final 1a. Avenida Norte, 13 Calle Oriente y Av. Manuel Gallardo. Santa Tecla, La Libertad. República de El Salvador, C. A.</w:t>
      </w:r>
    </w:p>
    <w:p w:rsidR="00AA1758" w:rsidRDefault="00342D3E" w:rsidP="00926684">
      <w:pPr>
        <w:jc w:val="right"/>
      </w:pPr>
      <w:hyperlink r:id="rId5" w:history="1">
        <w:r w:rsidR="00AB5266" w:rsidRPr="00325C33">
          <w:rPr>
            <w:rStyle w:val="Hipervnculo"/>
            <w:b/>
            <w:sz w:val="20"/>
          </w:rPr>
          <w:t>carlos.lovo@mag.gob.sv</w:t>
        </w:r>
      </w:hyperlink>
    </w:p>
    <w:p w:rsidR="00D1264B" w:rsidRPr="00EC617D" w:rsidRDefault="00D1264B" w:rsidP="00926684">
      <w:pPr>
        <w:jc w:val="right"/>
        <w:rPr>
          <w:b/>
          <w:lang w:val="es-ES"/>
        </w:rPr>
      </w:pPr>
      <w:r>
        <w:rPr>
          <w:rFonts w:cs="Calibri"/>
          <w:b/>
          <w:color w:val="000000"/>
          <w:sz w:val="18"/>
          <w:szCs w:val="18"/>
        </w:rPr>
        <w:t xml:space="preserve">Tel. </w:t>
      </w:r>
      <w:r w:rsidRPr="0058516F">
        <w:rPr>
          <w:rFonts w:cs="Calibri"/>
          <w:b/>
          <w:color w:val="000000"/>
          <w:sz w:val="18"/>
          <w:szCs w:val="18"/>
        </w:rPr>
        <w:t>2210-1833</w:t>
      </w:r>
    </w:p>
    <w:p w:rsidR="000338E5" w:rsidRDefault="000338E5" w:rsidP="000338E5">
      <w:pPr>
        <w:spacing w:line="240" w:lineRule="auto"/>
        <w:jc w:val="both"/>
        <w:rPr>
          <w:b/>
          <w:lang w:val="es-ES"/>
        </w:rPr>
      </w:pPr>
      <w:r w:rsidRPr="00AA10BF">
        <w:rPr>
          <w:b/>
          <w:lang w:val="es-ES"/>
        </w:rPr>
        <w:t>FORMACION ACADÉMICA</w:t>
      </w:r>
    </w:p>
    <w:p w:rsidR="000118E2" w:rsidRPr="000118E2" w:rsidRDefault="000118E2" w:rsidP="000338E5">
      <w:pPr>
        <w:spacing w:line="240" w:lineRule="auto"/>
        <w:jc w:val="both"/>
        <w:rPr>
          <w:lang w:val="es-ES"/>
        </w:rPr>
      </w:pPr>
      <w:r w:rsidRPr="000118E2">
        <w:rPr>
          <w:lang w:val="es-ES"/>
        </w:rPr>
        <w:t>Licenciado en administración de empresas en la Universidad Luterana de El Salvador.</w:t>
      </w:r>
    </w:p>
    <w:p w:rsidR="000118E2" w:rsidRPr="000118E2" w:rsidRDefault="00EC617D">
      <w:pPr>
        <w:rPr>
          <w:b/>
          <w:lang w:val="es-ES"/>
        </w:rPr>
      </w:pPr>
      <w:r w:rsidRPr="00EC617D">
        <w:rPr>
          <w:b/>
          <w:lang w:val="es-ES"/>
        </w:rPr>
        <w:t>FORMACIÓN COMPLEMENTARIA</w:t>
      </w:r>
    </w:p>
    <w:p w:rsidR="000118E2" w:rsidRPr="00AA10BF" w:rsidRDefault="000338E5" w:rsidP="000338E5">
      <w:pPr>
        <w:spacing w:line="240" w:lineRule="auto"/>
        <w:jc w:val="both"/>
        <w:rPr>
          <w:b/>
          <w:lang w:val="es-ES"/>
        </w:rPr>
      </w:pPr>
      <w:r w:rsidRPr="00AA10BF">
        <w:rPr>
          <w:b/>
          <w:lang w:val="es-ES"/>
        </w:rPr>
        <w:t>EXPERIENCIA</w:t>
      </w:r>
    </w:p>
    <w:p w:rsidR="000118E2" w:rsidRPr="007C0892" w:rsidRDefault="000118E2" w:rsidP="000118E2">
      <w:pPr>
        <w:pStyle w:val="NormalWeb"/>
        <w:numPr>
          <w:ilvl w:val="0"/>
          <w:numId w:val="4"/>
        </w:numPr>
        <w:spacing w:after="198" w:line="360" w:lineRule="auto"/>
        <w:rPr>
          <w:rFonts w:ascii="Calibri" w:hAnsi="Calibri"/>
          <w:sz w:val="20"/>
          <w:szCs w:val="20"/>
          <w:lang w:val="es-SV"/>
        </w:rPr>
      </w:pPr>
      <w:r>
        <w:rPr>
          <w:rFonts w:ascii="Calibri" w:hAnsi="Calibri"/>
          <w:sz w:val="20"/>
          <w:szCs w:val="20"/>
          <w:lang w:val="es-SV"/>
        </w:rPr>
        <w:t>DIRIGIR Y COORDINAR LA GESTION DE RECURSOS HUMANOS, DE LOGISTICA Y DE TECNOLOGIA DE INFORMACION DEL MAG A TRAVÉS DE SUS DIVISIONES</w:t>
      </w:r>
    </w:p>
    <w:p w:rsidR="000118E2" w:rsidRPr="007C0892" w:rsidRDefault="000118E2" w:rsidP="000118E2">
      <w:pPr>
        <w:pStyle w:val="NormalWeb"/>
        <w:numPr>
          <w:ilvl w:val="0"/>
          <w:numId w:val="4"/>
        </w:numPr>
        <w:spacing w:after="0" w:line="360" w:lineRule="auto"/>
        <w:jc w:val="both"/>
        <w:rPr>
          <w:rFonts w:ascii="Calibri" w:hAnsi="Calibri"/>
          <w:sz w:val="20"/>
          <w:szCs w:val="20"/>
          <w:lang w:val="es-MX"/>
        </w:rPr>
      </w:pPr>
      <w:r>
        <w:rPr>
          <w:rFonts w:ascii="Calibri" w:hAnsi="Calibri"/>
          <w:sz w:val="20"/>
          <w:szCs w:val="20"/>
          <w:lang w:val="es-MX"/>
        </w:rPr>
        <w:t>PROPONER AL DESPACHO MINISTERIAL, LAS POLITICAS, PROCEDIMIENTOS Y DEMAS INSTRUMENTOS NORMATIVOS PARA LA GESTION ADMINISTRATIVA Y DE TECNOLOGIA DE INFORMACION INSTITUCIONAL</w:t>
      </w:r>
    </w:p>
    <w:p w:rsidR="000118E2" w:rsidRPr="00774E0F" w:rsidRDefault="000118E2" w:rsidP="000118E2">
      <w:pPr>
        <w:pStyle w:val="NormalWeb"/>
        <w:numPr>
          <w:ilvl w:val="0"/>
          <w:numId w:val="4"/>
        </w:numPr>
        <w:spacing w:after="0" w:line="360" w:lineRule="auto"/>
        <w:jc w:val="both"/>
        <w:rPr>
          <w:rFonts w:ascii="Calibri" w:hAnsi="Calibri"/>
          <w:sz w:val="20"/>
          <w:szCs w:val="20"/>
          <w:lang w:val="es-MX"/>
        </w:rPr>
      </w:pPr>
      <w:r>
        <w:rPr>
          <w:rFonts w:ascii="Calibri" w:hAnsi="Calibri"/>
          <w:sz w:val="20"/>
          <w:szCs w:val="20"/>
          <w:lang w:val="es-MX"/>
        </w:rPr>
        <w:t>PARTICIPAR EN LA PLANIFICACION ESTRATEGICA INSTITUCIONAL</w:t>
      </w:r>
    </w:p>
    <w:p w:rsidR="000118E2" w:rsidRPr="00774E0F" w:rsidRDefault="000118E2" w:rsidP="000118E2">
      <w:pPr>
        <w:pStyle w:val="NormalWeb"/>
        <w:numPr>
          <w:ilvl w:val="0"/>
          <w:numId w:val="4"/>
        </w:numPr>
        <w:spacing w:after="0" w:line="360" w:lineRule="auto"/>
        <w:rPr>
          <w:rFonts w:ascii="Calibri" w:hAnsi="Calibri"/>
          <w:sz w:val="20"/>
          <w:szCs w:val="20"/>
          <w:lang w:val="es-SV"/>
        </w:rPr>
      </w:pPr>
      <w:r>
        <w:rPr>
          <w:rFonts w:ascii="Calibri" w:hAnsi="Calibri"/>
          <w:sz w:val="20"/>
          <w:szCs w:val="20"/>
          <w:lang w:val="es-SV"/>
        </w:rPr>
        <w:t>APROBAR Y PRESENTAR A LA OFICINA DE PLANIFICACION AGROPECUARIA, EL PLAN OPERATIVO ANUAL DE LA OGA</w:t>
      </w:r>
    </w:p>
    <w:p w:rsidR="000118E2" w:rsidRPr="000118E2" w:rsidRDefault="000118E2" w:rsidP="000118E2">
      <w:pPr>
        <w:pStyle w:val="NormalWeb"/>
        <w:numPr>
          <w:ilvl w:val="0"/>
          <w:numId w:val="4"/>
        </w:numPr>
        <w:spacing w:after="0" w:line="360" w:lineRule="auto"/>
        <w:rPr>
          <w:rFonts w:ascii="Calibri" w:hAnsi="Calibri"/>
          <w:sz w:val="20"/>
          <w:szCs w:val="20"/>
          <w:lang w:val="es-SV"/>
        </w:rPr>
      </w:pPr>
      <w:r>
        <w:rPr>
          <w:rFonts w:ascii="Calibri" w:hAnsi="Calibri"/>
          <w:sz w:val="20"/>
          <w:szCs w:val="20"/>
          <w:lang w:val="es-SV"/>
        </w:rPr>
        <w:t>GESTIONAR ANTE LA OFICINA DE ADQUISICIONES Y CONTRATACIONES INSTITUCIONAL LA ADQUISICION DE BIENES Y SERVICIOS</w:t>
      </w:r>
    </w:p>
    <w:p w:rsidR="000338E5" w:rsidRPr="000118E2" w:rsidRDefault="000118E2" w:rsidP="000118E2">
      <w:pPr>
        <w:pStyle w:val="Prrafodelista"/>
        <w:numPr>
          <w:ilvl w:val="0"/>
          <w:numId w:val="4"/>
        </w:numPr>
        <w:spacing w:line="360" w:lineRule="auto"/>
        <w:jc w:val="both"/>
        <w:rPr>
          <w:b/>
        </w:rPr>
      </w:pPr>
      <w:r w:rsidRPr="000118E2">
        <w:rPr>
          <w:rFonts w:eastAsia="Times New Roman"/>
          <w:color w:val="000000"/>
          <w:sz w:val="20"/>
          <w:szCs w:val="20"/>
          <w:lang w:eastAsia="es-SV"/>
        </w:rPr>
        <w:t>CONSTITUIR EL ENLACE TECNICO FUNCIONAL CON LA OFICINA FINANCIERA INSTITUCIONAL PARA LA EJECUCION DEL PROCESO FINANCIERO ADMINISTRATIVO</w:t>
      </w:r>
    </w:p>
    <w:p w:rsidR="000338E5" w:rsidRPr="000118E2" w:rsidRDefault="000338E5" w:rsidP="000118E2">
      <w:pPr>
        <w:tabs>
          <w:tab w:val="left" w:pos="6412"/>
        </w:tabs>
        <w:spacing w:line="360" w:lineRule="auto"/>
        <w:jc w:val="both"/>
        <w:rPr>
          <w:rFonts w:eastAsia="Times New Roman"/>
          <w:bCs/>
          <w:color w:val="000000"/>
          <w:lang w:eastAsia="es-SV"/>
        </w:rPr>
      </w:pPr>
    </w:p>
    <w:sectPr w:rsidR="000338E5" w:rsidRPr="000118E2" w:rsidSect="000118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86562"/>
    <w:multiLevelType w:val="hybridMultilevel"/>
    <w:tmpl w:val="430C7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E83F02"/>
    <w:multiLevelType w:val="hybridMultilevel"/>
    <w:tmpl w:val="D95658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EB73AB"/>
    <w:multiLevelType w:val="hybridMultilevel"/>
    <w:tmpl w:val="6E54E4A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935373"/>
    <w:multiLevelType w:val="hybridMultilevel"/>
    <w:tmpl w:val="D0502BEC"/>
    <w:lvl w:ilvl="0" w:tplc="BB2404F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B61E2"/>
    <w:rsid w:val="000118E2"/>
    <w:rsid w:val="000338E5"/>
    <w:rsid w:val="001D3F30"/>
    <w:rsid w:val="00342D3E"/>
    <w:rsid w:val="0037544E"/>
    <w:rsid w:val="00401773"/>
    <w:rsid w:val="00682124"/>
    <w:rsid w:val="006A6FDE"/>
    <w:rsid w:val="008A2299"/>
    <w:rsid w:val="008D0B33"/>
    <w:rsid w:val="00926684"/>
    <w:rsid w:val="00AA1758"/>
    <w:rsid w:val="00AB5266"/>
    <w:rsid w:val="00B62D7D"/>
    <w:rsid w:val="00BD27FA"/>
    <w:rsid w:val="00C12227"/>
    <w:rsid w:val="00CB61E2"/>
    <w:rsid w:val="00D1264B"/>
    <w:rsid w:val="00DA7EDE"/>
    <w:rsid w:val="00EB5647"/>
    <w:rsid w:val="00EC617D"/>
    <w:rsid w:val="00F210F6"/>
    <w:rsid w:val="00FF1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0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0338E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0338E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DA7E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tuloCar">
    <w:name w:val="Título Car"/>
    <w:basedOn w:val="Fuentedeprrafopredeter"/>
    <w:link w:val="Ttulo"/>
    <w:uiPriority w:val="10"/>
    <w:rsid w:val="00DA7E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nfasissutil">
    <w:name w:val="Subtle Emphasis"/>
    <w:basedOn w:val="Fuentedeprrafopredeter"/>
    <w:uiPriority w:val="19"/>
    <w:qFormat/>
    <w:rsid w:val="00DA7EDE"/>
    <w:rPr>
      <w:i/>
      <w:iCs/>
      <w:color w:val="808080" w:themeColor="text1" w:themeTint="7F"/>
    </w:rPr>
  </w:style>
  <w:style w:type="character" w:styleId="Hipervnculo">
    <w:name w:val="Hyperlink"/>
    <w:rsid w:val="00AA1758"/>
    <w:rPr>
      <w:color w:val="0000FF"/>
      <w:u w:val="single"/>
    </w:rPr>
  </w:style>
  <w:style w:type="paragraph" w:styleId="NormalWeb">
    <w:name w:val="Normal (Web)"/>
    <w:basedOn w:val="Normal"/>
    <w:rsid w:val="000118E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118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0338E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0338E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DA7E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tuloCar">
    <w:name w:val="Título Car"/>
    <w:basedOn w:val="Fuentedeprrafopredeter"/>
    <w:link w:val="Ttulo"/>
    <w:uiPriority w:val="10"/>
    <w:rsid w:val="00DA7E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nfasissutil">
    <w:name w:val="Subtle Emphasis"/>
    <w:basedOn w:val="Fuentedeprrafopredeter"/>
    <w:uiPriority w:val="19"/>
    <w:qFormat/>
    <w:rsid w:val="00DA7EDE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rlos.lovo@mag.gob.s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evelyn.mendez</cp:lastModifiedBy>
  <cp:revision>2</cp:revision>
  <dcterms:created xsi:type="dcterms:W3CDTF">2017-08-11T19:50:00Z</dcterms:created>
  <dcterms:modified xsi:type="dcterms:W3CDTF">2017-08-11T19:50:00Z</dcterms:modified>
</cp:coreProperties>
</file>