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06" w:rsidRPr="00CF1A62" w:rsidRDefault="00BE6137" w:rsidP="009246A6">
      <w:pPr>
        <w:pStyle w:val="Ttulo"/>
        <w:rPr>
          <w:rStyle w:val="nfasissutil"/>
          <w:rFonts w:asciiTheme="minorHAnsi" w:hAnsiTheme="minorHAnsi" w:cstheme="minorHAnsi"/>
          <w:b/>
          <w:i w:val="0"/>
          <w:color w:val="4F6228" w:themeColor="accent3" w:themeShade="80"/>
          <w:sz w:val="40"/>
        </w:rPr>
      </w:pPr>
      <w:r w:rsidRPr="00CF1A62">
        <w:rPr>
          <w:rStyle w:val="nfasissutil"/>
          <w:rFonts w:asciiTheme="minorHAnsi" w:hAnsiTheme="minorHAnsi" w:cstheme="minorHAnsi"/>
          <w:b/>
          <w:i w:val="0"/>
          <w:color w:val="4F6228" w:themeColor="accent3" w:themeShade="80"/>
          <w:sz w:val="40"/>
        </w:rPr>
        <w:t>Ing. Víctor Torres</w:t>
      </w:r>
    </w:p>
    <w:p w:rsidR="00572D17" w:rsidRDefault="00E537F9" w:rsidP="008224B3">
      <w:pPr>
        <w:spacing w:after="0" w:line="240" w:lineRule="auto"/>
        <w:ind w:left="3538"/>
        <w:rPr>
          <w:rFonts w:eastAsiaTheme="minorEastAsia"/>
          <w:b/>
          <w:color w:val="4A442A" w:themeColor="background2" w:themeShade="40"/>
          <w:sz w:val="24"/>
          <w:lang w:val="es-ES" w:eastAsia="es-SV"/>
        </w:rPr>
      </w:pPr>
      <w:r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 xml:space="preserve">Director Dirección General </w:t>
      </w:r>
      <w:r w:rsidR="00026FB9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de Ganadería</w:t>
      </w:r>
      <w:r w:rsidR="00BC18B6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 xml:space="preserve"> </w:t>
      </w:r>
      <w:r w:rsid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–</w:t>
      </w:r>
      <w:r w:rsidR="00BC18B6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 xml:space="preserve"> </w:t>
      </w:r>
      <w:r w:rsidR="00026FB9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DG</w:t>
      </w:r>
      <w:r w:rsidR="00A275C0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G</w:t>
      </w:r>
    </w:p>
    <w:p w:rsidR="008224B3" w:rsidRPr="00F37C31" w:rsidRDefault="00F37C31" w:rsidP="00F37C31">
      <w:pPr>
        <w:spacing w:after="0" w:line="240" w:lineRule="auto"/>
        <w:ind w:left="3538"/>
        <w:rPr>
          <w:rFonts w:eastAsiaTheme="minorEastAsia"/>
          <w:b/>
          <w:color w:val="002060"/>
          <w:sz w:val="24"/>
          <w:lang w:val="es-ES" w:eastAsia="es-SV"/>
        </w:rPr>
      </w:pPr>
      <w:r w:rsidRPr="00F37C31">
        <w:rPr>
          <w:rFonts w:eastAsiaTheme="minorEastAsia"/>
          <w:b/>
          <w:color w:val="002060"/>
          <w:sz w:val="24"/>
          <w:lang w:val="es-ES" w:eastAsia="es-SV"/>
        </w:rPr>
        <w:t>direc</w:t>
      </w:r>
      <w:r w:rsidR="00EA1A04">
        <w:rPr>
          <w:rFonts w:eastAsiaTheme="minorEastAsia"/>
          <w:b/>
          <w:color w:val="002060"/>
          <w:sz w:val="24"/>
          <w:lang w:val="es-ES" w:eastAsia="es-SV"/>
        </w:rPr>
        <w:t>cion</w:t>
      </w:r>
      <w:bookmarkStart w:id="0" w:name="_GoBack"/>
      <w:bookmarkEnd w:id="0"/>
      <w:r w:rsidRPr="00F37C31">
        <w:rPr>
          <w:rFonts w:eastAsiaTheme="minorEastAsia"/>
          <w:b/>
          <w:color w:val="002060"/>
          <w:sz w:val="24"/>
          <w:lang w:val="es-ES" w:eastAsia="es-SV"/>
        </w:rPr>
        <w:t>.ganaderia@mag.gob.sv</w:t>
      </w:r>
    </w:p>
    <w:p w:rsidR="00C05395" w:rsidRPr="00CF1A62" w:rsidRDefault="00C05395" w:rsidP="00C54A67">
      <w:pPr>
        <w:spacing w:line="240" w:lineRule="auto"/>
        <w:jc w:val="both"/>
        <w:rPr>
          <w:rFonts w:eastAsiaTheme="minorEastAsia" w:cstheme="minorHAnsi"/>
          <w:b/>
          <w:color w:val="002060"/>
          <w:sz w:val="28"/>
          <w:szCs w:val="24"/>
          <w:lang w:val="es-ES" w:eastAsia="es-SV"/>
        </w:rPr>
      </w:pP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  <w:t>ESTUDIOS SUPERIORES</w:t>
      </w: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ES" w:eastAsia="es-SV"/>
        </w:rPr>
        <w:t xml:space="preserve"> </w:t>
      </w:r>
    </w:p>
    <w:p w:rsidR="00846017" w:rsidRPr="00DB3D60" w:rsidRDefault="00846017" w:rsidP="00C54A67">
      <w:pPr>
        <w:spacing w:line="240" w:lineRule="auto"/>
        <w:jc w:val="both"/>
        <w:rPr>
          <w:rFonts w:eastAsiaTheme="minorEastAsia" w:cstheme="minorHAnsi"/>
          <w:b/>
          <w:bCs/>
          <w:color w:val="1F497D" w:themeColor="text2"/>
          <w:sz w:val="28"/>
          <w:szCs w:val="24"/>
          <w:lang w:val="es-MX" w:eastAsia="es-SV"/>
        </w:rPr>
      </w:pPr>
      <w:r w:rsidRPr="00DB3D60">
        <w:rPr>
          <w:rFonts w:eastAsia="Calibri" w:cstheme="minorHAnsi"/>
          <w:sz w:val="28"/>
          <w:szCs w:val="24"/>
        </w:rPr>
        <w:t>Ingeniero Agrónomo Zootecnista</w:t>
      </w:r>
    </w:p>
    <w:p w:rsidR="00D77EEC" w:rsidRPr="00CF1A62" w:rsidRDefault="00D77EEC" w:rsidP="00C54A67">
      <w:pPr>
        <w:spacing w:line="240" w:lineRule="auto"/>
        <w:jc w:val="both"/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</w:pP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  <w:t>OTROS ESTUDIOS</w:t>
      </w:r>
    </w:p>
    <w:p w:rsidR="00D77EEC" w:rsidRPr="00DB3D60" w:rsidRDefault="00D77EEC" w:rsidP="00DB3D60">
      <w:pPr>
        <w:pStyle w:val="Prrafodelista"/>
        <w:numPr>
          <w:ilvl w:val="0"/>
          <w:numId w:val="29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Foro Taller sobre la Deuda Agraria y Agropecuaria, Asamblea Legislativa, Agosto - 2009.</w:t>
      </w:r>
    </w:p>
    <w:p w:rsidR="00D77EEC" w:rsidRPr="00DB3D60" w:rsidRDefault="00D77EEC" w:rsidP="00DB3D60">
      <w:pPr>
        <w:pStyle w:val="Prrafodelista"/>
        <w:numPr>
          <w:ilvl w:val="0"/>
          <w:numId w:val="29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Innovación Tecnológica; Bases para el Desarrollo de un Sistema de Innovación Tecnológica Agropecuaria, FAO, Septiembre – 2009.</w:t>
      </w:r>
    </w:p>
    <w:p w:rsidR="00D77EEC" w:rsidRPr="00DB3D60" w:rsidRDefault="00D77EEC" w:rsidP="00DB3D60">
      <w:pPr>
        <w:pStyle w:val="Prrafodelista"/>
        <w:numPr>
          <w:ilvl w:val="0"/>
          <w:numId w:val="29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Semanas Científicas Culturales preparadas por la Sociedad de Ingenieros Agrónomos de El Salvador SIADES, 1980-2011.</w:t>
      </w:r>
    </w:p>
    <w:p w:rsidR="00D77EEC" w:rsidRPr="00DB3D60" w:rsidRDefault="00D77EEC" w:rsidP="00DB3D60">
      <w:pPr>
        <w:pStyle w:val="Prrafodelista"/>
        <w:numPr>
          <w:ilvl w:val="0"/>
          <w:numId w:val="29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sobre Bases para el Plan de Nación, FESIARA, Julio/98.</w:t>
      </w:r>
    </w:p>
    <w:p w:rsidR="00D77EEC" w:rsidRPr="00DB3D60" w:rsidRDefault="00D77EEC" w:rsidP="00DB3D60">
      <w:pPr>
        <w:pStyle w:val="Prrafodelista"/>
        <w:numPr>
          <w:ilvl w:val="0"/>
          <w:numId w:val="29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Primer  Foro Nacional Agropecuario, San Salvador, Abril//94.</w:t>
      </w:r>
    </w:p>
    <w:p w:rsidR="00D77EEC" w:rsidRPr="00DB3D60" w:rsidRDefault="00D77EEC" w:rsidP="00DB3D60">
      <w:pPr>
        <w:pStyle w:val="Prrafodelista"/>
        <w:numPr>
          <w:ilvl w:val="0"/>
          <w:numId w:val="29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Seminario Sobre Gerencia Participativa por Objetivos, impartido por FEPADE y American Management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Asociation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, New York,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Sep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/94.</w:t>
      </w:r>
    </w:p>
    <w:p w:rsidR="00D77EEC" w:rsidRPr="00DB3D60" w:rsidRDefault="00D77EEC" w:rsidP="00DB3D60">
      <w:pPr>
        <w:pStyle w:val="Prrafodelista"/>
        <w:numPr>
          <w:ilvl w:val="0"/>
          <w:numId w:val="29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Sobre Extensión Rural, para el Área de Norte, Centro América y el Caribe, patrocinado por la FAO, San José, Costa Rica, Nov/87.</w:t>
      </w:r>
    </w:p>
    <w:p w:rsidR="00D77EEC" w:rsidRPr="00DB3D60" w:rsidRDefault="00D77EEC" w:rsidP="00DB3D60">
      <w:pPr>
        <w:pStyle w:val="Prrafodelista"/>
        <w:numPr>
          <w:ilvl w:val="0"/>
          <w:numId w:val="29"/>
        </w:numPr>
        <w:tabs>
          <w:tab w:val="left" w:pos="4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Nacional Sobre Reforma Agraria y Desarrollo Rural. Enero/85.</w:t>
      </w:r>
    </w:p>
    <w:p w:rsidR="00D77EEC" w:rsidRPr="00DB3D60" w:rsidRDefault="00D77EEC" w:rsidP="00DB3D60">
      <w:pPr>
        <w:pStyle w:val="Prrafodelista"/>
        <w:numPr>
          <w:ilvl w:val="0"/>
          <w:numId w:val="29"/>
        </w:numPr>
        <w:tabs>
          <w:tab w:val="left" w:pos="4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Regional de Capacitación Sobre Reforma Agraria y Desarrollo Rural. Nueva Concepción Chalatenango, Marzo/85.</w:t>
      </w:r>
    </w:p>
    <w:p w:rsidR="00D77EEC" w:rsidRPr="00DB3D60" w:rsidRDefault="00D77EEC" w:rsidP="00DB3D60">
      <w:pPr>
        <w:pStyle w:val="Prrafodelista"/>
        <w:numPr>
          <w:ilvl w:val="0"/>
          <w:numId w:val="29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Primer Seminario de Consulta para la Reestructuración de la Facultad de Ciencias Agronómicas. Marzo/79.</w:t>
      </w:r>
    </w:p>
    <w:p w:rsidR="00D77EEC" w:rsidRPr="00DB3D60" w:rsidRDefault="00D77EEC" w:rsidP="00DB3D60">
      <w:pPr>
        <w:pStyle w:val="Prrafodelista"/>
        <w:numPr>
          <w:ilvl w:val="0"/>
          <w:numId w:val="29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Foro Nacional Sobre Reforma Agraria, Facultad de Ciencias Agronómicas. Diciembre /79.</w:t>
      </w:r>
    </w:p>
    <w:p w:rsidR="00D77EEC" w:rsidRPr="00DB3D60" w:rsidRDefault="00D77EEC" w:rsidP="00DB3D60">
      <w:pPr>
        <w:pStyle w:val="Prrafodelista"/>
        <w:numPr>
          <w:ilvl w:val="0"/>
          <w:numId w:val="29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Séptimo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Simposium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de Nutrición y Sanidad Animal, Centro América y Panamá. San José, Costa Rica. Agosto/78.</w:t>
      </w:r>
    </w:p>
    <w:p w:rsidR="00DB3D60" w:rsidRPr="00DB3D60" w:rsidRDefault="00D77EEC" w:rsidP="00DB3D60">
      <w:pPr>
        <w:pStyle w:val="Prrafodelista"/>
        <w:numPr>
          <w:ilvl w:val="0"/>
          <w:numId w:val="29"/>
        </w:numPr>
        <w:suppressAutoHyphens/>
        <w:spacing w:after="0" w:line="240" w:lineRule="auto"/>
        <w:jc w:val="both"/>
        <w:rPr>
          <w:rFonts w:eastAsiaTheme="minorEastAsia" w:cstheme="minorHAnsi"/>
          <w:b/>
          <w:bCs/>
          <w:color w:val="1F497D" w:themeColor="text2"/>
          <w:sz w:val="28"/>
          <w:szCs w:val="24"/>
          <w:lang w:val="es-MX" w:eastAsia="es-SV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Primer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Simposium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Nacional de Ganadería.</w:t>
      </w:r>
    </w:p>
    <w:p w:rsidR="00692636" w:rsidRDefault="00692636" w:rsidP="00DB3D60">
      <w:pPr>
        <w:spacing w:line="240" w:lineRule="auto"/>
        <w:jc w:val="both"/>
        <w:rPr>
          <w:rFonts w:eastAsiaTheme="minorEastAsia" w:cstheme="minorHAnsi"/>
          <w:b/>
          <w:bCs/>
          <w:color w:val="1F497D" w:themeColor="text2"/>
          <w:sz w:val="28"/>
          <w:szCs w:val="24"/>
          <w:lang w:val="es-MX" w:eastAsia="es-SV"/>
        </w:rPr>
      </w:pPr>
    </w:p>
    <w:p w:rsidR="00846017" w:rsidRPr="00CF1A62" w:rsidRDefault="00C05395" w:rsidP="00DB3D60">
      <w:pPr>
        <w:spacing w:line="240" w:lineRule="auto"/>
        <w:jc w:val="both"/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</w:pP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  <w:t>EXPERIENCIA PROFESIONAL Y LABORAL</w:t>
      </w:r>
    </w:p>
    <w:p w:rsidR="00832798" w:rsidRPr="00DB3D60" w:rsidRDefault="00832798" w:rsidP="00DB3D60">
      <w:pPr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PARTICIPACIÓN EN PROYECTOS AGROPECUARIOS.</w:t>
      </w:r>
    </w:p>
    <w:p w:rsidR="00832798" w:rsidRPr="00DB3D60" w:rsidRDefault="00832798" w:rsidP="00DB3D60">
      <w:pPr>
        <w:pStyle w:val="Prrafodelista"/>
        <w:numPr>
          <w:ilvl w:val="0"/>
          <w:numId w:val="3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Agosto/81 - Febrero/86: Técnico del Proyecto Desarrollo Integral de las Empresa</w:t>
      </w:r>
      <w:r w:rsidR="00C54A67" w:rsidRPr="00DB3D60">
        <w:rPr>
          <w:rFonts w:eastAsia="Calibri" w:cstheme="minorHAnsi"/>
          <w:sz w:val="24"/>
          <w:szCs w:val="24"/>
          <w:lang w:val="es-MX"/>
        </w:rPr>
        <w:t>s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 Campesinas de la Reforma Agraria. Proyecto DIECRA /AID/ MAG.</w:t>
      </w:r>
    </w:p>
    <w:p w:rsidR="00832798" w:rsidRPr="00DB3D60" w:rsidRDefault="00832798" w:rsidP="00DB3D60">
      <w:pPr>
        <w:pStyle w:val="Prrafodelista"/>
        <w:numPr>
          <w:ilvl w:val="0"/>
          <w:numId w:val="30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Agosto/81- Febrero/86: Coordinador de equipos multidisciplinarios del Proyecto de las Empresas Campesinas de la Reforma Agraria. Proyecto DIECRA/MAG</w:t>
      </w:r>
    </w:p>
    <w:p w:rsidR="00CF1A62" w:rsidRDefault="00CF1A62">
      <w:pPr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br w:type="page"/>
      </w:r>
    </w:p>
    <w:p w:rsidR="00832798" w:rsidRPr="00DB3D60" w:rsidRDefault="00832798" w:rsidP="00C54A67">
      <w:pPr>
        <w:tabs>
          <w:tab w:val="left" w:pos="72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lastRenderedPageBreak/>
        <w:t>DESARROLLO EMPRESARIAL.</w:t>
      </w:r>
    </w:p>
    <w:p w:rsidR="00C54A67" w:rsidRPr="00DB3D60" w:rsidRDefault="00832798" w:rsidP="00DB3D60">
      <w:pPr>
        <w:pStyle w:val="Prrafodelista"/>
        <w:numPr>
          <w:ilvl w:val="0"/>
          <w:numId w:val="31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En el Proyecto DIECRA trabajo por seis años en la formulación de diagnóstico y formulación de Planes de Desarrollo a nivel de las cooperativas del sector reformado ubicadas en los departamentos de Sonsonate y </w:t>
      </w:r>
      <w:r w:rsidR="00DD4386">
        <w:rPr>
          <w:rFonts w:eastAsia="Calibri" w:cstheme="minorHAnsi"/>
          <w:sz w:val="24"/>
          <w:szCs w:val="24"/>
          <w:lang w:val="es-MX"/>
        </w:rPr>
        <w:t>L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a Unión. </w:t>
      </w:r>
    </w:p>
    <w:p w:rsidR="00C54A67" w:rsidRPr="00DB3D60" w:rsidRDefault="00C54A67" w:rsidP="00DB3D60">
      <w:pPr>
        <w:pStyle w:val="Prrafodelista"/>
        <w:numPr>
          <w:ilvl w:val="0"/>
          <w:numId w:val="31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Forma parte de </w:t>
      </w:r>
      <w:r w:rsidR="00832798" w:rsidRPr="00DB3D60">
        <w:rPr>
          <w:rFonts w:eastAsia="Calibri" w:cstheme="minorHAnsi"/>
          <w:sz w:val="24"/>
          <w:szCs w:val="24"/>
          <w:lang w:val="es-MX"/>
        </w:rPr>
        <w:t>la empresa agropecuaria y Forestal, denominada RUIZ TORRES Y CIA. Experiencia en   la  Producción y Comercialización Agropecuaria.</w:t>
      </w:r>
    </w:p>
    <w:p w:rsidR="00832798" w:rsidRPr="00DB3D60" w:rsidRDefault="00832798" w:rsidP="00DB3D60">
      <w:pPr>
        <w:pStyle w:val="Prrafodelista"/>
        <w:numPr>
          <w:ilvl w:val="0"/>
          <w:numId w:val="31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Experiencia en la Administración de Empresas Agropecuarias y Forestales; bajo </w:t>
      </w:r>
      <w:r w:rsidR="00C54A67" w:rsidRPr="00DB3D60">
        <w:rPr>
          <w:rFonts w:eastAsia="Calibri" w:cstheme="minorHAnsi"/>
          <w:sz w:val="24"/>
          <w:szCs w:val="24"/>
          <w:lang w:val="es-MX"/>
        </w:rPr>
        <w:t>su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 responsabilidad </w:t>
      </w:r>
      <w:r w:rsidR="00C54A67" w:rsidRPr="00DB3D60">
        <w:rPr>
          <w:rFonts w:eastAsia="Calibri" w:cstheme="minorHAnsi"/>
          <w:sz w:val="24"/>
          <w:szCs w:val="24"/>
          <w:lang w:val="es-MX"/>
        </w:rPr>
        <w:t xml:space="preserve">se manejó 1540 </w:t>
      </w:r>
      <w:proofErr w:type="spellStart"/>
      <w:r w:rsidR="00C54A67" w:rsidRPr="00DB3D60">
        <w:rPr>
          <w:rFonts w:eastAsia="Calibri" w:cstheme="minorHAnsi"/>
          <w:sz w:val="24"/>
          <w:szCs w:val="24"/>
          <w:lang w:val="es-MX"/>
        </w:rPr>
        <w:t>Hás</w:t>
      </w:r>
      <w:proofErr w:type="spellEnd"/>
      <w:r w:rsidR="00C54A67" w:rsidRPr="00DB3D60">
        <w:rPr>
          <w:rFonts w:eastAsia="Calibri" w:cstheme="minorHAnsi"/>
          <w:sz w:val="24"/>
          <w:szCs w:val="24"/>
          <w:lang w:val="es-MX"/>
        </w:rPr>
        <w:t>; entre ellas el Bosque E</w:t>
      </w:r>
      <w:r w:rsidRPr="00DB3D60">
        <w:rPr>
          <w:rFonts w:eastAsia="Calibri" w:cstheme="minorHAnsi"/>
          <w:sz w:val="24"/>
          <w:szCs w:val="24"/>
          <w:lang w:val="es-MX"/>
        </w:rPr>
        <w:t>l IMPOSIBLE Y El TRIFINIO.</w:t>
      </w:r>
    </w:p>
    <w:p w:rsidR="00832798" w:rsidRPr="00DB3D60" w:rsidRDefault="00832798" w:rsidP="00DB3D60">
      <w:pPr>
        <w:pStyle w:val="Prrafodelista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la Formulación, Establecimiento, Administración y Ejecución de Proyectos Agropecuarios y Forestales.</w:t>
      </w:r>
    </w:p>
    <w:p w:rsidR="00832798" w:rsidRPr="00DB3D60" w:rsidRDefault="00832798" w:rsidP="00DB3D60">
      <w:pPr>
        <w:pStyle w:val="Prrafodelista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el Cultivo de Granos Básicos, Algodón, Café, Hortalizas y Pastos.</w:t>
      </w:r>
    </w:p>
    <w:p w:rsidR="00832798" w:rsidRPr="00DB3D60" w:rsidRDefault="00832798" w:rsidP="00DB3D60">
      <w:pPr>
        <w:pStyle w:val="Prrafodelista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Hatos de Doble Propósito y Leche.</w:t>
      </w:r>
    </w:p>
    <w:p w:rsidR="00C54A67" w:rsidRPr="00DB3D60" w:rsidRDefault="00832798" w:rsidP="00C54A67">
      <w:pPr>
        <w:pStyle w:val="Prrafodelista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Ganado de  Repasto, Faenado y su Comercialización.</w:t>
      </w:r>
    </w:p>
    <w:p w:rsidR="00C54A67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Miembro del equipo técnico que formulo  los proyectos de ganado de doble propósito para las </w:t>
      </w:r>
      <w:proofErr w:type="gramStart"/>
      <w:r w:rsidRPr="00DB3D60">
        <w:rPr>
          <w:rFonts w:eastAsia="Calibri" w:cstheme="minorHAnsi"/>
          <w:sz w:val="24"/>
          <w:szCs w:val="24"/>
          <w:lang w:val="es-MX"/>
        </w:rPr>
        <w:t>cooperativas :</w:t>
      </w:r>
      <w:proofErr w:type="gramEnd"/>
      <w:r w:rsidRPr="00DB3D60">
        <w:rPr>
          <w:rFonts w:eastAsia="Calibri" w:cstheme="minorHAnsi"/>
          <w:sz w:val="24"/>
          <w:szCs w:val="24"/>
          <w:lang w:val="es-MX"/>
        </w:rPr>
        <w:t xml:space="preserve"> La maroma,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Nancuchiname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,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Normandia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y Nuevo Modelo de Esperanza; Febrero de 2011.</w:t>
      </w:r>
    </w:p>
    <w:p w:rsidR="00832798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Estos proyectos fueron aprobados por Secretaría Técnica de la Presidencia y el Gran Ducado de Luxemburgo.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</w:t>
      </w:r>
      <w:r w:rsidR="00C54A67" w:rsidRPr="00DB3D60">
        <w:rPr>
          <w:rFonts w:eastAsia="Calibri" w:cstheme="minorHAnsi"/>
          <w:sz w:val="24"/>
          <w:szCs w:val="24"/>
          <w:lang w:val="es-MX"/>
        </w:rPr>
        <w:t>o del Equipo Técnico que formuló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  el Plan Nacional de Desarrollo Agropecuario Integral de la Mesa Agropecuaria, Nov/2009 a Enero/2010</w:t>
      </w:r>
      <w:r w:rsidR="00553449"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553449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</w:t>
      </w:r>
      <w:r w:rsidR="00832798" w:rsidRPr="00DB3D60">
        <w:rPr>
          <w:rFonts w:eastAsia="Calibri" w:cstheme="minorHAnsi"/>
          <w:sz w:val="24"/>
          <w:szCs w:val="24"/>
          <w:lang w:val="es-MX"/>
        </w:rPr>
        <w:t>iembro del Equipo Técnico que formuló el Plan Agropecuario, Forestal, Pesquero y Acuícola, período 2009-2014. Octubre 2008-Marzo 2009.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Miembro del Equipo Técnico que analizó la situación Actual de la Empresa el Castaño, departamento de Sonsonate, Mayo/99.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Technoserve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Miembro del Equipo Técnico que formuló el Plan de Negocios de la Federación de Asociaciones de Regantes de el Salvador, FEDARES, octubre de 1999.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Technoserve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Informes Técnicos Semestrales y Anuales presentados a la Unión Europea sobre los Resultados del Proyecto </w:t>
      </w:r>
      <w:r w:rsidRPr="00DB3D60">
        <w:rPr>
          <w:rFonts w:eastAsia="Calibri" w:cstheme="minorHAnsi"/>
          <w:sz w:val="24"/>
          <w:szCs w:val="24"/>
          <w:lang w:val="es-MX"/>
        </w:rPr>
        <w:tab/>
        <w:t>REDES/ UE. 1993-1998.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la Tercera fase del Proyecto REDES/UE.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la Segunda Fase del proyecto REDES/UE, el cual fue aprobado por la UE.1995.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Formulación de Guía Base para los Comités Financieros Zonales de los Municipios de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Suchitoto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, Nombre de Jesús y Villa Victoria  para el otorgamiento de Créditos Agropecuarios. 1992.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Siembra, Manejo y producción de Forrajes en La Empresa Agropecuaria S.A. de C.V. 1992.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Equipo Técnico que Desarrollo la Caracterización de las Cooperativas de la Reforma Agraria.1985.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 de la Capacitación Agropecuaria en El Salvador.1987.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de la Extensión Rural en El Salvador. 1987.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Comité Técnico Encargado de Planificar y Coordinar los Seminarios Departamentales de Capacitación sobre Reforma Agraria y Desarrollo Rural. Marzo/85.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lastRenderedPageBreak/>
        <w:t>Miembro del Equipo Técnico encargado de formular el Plan vincular ISTA - BFA para la Planificación Integral de Cooperativas Financiadas por el BFA. Enero/85</w:t>
      </w:r>
      <w:r w:rsidR="00553449"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Equipo Técnico encargado de formular el Plan de Acción del proyecto DIECRA.1985.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Análisis de la Producción de Diferentes Razas Lechera en el País.1984.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Guía Metodológica para el Avalúo de Ganado, aprobada por el ISTA para la resolución de problemas de Avaluó.1984.</w:t>
      </w:r>
    </w:p>
    <w:p w:rsidR="00553449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Módulos de Producción de Ganado Lechero, Repasto, Doble Propósito.1983.</w:t>
      </w:r>
    </w:p>
    <w:p w:rsidR="00832798" w:rsidRPr="00DB3D60" w:rsidRDefault="00832798" w:rsidP="00DB3D60">
      <w:pPr>
        <w:pStyle w:val="Prrafodelista"/>
        <w:numPr>
          <w:ilvl w:val="0"/>
          <w:numId w:val="3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Guía para Proyectos Pecuarios. 1982.</w:t>
      </w:r>
    </w:p>
    <w:p w:rsidR="00553449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PARTICIPACIÓN COMO EXPOSITOR EN EVENTOS</w:t>
      </w:r>
    </w:p>
    <w:p w:rsidR="00553449" w:rsidRPr="00DB3D60" w:rsidRDefault="00832798" w:rsidP="00DB3D60">
      <w:pPr>
        <w:pStyle w:val="Prrafodelista"/>
        <w:numPr>
          <w:ilvl w:val="0"/>
          <w:numId w:val="3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Presentación de Prepuesta Agropecuaria para el municipio de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Quezaltepeque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, en el primer foro agropecuario quezalteco. Abril/2010.</w:t>
      </w:r>
    </w:p>
    <w:p w:rsidR="00553449" w:rsidRPr="00DB3D60" w:rsidRDefault="00832798" w:rsidP="00DB3D60">
      <w:pPr>
        <w:pStyle w:val="Prrafodelista"/>
        <w:numPr>
          <w:ilvl w:val="0"/>
          <w:numId w:val="3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Presentación del Plan Agropecuario, Forestal, Pesquero y Acuícola, periodo 2009 – 2014.Semana Científica  Cultural de SIADES, junio /2009</w:t>
      </w:r>
      <w:r w:rsidR="00553449"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DB3D60">
      <w:pPr>
        <w:pStyle w:val="Prrafodelista"/>
        <w:numPr>
          <w:ilvl w:val="0"/>
          <w:numId w:val="3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de la Capacitación Agropecuaria en El Salvador desarrollado en San José Cosa Rica. Nov</w:t>
      </w:r>
      <w:proofErr w:type="gramStart"/>
      <w:r w:rsidRPr="00DB3D60">
        <w:rPr>
          <w:rFonts w:eastAsia="Calibri" w:cstheme="minorHAnsi"/>
          <w:sz w:val="24"/>
          <w:szCs w:val="24"/>
          <w:lang w:val="es-MX"/>
        </w:rPr>
        <w:t>./</w:t>
      </w:r>
      <w:proofErr w:type="gramEnd"/>
      <w:r w:rsidRPr="00DB3D60">
        <w:rPr>
          <w:rFonts w:eastAsia="Calibri" w:cstheme="minorHAnsi"/>
          <w:sz w:val="24"/>
          <w:szCs w:val="24"/>
          <w:lang w:val="es-MX"/>
        </w:rPr>
        <w:t>1987.</w:t>
      </w:r>
    </w:p>
    <w:p w:rsidR="00553449" w:rsidRPr="00DB3D60" w:rsidRDefault="00832798" w:rsidP="00DB3D60">
      <w:pPr>
        <w:pStyle w:val="Prrafodelista"/>
        <w:numPr>
          <w:ilvl w:val="0"/>
          <w:numId w:val="3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de la Extensión Rural en El Salvador, desarrollado en José Costa Rica. Nov</w:t>
      </w:r>
      <w:proofErr w:type="gramStart"/>
      <w:r w:rsidRPr="00DB3D60">
        <w:rPr>
          <w:rFonts w:eastAsia="Calibri" w:cstheme="minorHAnsi"/>
          <w:sz w:val="24"/>
          <w:szCs w:val="24"/>
          <w:lang w:val="es-MX"/>
        </w:rPr>
        <w:t>./</w:t>
      </w:r>
      <w:proofErr w:type="gramEnd"/>
      <w:r w:rsidRPr="00DB3D60">
        <w:rPr>
          <w:rFonts w:eastAsia="Calibri" w:cstheme="minorHAnsi"/>
          <w:sz w:val="24"/>
          <w:szCs w:val="24"/>
          <w:lang w:val="es-MX"/>
        </w:rPr>
        <w:t>1987.</w:t>
      </w:r>
    </w:p>
    <w:p w:rsidR="00553449" w:rsidRPr="00DB3D60" w:rsidRDefault="00832798" w:rsidP="00DB3D60">
      <w:pPr>
        <w:pStyle w:val="Prrafodelista"/>
        <w:numPr>
          <w:ilvl w:val="0"/>
          <w:numId w:val="3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Coordinador de mesa del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I°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Seminario Nacional sobre Reforma Agraria y Desarrollo Rural, en Febrero de 1985.</w:t>
      </w:r>
    </w:p>
    <w:p w:rsidR="00553449" w:rsidRPr="00DB3D60" w:rsidRDefault="00553449" w:rsidP="00DB3D60">
      <w:pPr>
        <w:pStyle w:val="Prrafodelista"/>
        <w:numPr>
          <w:ilvl w:val="0"/>
          <w:numId w:val="3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</w:t>
      </w:r>
      <w:r w:rsidR="00832798" w:rsidRPr="00DB3D60">
        <w:rPr>
          <w:rFonts w:eastAsia="Calibri" w:cstheme="minorHAnsi"/>
          <w:sz w:val="24"/>
          <w:szCs w:val="24"/>
          <w:lang w:val="es-MX"/>
        </w:rPr>
        <w:t>xpositor en la Semana Científica Cultural de SIADES, con el tema “Los Ingenieros Agrónomos en Servicios Privados”, en Junio de 1990.</w:t>
      </w:r>
    </w:p>
    <w:p w:rsidR="00832798" w:rsidRPr="00DB3D60" w:rsidRDefault="00832798" w:rsidP="00DB3D60">
      <w:pPr>
        <w:pStyle w:val="Prrafodelista"/>
        <w:numPr>
          <w:ilvl w:val="0"/>
          <w:numId w:val="32"/>
        </w:numPr>
        <w:tabs>
          <w:tab w:val="left" w:pos="360"/>
        </w:tabs>
        <w:spacing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Expositor en el día de campo, de la empresa Agropecuaria S.A. de CV, del departamento de Sonsonate, con el tema Siembra, Manejo y Producción de Forrajes. Agosto/92.</w:t>
      </w:r>
    </w:p>
    <w:p w:rsidR="00832798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EXPERIENCIA DOCENTE</w:t>
      </w:r>
    </w:p>
    <w:p w:rsidR="00963D2D" w:rsidRPr="00DB3D60" w:rsidRDefault="00C54A67" w:rsidP="00DB3D60">
      <w:pPr>
        <w:pStyle w:val="Prrafodelista"/>
        <w:numPr>
          <w:ilvl w:val="0"/>
          <w:numId w:val="33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A</w:t>
      </w:r>
      <w:r w:rsidR="00832798" w:rsidRPr="00DB3D60">
        <w:rPr>
          <w:rFonts w:eastAsia="Calibri" w:cstheme="minorHAnsi"/>
          <w:sz w:val="24"/>
          <w:szCs w:val="24"/>
          <w:lang w:val="es-MX"/>
        </w:rPr>
        <w:t>sesor de tesis para optar al grado de Ingeniero Agrónomo Z</w:t>
      </w:r>
      <w:r w:rsidRPr="00DB3D60">
        <w:rPr>
          <w:rFonts w:eastAsia="Calibri" w:cstheme="minorHAnsi"/>
          <w:sz w:val="24"/>
          <w:szCs w:val="24"/>
          <w:lang w:val="es-MX"/>
        </w:rPr>
        <w:t>ootecnista; dos de la Facultad d</w:t>
      </w:r>
      <w:r w:rsidR="00832798" w:rsidRPr="00DB3D60">
        <w:rPr>
          <w:rFonts w:eastAsia="Calibri" w:cstheme="minorHAnsi"/>
          <w:sz w:val="24"/>
          <w:szCs w:val="24"/>
          <w:lang w:val="es-MX"/>
        </w:rPr>
        <w:t>e Ciencias Agronómicas de la UES y una de la Universidad Evangélica</w:t>
      </w:r>
    </w:p>
    <w:p w:rsidR="00832798" w:rsidRPr="00DB3D60" w:rsidRDefault="00832798" w:rsidP="00DB3D60">
      <w:pPr>
        <w:pStyle w:val="Prrafodelista"/>
        <w:numPr>
          <w:ilvl w:val="0"/>
          <w:numId w:val="33"/>
        </w:numPr>
        <w:tabs>
          <w:tab w:val="left" w:pos="360"/>
        </w:tabs>
        <w:spacing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Profesor invitado en la cátedra de Ganado de Carne de la Facultad de Ciencias Agronómicas de la Universidad de El Salvador, en 1992</w:t>
      </w:r>
    </w:p>
    <w:p w:rsidR="00832798" w:rsidRPr="00DB3D60" w:rsidRDefault="00832798" w:rsidP="00DB3D60">
      <w:pPr>
        <w:pStyle w:val="Prrafodelista"/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Profesor Invitado en la cátedra de Pastos y Forrajes de la Facultad de Ciencias Agronómicas de la Universidad Evangélica en 1993.</w:t>
      </w:r>
    </w:p>
    <w:p w:rsidR="00832798" w:rsidRPr="00DB3D60" w:rsidRDefault="00832798" w:rsidP="00DB3D60">
      <w:pPr>
        <w:pStyle w:val="Prrafodelista"/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Jurado de Tesis, en la Universidad Evangélica en 1993.</w:t>
      </w:r>
    </w:p>
    <w:p w:rsidR="00E40171" w:rsidRPr="00DB3D60" w:rsidRDefault="00E40171" w:rsidP="00C54A67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</w:p>
    <w:p w:rsidR="00832798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REPRESENTACIONES DE SIADES EN ENTIDADES.</w:t>
      </w:r>
    </w:p>
    <w:p w:rsidR="00832798" w:rsidRPr="00DB3D60" w:rsidRDefault="00832798" w:rsidP="00DB3D60">
      <w:pPr>
        <w:pStyle w:val="Prrafodelista"/>
        <w:numPr>
          <w:ilvl w:val="0"/>
          <w:numId w:val="34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Las representaciones siempre han sido por decisión de Asamblea de Socios. </w:t>
      </w:r>
    </w:p>
    <w:p w:rsidR="00832798" w:rsidRPr="00DB3D60" w:rsidRDefault="00832798" w:rsidP="00DB3D60">
      <w:pPr>
        <w:pStyle w:val="Prrafodelista"/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 la Junta de Gobernadores (Director Propietario) del Banco de Fomento Agropecuario BFA, dos períodos comprendidos de Junio de 1988 – Junio 1996.</w:t>
      </w:r>
    </w:p>
    <w:p w:rsidR="00832798" w:rsidRPr="00DB3D60" w:rsidRDefault="00832798" w:rsidP="00DB3D60">
      <w:pPr>
        <w:pStyle w:val="Prrafodelista"/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 la Junta Directiva (Director Suplente) del Centro Nacional de Tecnología Agropecuaria CENTA, dos períodos comprendidos de 2001 al 2011.</w:t>
      </w:r>
    </w:p>
    <w:p w:rsidR="00963D2D" w:rsidRPr="00DB3D60" w:rsidRDefault="00832798" w:rsidP="00C54A67">
      <w:pPr>
        <w:pStyle w:val="Prrafodelista"/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lastRenderedPageBreak/>
        <w:t>Miembro de junta Directiva de FESIARA, con el cargo de tesorero, período1990/1992.</w:t>
      </w:r>
    </w:p>
    <w:p w:rsidR="00DB3D60" w:rsidRPr="00DB3D60" w:rsidRDefault="00DB3D60" w:rsidP="00692636">
      <w:pPr>
        <w:pStyle w:val="Prrafodelista"/>
        <w:tabs>
          <w:tab w:val="left" w:pos="360"/>
        </w:tabs>
        <w:suppressAutoHyphens/>
        <w:spacing w:after="0" w:line="240" w:lineRule="auto"/>
        <w:ind w:left="360"/>
        <w:jc w:val="both"/>
        <w:rPr>
          <w:rFonts w:eastAsia="Calibri" w:cstheme="minorHAnsi"/>
          <w:b/>
          <w:sz w:val="24"/>
          <w:szCs w:val="24"/>
          <w:lang w:val="es-MX"/>
        </w:rPr>
      </w:pPr>
    </w:p>
    <w:p w:rsidR="00832798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CARGOS PÚBLICO Y PRIVADOS DESEMPEÑADOS</w:t>
      </w:r>
    </w:p>
    <w:p w:rsidR="00832798" w:rsidRPr="00DB3D60" w:rsidRDefault="00832798" w:rsidP="00DB3D60">
      <w:pPr>
        <w:pStyle w:val="Prrafodelista"/>
        <w:numPr>
          <w:ilvl w:val="0"/>
          <w:numId w:val="35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JUNIO/89 - SEP/92: Consultor Privado de Empresas Agropecuarias del Departamento de Sonsonate.</w:t>
      </w:r>
    </w:p>
    <w:p w:rsidR="00832798" w:rsidRPr="00DB3D60" w:rsidRDefault="00832798" w:rsidP="00DB3D60">
      <w:pPr>
        <w:pStyle w:val="Prrafodelista"/>
        <w:numPr>
          <w:ilvl w:val="0"/>
          <w:numId w:val="35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Febrero/99 a Febrero/2000: Gerente de la Federación de Asociaciones de  Regantes de El Salvador FEDARES.</w:t>
      </w:r>
    </w:p>
    <w:p w:rsidR="008E0342" w:rsidRDefault="00832798" w:rsidP="00DB3D60">
      <w:pPr>
        <w:pStyle w:val="Prrafodelista"/>
        <w:numPr>
          <w:ilvl w:val="0"/>
          <w:numId w:val="35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Octubre/92 - Dic. /98: Director del Proyecto de Desarrollo Agropecuario Y Forestal; ejecutado por la Fundación REDES con apoyo financiero de la Unión Europea y Dutch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Interchur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y Consejería en Proyectos.</w:t>
      </w:r>
    </w:p>
    <w:p w:rsidR="00DB3D60" w:rsidRPr="00DB3D60" w:rsidRDefault="00DB3D60" w:rsidP="00692636">
      <w:pPr>
        <w:pStyle w:val="Prrafodelista"/>
        <w:tabs>
          <w:tab w:val="left" w:pos="360"/>
        </w:tabs>
        <w:suppressAutoHyphens/>
        <w:spacing w:after="0"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</w:p>
    <w:p w:rsidR="00832798" w:rsidRDefault="00832798" w:rsidP="00DB3D60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SECTOR GUBERNAMENTAL.</w:t>
      </w:r>
    </w:p>
    <w:p w:rsidR="00DB3D60" w:rsidRPr="00DB3D60" w:rsidRDefault="00DB3D60" w:rsidP="00DB3D60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</w:p>
    <w:p w:rsidR="00026FB9" w:rsidRPr="00026FB9" w:rsidRDefault="00026FB9" w:rsidP="00026FB9">
      <w:pPr>
        <w:pStyle w:val="Prrafodelista"/>
        <w:numPr>
          <w:ilvl w:val="0"/>
          <w:numId w:val="36"/>
        </w:numPr>
        <w:spacing w:after="0"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  <w:r>
        <w:rPr>
          <w:rFonts w:eastAsia="Calibri" w:cstheme="minorHAnsi"/>
          <w:sz w:val="24"/>
          <w:szCs w:val="24"/>
          <w:lang w:val="es-MX"/>
        </w:rPr>
        <w:t>Director General de Ganadería, de</w:t>
      </w:r>
      <w:r w:rsidR="001E410E">
        <w:rPr>
          <w:rFonts w:eastAsia="Calibri" w:cstheme="minorHAnsi"/>
          <w:sz w:val="24"/>
          <w:szCs w:val="24"/>
          <w:lang w:val="es-MX"/>
        </w:rPr>
        <w:t xml:space="preserve"> junio 2013</w:t>
      </w:r>
      <w:r>
        <w:rPr>
          <w:rFonts w:eastAsia="Calibri" w:cstheme="minorHAnsi"/>
          <w:sz w:val="24"/>
          <w:szCs w:val="24"/>
          <w:lang w:val="es-MX"/>
        </w:rPr>
        <w:t xml:space="preserve"> </w:t>
      </w:r>
      <w:r w:rsidRPr="00026FB9">
        <w:rPr>
          <w:rFonts w:eastAsia="Calibri" w:cstheme="minorHAnsi"/>
          <w:sz w:val="24"/>
          <w:szCs w:val="24"/>
          <w:lang w:val="es-MX"/>
        </w:rPr>
        <w:t>a la fecha</w:t>
      </w:r>
      <w:r w:rsidR="00972AA6">
        <w:rPr>
          <w:rFonts w:eastAsia="Calibri" w:cstheme="minorHAnsi"/>
          <w:sz w:val="24"/>
          <w:szCs w:val="24"/>
          <w:lang w:val="es-MX"/>
        </w:rPr>
        <w:t>.</w:t>
      </w:r>
    </w:p>
    <w:p w:rsidR="00963D2D" w:rsidRPr="00DB3D60" w:rsidRDefault="00963D2D" w:rsidP="00DB3D60">
      <w:pPr>
        <w:pStyle w:val="Prrafodelista"/>
        <w:numPr>
          <w:ilvl w:val="0"/>
          <w:numId w:val="36"/>
        </w:numPr>
        <w:spacing w:after="0"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Director Dirección General del desarrollo de la Pesca y la Acuicultura, </w:t>
      </w:r>
      <w:r w:rsidR="00DB3D60" w:rsidRPr="00DB3D60">
        <w:rPr>
          <w:rFonts w:eastAsia="Calibri" w:cstheme="minorHAnsi"/>
          <w:sz w:val="24"/>
          <w:szCs w:val="24"/>
          <w:lang w:val="es-MX"/>
        </w:rPr>
        <w:t xml:space="preserve">de septiembre de 2012 </w:t>
      </w:r>
      <w:r w:rsidRPr="00DB3D60">
        <w:rPr>
          <w:rFonts w:eastAsia="Calibri" w:cstheme="minorHAnsi"/>
          <w:sz w:val="24"/>
          <w:szCs w:val="24"/>
          <w:lang w:val="es-MX"/>
        </w:rPr>
        <w:t>a</w:t>
      </w:r>
      <w:r w:rsidR="001E410E">
        <w:rPr>
          <w:rFonts w:eastAsia="Calibri" w:cstheme="minorHAnsi"/>
          <w:sz w:val="24"/>
          <w:szCs w:val="24"/>
          <w:lang w:val="es-MX"/>
        </w:rPr>
        <w:t xml:space="preserve"> junio de 2013</w:t>
      </w:r>
      <w:r w:rsidR="00DB3D60"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C54A67" w:rsidRPr="00DB3D60" w:rsidRDefault="00832798" w:rsidP="00DB3D60">
      <w:pPr>
        <w:pStyle w:val="Prrafodelista"/>
        <w:numPr>
          <w:ilvl w:val="0"/>
          <w:numId w:val="36"/>
        </w:numPr>
        <w:spacing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Sep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/2010 </w:t>
      </w:r>
      <w:r w:rsidR="00DB3D60" w:rsidRPr="00DB3D60">
        <w:rPr>
          <w:rFonts w:eastAsia="Calibri" w:cstheme="minorHAnsi"/>
          <w:sz w:val="24"/>
          <w:szCs w:val="24"/>
          <w:lang w:val="es-MX"/>
        </w:rPr>
        <w:t>a septiembre de 2012, Jefe de División de Zootecnia y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Agrostología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de la   Dirección de Ganadería del MAG.</w:t>
      </w:r>
    </w:p>
    <w:p w:rsidR="00832798" w:rsidRPr="00DB3D60" w:rsidRDefault="00832798" w:rsidP="00DB3D60">
      <w:pPr>
        <w:pStyle w:val="Prrafodelista"/>
        <w:numPr>
          <w:ilvl w:val="0"/>
          <w:numId w:val="36"/>
        </w:numPr>
        <w:spacing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ENERO/97 - FEBRERO/98: Miembro del Consejo Nacional del Proyecto POSTCOSECHA del MAG,  representando al sector de las ONG.</w:t>
      </w:r>
    </w:p>
    <w:p w:rsidR="00832798" w:rsidRPr="00DB3D60" w:rsidRDefault="00832798" w:rsidP="00DB3D60">
      <w:pPr>
        <w:pStyle w:val="Prrafodelista"/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ENERO/96 - SEP/98: Enlace entre la Fundación REDES y los Proyectos   POSTCOSECHA y FOMENTA del MAG.</w:t>
      </w:r>
    </w:p>
    <w:p w:rsidR="00832798" w:rsidRPr="00DB3D60" w:rsidRDefault="00832798" w:rsidP="00DB3D60">
      <w:pPr>
        <w:pStyle w:val="Prrafodelista"/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MARZO/87- MAYO/89: Gerente Ejecutivo de la Región Occidental del Ministerio de Agricultura y Ganadería.</w:t>
      </w:r>
    </w:p>
    <w:p w:rsidR="00832798" w:rsidRPr="00DB3D60" w:rsidRDefault="00832798" w:rsidP="00DB3D60">
      <w:pPr>
        <w:pStyle w:val="Prrafodelista"/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ENERO/88 - MAYO/89: Miembro de la Junta Directiva del ISTA, en representación del Ministro de Agricultura.</w:t>
      </w:r>
    </w:p>
    <w:p w:rsidR="00832798" w:rsidRPr="00DB3D60" w:rsidRDefault="00832798" w:rsidP="00DB3D60">
      <w:pPr>
        <w:pStyle w:val="Prrafodelista"/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MARZO/86 - FERBRERO/87: Jefe de la División de Desarrollo Empresarial de la Gerencia Regional de Occidente, MAG.</w:t>
      </w:r>
    </w:p>
    <w:p w:rsidR="00832798" w:rsidRPr="00DB3D60" w:rsidRDefault="00832798" w:rsidP="00DB3D60">
      <w:pPr>
        <w:pStyle w:val="Prrafodelista"/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JUNIO/80 - MARZO/81: Jefe de la División del Programa de Desarrollo Ganadero, de la Dirección </w:t>
      </w:r>
      <w:r w:rsidRPr="00DB3D60">
        <w:rPr>
          <w:rFonts w:eastAsia="Calibri" w:cstheme="minorHAnsi"/>
          <w:sz w:val="24"/>
          <w:szCs w:val="24"/>
          <w:lang w:val="es-MX"/>
        </w:rPr>
        <w:tab/>
        <w:t xml:space="preserve">General de Ganadería. </w:t>
      </w:r>
    </w:p>
    <w:p w:rsidR="00832798" w:rsidRPr="00DB3D60" w:rsidRDefault="00832798" w:rsidP="00DB3D60">
      <w:pPr>
        <w:pStyle w:val="Prrafodelista"/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AGOSTO/80 - FEBRERO/81: Jefe de la División de Programas de Riego de la Dirección General de Riego y Drenaje del MAG.</w:t>
      </w:r>
    </w:p>
    <w:p w:rsidR="00832798" w:rsidRPr="00DB3D60" w:rsidRDefault="00832798" w:rsidP="00DB3D60">
      <w:pPr>
        <w:pStyle w:val="Prrafodelista"/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MARZO/80 - SEP/80: Jefe de la Región Central del Proceso de Reforma Agraria.</w:t>
      </w:r>
    </w:p>
    <w:p w:rsidR="00832798" w:rsidRPr="00DB3D60" w:rsidRDefault="00832798" w:rsidP="00DB3D60">
      <w:pPr>
        <w:pStyle w:val="Prrafodelista"/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ENERO/80 - MARZO/80: </w:t>
      </w:r>
      <w:r w:rsidRPr="00DB3D60">
        <w:rPr>
          <w:rFonts w:eastAsia="Calibri" w:cstheme="minorHAnsi"/>
          <w:sz w:val="24"/>
          <w:szCs w:val="24"/>
          <w:lang w:val="es-MX"/>
        </w:rPr>
        <w:tab/>
        <w:t xml:space="preserve">Jefe del Distrito de Riego N° 1 de 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Zapotitán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CF1A62" w:rsidRDefault="00CF1A62" w:rsidP="00DD4386">
      <w:pPr>
        <w:rPr>
          <w:rFonts w:eastAsia="Calibri" w:cstheme="minorHAnsi"/>
          <w:b/>
          <w:sz w:val="24"/>
          <w:szCs w:val="24"/>
          <w:lang w:val="es-MX"/>
        </w:rPr>
      </w:pPr>
    </w:p>
    <w:p w:rsidR="008E0342" w:rsidRPr="00CF1A62" w:rsidRDefault="00832798" w:rsidP="00CF1A62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CF1A62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 xml:space="preserve">SECTOR GREMIAL.   </w:t>
      </w:r>
    </w:p>
    <w:p w:rsidR="00832798" w:rsidRPr="00DB3D60" w:rsidRDefault="00832798" w:rsidP="00DB3D60">
      <w:pPr>
        <w:pStyle w:val="Prrafodelista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Presidente de SIADES en el año 1989 – 1990</w:t>
      </w:r>
    </w:p>
    <w:p w:rsidR="00832798" w:rsidRPr="00DB3D60" w:rsidRDefault="00832798" w:rsidP="00DB3D60">
      <w:pPr>
        <w:pStyle w:val="Prrafodelista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Presidente del Tribunal de Honor 1990 – 1991</w:t>
      </w:r>
    </w:p>
    <w:p w:rsidR="00832798" w:rsidRPr="00DB3D60" w:rsidRDefault="00832798" w:rsidP="00DB3D60">
      <w:pPr>
        <w:pStyle w:val="Prrafodelista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Presidente de la Federación de Ingenieros y Arquitectos y Ramas a Fines, FESIARA, período 1994/1996</w:t>
      </w:r>
    </w:p>
    <w:sectPr w:rsidR="00832798" w:rsidRPr="00DB3D60" w:rsidSect="00814A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627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16"/>
    <w:multiLevelType w:val="singleLevel"/>
    <w:tmpl w:val="00000016"/>
    <w:name w:val="WW8Num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>
    <w:nsid w:val="0000001A"/>
    <w:multiLevelType w:val="singleLevel"/>
    <w:tmpl w:val="0000001A"/>
    <w:name w:val="WW8Num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11">
    <w:nsid w:val="00000021"/>
    <w:multiLevelType w:val="single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22"/>
    <w:multiLevelType w:val="singleLevel"/>
    <w:tmpl w:val="00000022"/>
    <w:name w:val="WW8Num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3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4">
    <w:nsid w:val="0C6366CB"/>
    <w:multiLevelType w:val="hybridMultilevel"/>
    <w:tmpl w:val="926A7224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534FF2"/>
    <w:multiLevelType w:val="hybridMultilevel"/>
    <w:tmpl w:val="649AC9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A4370"/>
    <w:multiLevelType w:val="hybridMultilevel"/>
    <w:tmpl w:val="79F047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E36F58"/>
    <w:multiLevelType w:val="hybridMultilevel"/>
    <w:tmpl w:val="4F9A600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EF7182"/>
    <w:multiLevelType w:val="hybridMultilevel"/>
    <w:tmpl w:val="C2B2BB2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C351BD6"/>
    <w:multiLevelType w:val="hybridMultilevel"/>
    <w:tmpl w:val="53F8ACF0"/>
    <w:lvl w:ilvl="0" w:tplc="4B5EAC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3059F"/>
    <w:multiLevelType w:val="hybridMultilevel"/>
    <w:tmpl w:val="AA52ABAC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3B69A0"/>
    <w:multiLevelType w:val="hybridMultilevel"/>
    <w:tmpl w:val="CBBA2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577C8"/>
    <w:multiLevelType w:val="hybridMultilevel"/>
    <w:tmpl w:val="EE060C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9256AF"/>
    <w:multiLevelType w:val="hybridMultilevel"/>
    <w:tmpl w:val="0D3C0D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1873A0"/>
    <w:multiLevelType w:val="hybridMultilevel"/>
    <w:tmpl w:val="2FB831F8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26B04"/>
    <w:multiLevelType w:val="hybridMultilevel"/>
    <w:tmpl w:val="84A6391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C81D47"/>
    <w:multiLevelType w:val="hybridMultilevel"/>
    <w:tmpl w:val="DBF49E6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0C38ED"/>
    <w:multiLevelType w:val="hybridMultilevel"/>
    <w:tmpl w:val="2B20C25A"/>
    <w:lvl w:ilvl="0" w:tplc="FC6C5E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B25E6"/>
    <w:multiLevelType w:val="hybridMultilevel"/>
    <w:tmpl w:val="609E161E"/>
    <w:lvl w:ilvl="0" w:tplc="377E34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FE6C1C"/>
    <w:multiLevelType w:val="hybridMultilevel"/>
    <w:tmpl w:val="6FB6F214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BFE6E55"/>
    <w:multiLevelType w:val="hybridMultilevel"/>
    <w:tmpl w:val="53F8ACF0"/>
    <w:lvl w:ilvl="0" w:tplc="4B5EAC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FF7C8E"/>
    <w:multiLevelType w:val="hybridMultilevel"/>
    <w:tmpl w:val="CC243E48"/>
    <w:lvl w:ilvl="0" w:tplc="A25C2FA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853B5"/>
    <w:multiLevelType w:val="hybridMultilevel"/>
    <w:tmpl w:val="02D04F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787E34"/>
    <w:multiLevelType w:val="hybridMultilevel"/>
    <w:tmpl w:val="B7A028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84070E"/>
    <w:multiLevelType w:val="hybridMultilevel"/>
    <w:tmpl w:val="C46ACABC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30D19B3"/>
    <w:multiLevelType w:val="hybridMultilevel"/>
    <w:tmpl w:val="2BE435C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1569B6"/>
    <w:multiLevelType w:val="hybridMultilevel"/>
    <w:tmpl w:val="83AAA0B4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30"/>
  </w:num>
  <w:num w:numId="4">
    <w:abstractNumId w:val="1"/>
  </w:num>
  <w:num w:numId="5">
    <w:abstractNumId w:val="27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1"/>
  </w:num>
  <w:num w:numId="15">
    <w:abstractNumId w:val="12"/>
  </w:num>
  <w:num w:numId="16">
    <w:abstractNumId w:val="13"/>
  </w:num>
  <w:num w:numId="17">
    <w:abstractNumId w:val="3"/>
  </w:num>
  <w:num w:numId="18">
    <w:abstractNumId w:val="10"/>
  </w:num>
  <w:num w:numId="19">
    <w:abstractNumId w:val="16"/>
  </w:num>
  <w:num w:numId="20">
    <w:abstractNumId w:val="17"/>
  </w:num>
  <w:num w:numId="21">
    <w:abstractNumId w:val="35"/>
  </w:num>
  <w:num w:numId="22">
    <w:abstractNumId w:val="14"/>
  </w:num>
  <w:num w:numId="23">
    <w:abstractNumId w:val="28"/>
  </w:num>
  <w:num w:numId="24">
    <w:abstractNumId w:val="31"/>
  </w:num>
  <w:num w:numId="25">
    <w:abstractNumId w:val="19"/>
  </w:num>
  <w:num w:numId="26">
    <w:abstractNumId w:val="15"/>
  </w:num>
  <w:num w:numId="27">
    <w:abstractNumId w:val="33"/>
  </w:num>
  <w:num w:numId="28">
    <w:abstractNumId w:val="24"/>
  </w:num>
  <w:num w:numId="29">
    <w:abstractNumId w:val="29"/>
  </w:num>
  <w:num w:numId="30">
    <w:abstractNumId w:val="22"/>
  </w:num>
  <w:num w:numId="31">
    <w:abstractNumId w:val="26"/>
  </w:num>
  <w:num w:numId="32">
    <w:abstractNumId w:val="34"/>
  </w:num>
  <w:num w:numId="33">
    <w:abstractNumId w:val="18"/>
  </w:num>
  <w:num w:numId="34">
    <w:abstractNumId w:val="20"/>
  </w:num>
  <w:num w:numId="35">
    <w:abstractNumId w:val="36"/>
  </w:num>
  <w:num w:numId="36">
    <w:abstractNumId w:val="32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12"/>
    <w:rsid w:val="00026FB9"/>
    <w:rsid w:val="001E410E"/>
    <w:rsid w:val="00205FEB"/>
    <w:rsid w:val="00360AAC"/>
    <w:rsid w:val="003F47C2"/>
    <w:rsid w:val="00550249"/>
    <w:rsid w:val="00553449"/>
    <w:rsid w:val="00572D17"/>
    <w:rsid w:val="00692636"/>
    <w:rsid w:val="006F2B06"/>
    <w:rsid w:val="00814A5C"/>
    <w:rsid w:val="008224B3"/>
    <w:rsid w:val="00832798"/>
    <w:rsid w:val="00846017"/>
    <w:rsid w:val="008E0342"/>
    <w:rsid w:val="009246A6"/>
    <w:rsid w:val="00963D2D"/>
    <w:rsid w:val="00972AA6"/>
    <w:rsid w:val="009B61AB"/>
    <w:rsid w:val="009D60A3"/>
    <w:rsid w:val="00A275C0"/>
    <w:rsid w:val="00AC3B44"/>
    <w:rsid w:val="00AC66C5"/>
    <w:rsid w:val="00B52616"/>
    <w:rsid w:val="00BC18B6"/>
    <w:rsid w:val="00BE6137"/>
    <w:rsid w:val="00C05395"/>
    <w:rsid w:val="00C54A67"/>
    <w:rsid w:val="00CC0702"/>
    <w:rsid w:val="00CC0FA2"/>
    <w:rsid w:val="00CD2BFB"/>
    <w:rsid w:val="00CD7B12"/>
    <w:rsid w:val="00CF1A62"/>
    <w:rsid w:val="00D00A80"/>
    <w:rsid w:val="00D77EEC"/>
    <w:rsid w:val="00DB3D60"/>
    <w:rsid w:val="00DD4386"/>
    <w:rsid w:val="00E40171"/>
    <w:rsid w:val="00E537F9"/>
    <w:rsid w:val="00EA1A04"/>
    <w:rsid w:val="00F37C31"/>
    <w:rsid w:val="00F73D12"/>
    <w:rsid w:val="00FD3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qFormat/>
    <w:rsid w:val="009246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72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qFormat/>
    <w:rsid w:val="009246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72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87821-17EC-49A6-ADAE-635DC0B1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1360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Ana Patricia Sanchez Cruz</cp:lastModifiedBy>
  <cp:revision>8</cp:revision>
  <cp:lastPrinted>2012-11-16T20:58:00Z</cp:lastPrinted>
  <dcterms:created xsi:type="dcterms:W3CDTF">2013-10-31T21:56:00Z</dcterms:created>
  <dcterms:modified xsi:type="dcterms:W3CDTF">2013-11-01T16:57:00Z</dcterms:modified>
</cp:coreProperties>
</file>