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84BD" w14:textId="6E2F4B38" w:rsidR="00E15743" w:rsidRDefault="00E60D18" w:rsidP="0050071F">
      <w:pPr>
        <w:widowControl/>
        <w:autoSpaceDE/>
        <w:autoSpaceDN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San Salvador,</w:t>
      </w:r>
      <w:r w:rsidR="005F71F5"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D34D35">
        <w:rPr>
          <w:rFonts w:ascii="Arial" w:eastAsia="Calibri" w:hAnsi="Arial" w:cs="Arial"/>
          <w:sz w:val="24"/>
          <w:szCs w:val="24"/>
          <w:lang w:val="es-MX"/>
        </w:rPr>
        <w:t>23 de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14DEC">
        <w:rPr>
          <w:rFonts w:ascii="Arial" w:eastAsia="Calibri" w:hAnsi="Arial" w:cs="Arial"/>
          <w:sz w:val="24"/>
          <w:szCs w:val="24"/>
          <w:lang w:val="es-MX"/>
        </w:rPr>
        <w:t>julio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 de dos mil veinticuatro.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42C7FA1F" w:rsidR="0050071F" w:rsidRPr="009D7CD3" w:rsidRDefault="00BF5646" w:rsidP="00D0722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                                                 ACTA DE INEXISTENCIA.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0BE165F2" w:rsidR="00D8461F" w:rsidRPr="009D7CD3" w:rsidRDefault="00B11B38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4C27A927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>A través de la</w:t>
      </w:r>
      <w:r w:rsidR="00D34D35">
        <w:rPr>
          <w:rFonts w:ascii="Arial" w:hAnsi="Arial" w:cs="Arial"/>
          <w:lang w:val="es-SV"/>
        </w:rPr>
        <w:t xml:space="preserve"> Unidad de Acceso a la Información Pública declara la inexistencia</w:t>
      </w:r>
      <w:r w:rsidR="00770FF3">
        <w:rPr>
          <w:rFonts w:ascii="Arial" w:hAnsi="Arial" w:cs="Arial"/>
          <w:lang w:val="es-SV"/>
        </w:rPr>
        <w:t xml:space="preserve"> de Información Oficiosa</w:t>
      </w:r>
      <w:r w:rsidR="00D34D35">
        <w:rPr>
          <w:rFonts w:ascii="Arial" w:hAnsi="Arial" w:cs="Arial"/>
          <w:lang w:val="es-SV"/>
        </w:rPr>
        <w:t xml:space="preserve"> en lo que refiere </w:t>
      </w:r>
      <w:r w:rsidR="00770FF3">
        <w:rPr>
          <w:rFonts w:ascii="Arial" w:hAnsi="Arial" w:cs="Arial"/>
          <w:lang w:val="es-SV"/>
        </w:rPr>
        <w:t>al ítem de Mecanismos de participación ciudadana referente a Documentos en Consulta Pública.</w:t>
      </w:r>
      <w:r w:rsidR="007C4728">
        <w:rPr>
          <w:rFonts w:ascii="Arial" w:hAnsi="Arial" w:cs="Arial"/>
          <w:lang w:val="es-SV"/>
        </w:rPr>
        <w:t xml:space="preserve">  para el Segundo Trimestre del presente año</w:t>
      </w:r>
      <w:r w:rsidR="00770FF3">
        <w:rPr>
          <w:rFonts w:ascii="Arial" w:hAnsi="Arial" w:cs="Arial"/>
          <w:lang w:val="es-SV"/>
        </w:rPr>
        <w:t xml:space="preserve"> 2024.</w:t>
      </w:r>
      <w:r w:rsidR="00351464">
        <w:rPr>
          <w:rFonts w:ascii="Arial" w:hAnsi="Arial" w:cs="Arial"/>
          <w:i/>
          <w:iCs/>
          <w:lang w:val="es-SV"/>
        </w:rPr>
        <w:t xml:space="preserve"> </w:t>
      </w:r>
    </w:p>
    <w:p w14:paraId="55E040A4" w14:textId="185DDE65" w:rsidR="005F1AE5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hAnsi="Arial" w:cs="Arial"/>
          <w:lang w:val="es-SV"/>
        </w:rPr>
        <w:t>P</w:t>
      </w:r>
      <w:r w:rsidR="00014DEC">
        <w:rPr>
          <w:rFonts w:ascii="Arial" w:hAnsi="Arial" w:cs="Arial"/>
          <w:lang w:val="es-SV"/>
        </w:rPr>
        <w:t>ara conocimiento del Publico</w:t>
      </w:r>
      <w:r w:rsidRPr="009D7CD3">
        <w:rPr>
          <w:rFonts w:ascii="Arial" w:hAnsi="Arial" w:cs="Arial"/>
          <w:lang w:val="es-SV"/>
        </w:rPr>
        <w:t xml:space="preserve"> se elabora</w:t>
      </w:r>
      <w:r w:rsidR="00014DEC">
        <w:rPr>
          <w:rFonts w:ascii="Arial" w:hAnsi="Arial" w:cs="Arial"/>
          <w:lang w:val="es-SV"/>
        </w:rPr>
        <w:t xml:space="preserve"> la presente acta.</w:t>
      </w:r>
    </w:p>
    <w:p w14:paraId="7BD24A11" w14:textId="6E6237F3" w:rsidR="00BF5646" w:rsidRDefault="00D9008D" w:rsidP="00372017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</w:p>
    <w:p w14:paraId="65D0AC73" w14:textId="60298540" w:rsidR="005F1AE5" w:rsidRDefault="00372017" w:rsidP="00372017">
      <w:pPr>
        <w:tabs>
          <w:tab w:val="left" w:pos="3930"/>
        </w:tabs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bookmarkStart w:id="0" w:name="_Hlk138922040"/>
      <w:r w:rsidRPr="00372017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1ED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79.5pt" o:ole="">
            <v:imagedata r:id="rId8" o:title=""/>
          </v:shape>
          <o:OLEObject Type="Embed" ProgID="PBrush" ShapeID="_x0000_i1025" DrawAspect="Content" ObjectID="_1783333075" r:id="rId9"/>
        </w:object>
      </w:r>
      <w:bookmarkEnd w:id="0"/>
    </w:p>
    <w:p w14:paraId="035001F9" w14:textId="11E29038" w:rsidR="00B5074A" w:rsidRPr="00B11B38" w:rsidRDefault="00B11B38" w:rsidP="00372017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 xml:space="preserve">Licda. </w:t>
      </w:r>
      <w:r w:rsidR="00BF5646">
        <w:rPr>
          <w:rFonts w:ascii="Arial" w:hAnsi="Arial" w:cs="Arial"/>
          <w:lang w:val="es-SV"/>
        </w:rPr>
        <w:t>Noé Isaí Rivas Hernandez.</w:t>
      </w:r>
    </w:p>
    <w:p w14:paraId="665EE21B" w14:textId="3EA22AFB" w:rsidR="00511AF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bCs/>
          <w:lang w:val="es-SV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5267357A" w14:textId="75C1BFEF" w:rsidR="00BF5646" w:rsidRPr="0050071F" w:rsidRDefault="00BF5646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lang w:val="es-SV"/>
        </w:rPr>
        <w:t>INABVE.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1260C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BC9B3" w14:textId="77777777" w:rsidR="006D766B" w:rsidRDefault="006D766B" w:rsidP="00A57328">
      <w:r>
        <w:separator/>
      </w:r>
    </w:p>
  </w:endnote>
  <w:endnote w:type="continuationSeparator" w:id="0">
    <w:p w14:paraId="2BB12D99" w14:textId="77777777" w:rsidR="006D766B" w:rsidRDefault="006D766B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9EFCE" w14:textId="77777777" w:rsidR="006D766B" w:rsidRDefault="006D766B" w:rsidP="00A57328">
      <w:r>
        <w:separator/>
      </w:r>
    </w:p>
  </w:footnote>
  <w:footnote w:type="continuationSeparator" w:id="0">
    <w:p w14:paraId="2BE8CA74" w14:textId="77777777" w:rsidR="006D766B" w:rsidRDefault="006D766B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4DEC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260C5"/>
    <w:rsid w:val="00133279"/>
    <w:rsid w:val="0013483A"/>
    <w:rsid w:val="00151BE4"/>
    <w:rsid w:val="0018164C"/>
    <w:rsid w:val="00183D54"/>
    <w:rsid w:val="00185950"/>
    <w:rsid w:val="0019536B"/>
    <w:rsid w:val="001B03EE"/>
    <w:rsid w:val="001B091F"/>
    <w:rsid w:val="001B0F78"/>
    <w:rsid w:val="001B3039"/>
    <w:rsid w:val="001B7F66"/>
    <w:rsid w:val="001C0FDC"/>
    <w:rsid w:val="001C260C"/>
    <w:rsid w:val="001C404F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75BED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464"/>
    <w:rsid w:val="00351975"/>
    <w:rsid w:val="00354AF6"/>
    <w:rsid w:val="00360F82"/>
    <w:rsid w:val="003702D9"/>
    <w:rsid w:val="0037187D"/>
    <w:rsid w:val="00372017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071F"/>
    <w:rsid w:val="00504F06"/>
    <w:rsid w:val="00510CA1"/>
    <w:rsid w:val="00511AFF"/>
    <w:rsid w:val="00536B02"/>
    <w:rsid w:val="005376BE"/>
    <w:rsid w:val="005377AA"/>
    <w:rsid w:val="00540521"/>
    <w:rsid w:val="00564800"/>
    <w:rsid w:val="005726E2"/>
    <w:rsid w:val="005733D6"/>
    <w:rsid w:val="005779E7"/>
    <w:rsid w:val="00580221"/>
    <w:rsid w:val="005813E9"/>
    <w:rsid w:val="005A1FE9"/>
    <w:rsid w:val="005B1945"/>
    <w:rsid w:val="005C340C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440FD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D766B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343B3"/>
    <w:rsid w:val="0074023C"/>
    <w:rsid w:val="00746FF7"/>
    <w:rsid w:val="007518E8"/>
    <w:rsid w:val="00751A0E"/>
    <w:rsid w:val="00765DD0"/>
    <w:rsid w:val="00770FF3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C4728"/>
    <w:rsid w:val="007D08C6"/>
    <w:rsid w:val="007E1F0C"/>
    <w:rsid w:val="007E7940"/>
    <w:rsid w:val="007F4799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E6F"/>
    <w:rsid w:val="00982288"/>
    <w:rsid w:val="00992FB9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52DE"/>
    <w:rsid w:val="00BC7D95"/>
    <w:rsid w:val="00BE158C"/>
    <w:rsid w:val="00BE381A"/>
    <w:rsid w:val="00BF5646"/>
    <w:rsid w:val="00C0643B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6591"/>
    <w:rsid w:val="00CF0AF9"/>
    <w:rsid w:val="00D04C83"/>
    <w:rsid w:val="00D07228"/>
    <w:rsid w:val="00D14F5C"/>
    <w:rsid w:val="00D30C37"/>
    <w:rsid w:val="00D32E41"/>
    <w:rsid w:val="00D337D8"/>
    <w:rsid w:val="00D34D35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5</cp:revision>
  <cp:lastPrinted>2021-06-28T14:15:00Z</cp:lastPrinted>
  <dcterms:created xsi:type="dcterms:W3CDTF">2024-07-22T14:44:00Z</dcterms:created>
  <dcterms:modified xsi:type="dcterms:W3CDTF">2024-07-24T19:32:00Z</dcterms:modified>
</cp:coreProperties>
</file>