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1688F9F" w:rsidR="00DF27FF" w:rsidRDefault="000774AB" w:rsidP="006A1775">
      <w:pPr>
        <w:pStyle w:val="Sinespaciado"/>
      </w:pPr>
      <w:r>
        <w:rPr>
          <w:sz w:val="24"/>
          <w:szCs w:val="24"/>
        </w:rPr>
        <w:t xml:space="preserve">                                                                                          </w:t>
      </w:r>
      <w:r w:rsidR="00DF27FF" w:rsidRPr="00DF27FF">
        <w:t xml:space="preserve">San </w:t>
      </w:r>
      <w:r w:rsidR="00C9388F" w:rsidRPr="00DF27FF">
        <w:t xml:space="preserve">Salvador, </w:t>
      </w:r>
      <w:r w:rsidR="00C428F9">
        <w:t>1</w:t>
      </w:r>
      <w:r w:rsidR="00C673DD">
        <w:t>6 de enero de dos mil veinticuatro</w:t>
      </w:r>
      <w:r w:rsidR="00DF27FF"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69598D5"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3611A2">
        <w:rPr>
          <w:i/>
          <w:iCs/>
          <w:lang w:val="es-SV"/>
        </w:rPr>
        <w:t>aclara que</w:t>
      </w:r>
      <w:r w:rsidR="00EB0641">
        <w:rPr>
          <w:i/>
          <w:iCs/>
          <w:lang w:val="es-SV"/>
        </w:rPr>
        <w:t xml:space="preserve"> la información oficiosa para el periodo del </w:t>
      </w:r>
      <w:r w:rsidR="002D28DD">
        <w:rPr>
          <w:i/>
          <w:iCs/>
          <w:lang w:val="es-SV"/>
        </w:rPr>
        <w:t>cuarto</w:t>
      </w:r>
      <w:r w:rsidR="00EB0641">
        <w:rPr>
          <w:i/>
          <w:iCs/>
          <w:lang w:val="es-SV"/>
        </w:rPr>
        <w:t xml:space="preserve"> trimestre</w:t>
      </w:r>
      <w:r w:rsidR="002D28DD">
        <w:rPr>
          <w:i/>
          <w:iCs/>
          <w:lang w:val="es-SV"/>
        </w:rPr>
        <w:t xml:space="preserve"> 2023. </w:t>
      </w:r>
      <w:r w:rsidR="00EB0641">
        <w:rPr>
          <w:i/>
          <w:iCs/>
          <w:lang w:val="es-SV"/>
        </w:rPr>
        <w:t xml:space="preserve"> </w:t>
      </w:r>
      <w:r w:rsidR="002D28DD">
        <w:rPr>
          <w:i/>
          <w:iCs/>
          <w:lang w:val="es-SV"/>
        </w:rPr>
        <w:t>E</w:t>
      </w:r>
      <w:r w:rsidR="00EB0641">
        <w:rPr>
          <w:i/>
          <w:iCs/>
          <w:lang w:val="es-SV"/>
        </w:rPr>
        <w:t>s inexistente,</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w:t>
      </w:r>
      <w:r w:rsidR="002D28DD">
        <w:rPr>
          <w:lang w:val="es-SV"/>
        </w:rPr>
        <w:t xml:space="preserve">te. </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66901104"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7C4CA0">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3631" w14:textId="77777777" w:rsidR="007C4CA0" w:rsidRDefault="007C4CA0" w:rsidP="00A57328">
      <w:r>
        <w:separator/>
      </w:r>
    </w:p>
  </w:endnote>
  <w:endnote w:type="continuationSeparator" w:id="0">
    <w:p w14:paraId="494389A7" w14:textId="77777777" w:rsidR="007C4CA0" w:rsidRDefault="007C4CA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C3D5" w14:textId="77777777" w:rsidR="007C4CA0" w:rsidRDefault="007C4CA0" w:rsidP="00A57328">
      <w:r>
        <w:separator/>
      </w:r>
    </w:p>
  </w:footnote>
  <w:footnote w:type="continuationSeparator" w:id="0">
    <w:p w14:paraId="6FA3C50B" w14:textId="77777777" w:rsidR="007C4CA0" w:rsidRDefault="007C4CA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D28D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4F35CD"/>
    <w:rsid w:val="00536B02"/>
    <w:rsid w:val="005376BE"/>
    <w:rsid w:val="00540521"/>
    <w:rsid w:val="005726E2"/>
    <w:rsid w:val="005733D6"/>
    <w:rsid w:val="005779E7"/>
    <w:rsid w:val="005813E9"/>
    <w:rsid w:val="005A1FE9"/>
    <w:rsid w:val="005A22E3"/>
    <w:rsid w:val="005B1945"/>
    <w:rsid w:val="005D1014"/>
    <w:rsid w:val="005D29B3"/>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C4CA0"/>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673DD"/>
    <w:rsid w:val="00C70AFD"/>
    <w:rsid w:val="00C75499"/>
    <w:rsid w:val="00C77CFD"/>
    <w:rsid w:val="00C9388F"/>
    <w:rsid w:val="00C93C3C"/>
    <w:rsid w:val="00CB119E"/>
    <w:rsid w:val="00CB16AD"/>
    <w:rsid w:val="00CB2437"/>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5697D"/>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2024-01-16T14:57:00Z</dcterms:created>
  <dcterms:modified xsi:type="dcterms:W3CDTF">2024-01-16T15:05:00Z</dcterms:modified>
</cp:coreProperties>
</file>