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90" w:rsidRPr="00405290" w:rsidRDefault="00410549" w:rsidP="00405290">
      <w:pPr>
        <w:jc w:val="center"/>
        <w:rPr>
          <w:noProof/>
          <w:sz w:val="72"/>
          <w:szCs w:val="72"/>
          <w:lang w:val="es-ES" w:bidi="es-ES"/>
        </w:rPr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331BF9F9">
            <wp:simplePos x="0" y="0"/>
            <wp:positionH relativeFrom="margin">
              <wp:align>left</wp:align>
            </wp:positionH>
            <wp:positionV relativeFrom="paragraph">
              <wp:posOffset>509</wp:posOffset>
            </wp:positionV>
            <wp:extent cx="1064895" cy="1290955"/>
            <wp:effectExtent l="0" t="0" r="1905" b="4445"/>
            <wp:wrapTight wrapText="bothSides">
              <wp:wrapPolygon edited="0">
                <wp:start x="9660" y="0"/>
                <wp:lineTo x="7342" y="956"/>
                <wp:lineTo x="5410" y="3187"/>
                <wp:lineTo x="5410" y="5737"/>
                <wp:lineTo x="0" y="10518"/>
                <wp:lineTo x="0" y="18487"/>
                <wp:lineTo x="4637" y="20718"/>
                <wp:lineTo x="9660" y="21356"/>
                <wp:lineTo x="11592" y="21356"/>
                <wp:lineTo x="16615" y="20718"/>
                <wp:lineTo x="21252" y="18487"/>
                <wp:lineTo x="21252" y="10518"/>
                <wp:lineTo x="16229" y="5737"/>
                <wp:lineTo x="16615" y="3506"/>
                <wp:lineTo x="14297" y="956"/>
                <wp:lineTo x="11592" y="0"/>
                <wp:lineTo x="966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Y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93" cy="1305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290" w:rsidRPr="00405290">
        <w:rPr>
          <w:noProof/>
          <w:sz w:val="72"/>
          <w:szCs w:val="72"/>
          <w:lang w:val="es-ES" w:bidi="es-ES"/>
        </w:rPr>
        <w:t>CONTABILIDAD</w:t>
      </w:r>
    </w:p>
    <w:p w:rsidR="00405290" w:rsidRPr="00405290" w:rsidRDefault="00405290" w:rsidP="00405290">
      <w:pPr>
        <w:jc w:val="center"/>
        <w:rPr>
          <w:noProof/>
          <w:sz w:val="72"/>
          <w:szCs w:val="72"/>
          <w:lang w:val="es-ES"/>
        </w:rPr>
      </w:pPr>
      <w:r w:rsidRPr="00405290">
        <w:rPr>
          <w:noProof/>
          <w:color w:val="70AD47" w:themeColor="accent6"/>
          <w:sz w:val="40"/>
          <w:szCs w:val="40"/>
          <w:lang w:val="es-ES" w:bidi="es-ES"/>
        </w:rPr>
        <w:t xml:space="preserve">Del 01 </w:t>
      </w:r>
      <w:r>
        <w:rPr>
          <w:noProof/>
          <w:color w:val="70AD47" w:themeColor="accent6"/>
          <w:sz w:val="40"/>
          <w:szCs w:val="40"/>
          <w:lang w:val="es-ES" w:bidi="es-ES"/>
        </w:rPr>
        <w:t xml:space="preserve"> </w:t>
      </w:r>
      <w:r w:rsidRPr="00405290">
        <w:rPr>
          <w:noProof/>
          <w:color w:val="70AD47" w:themeColor="accent6"/>
          <w:sz w:val="40"/>
          <w:szCs w:val="40"/>
          <w:lang w:val="es-ES" w:bidi="es-ES"/>
        </w:rPr>
        <w:t>de</w:t>
      </w:r>
      <w:r>
        <w:rPr>
          <w:noProof/>
          <w:color w:val="70AD47" w:themeColor="accent6"/>
          <w:sz w:val="40"/>
          <w:szCs w:val="40"/>
          <w:lang w:val="es-ES" w:bidi="es-ES"/>
        </w:rPr>
        <w:t xml:space="preserve"> enero </w:t>
      </w:r>
      <w:r w:rsidRPr="00405290">
        <w:rPr>
          <w:noProof/>
          <w:color w:val="70AD47" w:themeColor="accent6"/>
          <w:sz w:val="40"/>
          <w:szCs w:val="40"/>
          <w:lang w:val="es-ES" w:bidi="es-ES"/>
        </w:rPr>
        <w:t>al 31 de</w:t>
      </w:r>
      <w:r>
        <w:rPr>
          <w:noProof/>
          <w:color w:val="70AD47" w:themeColor="accent6"/>
          <w:sz w:val="40"/>
          <w:szCs w:val="40"/>
          <w:lang w:val="es-ES" w:bidi="es-ES"/>
        </w:rPr>
        <w:t xml:space="preserve"> mayo </w:t>
      </w:r>
      <w:r w:rsidRPr="00405290">
        <w:rPr>
          <w:noProof/>
          <w:color w:val="70AD47" w:themeColor="accent6"/>
          <w:sz w:val="40"/>
          <w:szCs w:val="40"/>
          <w:lang w:val="es-ES" w:bidi="es-ES"/>
        </w:rPr>
        <w:t>del año 202</w:t>
      </w:r>
      <w:r>
        <w:rPr>
          <w:noProof/>
          <w:color w:val="70AD47" w:themeColor="accent6"/>
          <w:sz w:val="40"/>
          <w:szCs w:val="40"/>
          <w:lang w:val="es-ES" w:bidi="es-ES"/>
        </w:rPr>
        <w:t>1</w:t>
      </w:r>
      <w:r w:rsidRPr="00405290">
        <w:rPr>
          <w:noProof/>
          <w:color w:val="70AD47" w:themeColor="accent6"/>
          <w:sz w:val="72"/>
          <w:szCs w:val="72"/>
          <w:lang w:val="es-ES" w:bidi="es-ES"/>
        </w:rPr>
        <w:t>.</w:t>
      </w:r>
    </w:p>
    <w:p w:rsidR="00405290" w:rsidRDefault="00405290" w:rsidP="00405290">
      <w:pPr>
        <w:pStyle w:val="Subttulo"/>
        <w:jc w:val="center"/>
        <w:rPr>
          <w:noProof/>
          <w:lang w:bidi="es-ES"/>
        </w:rPr>
      </w:pPr>
      <w:bookmarkStart w:id="1" w:name="_Hlk487785372"/>
      <w:bookmarkEnd w:id="1"/>
      <w:r>
        <w:rPr>
          <w:noProof/>
          <w:lang w:bidi="es-ES"/>
        </w:rPr>
        <w:t>Art. 10, numeral 17: “ Los entes obligados deberan hacer pública la información relativa a montos y destinatarios privados de recursos públicos, así como los informes que estos rindan sobre el uso de dichos recursos.”</w:t>
      </w:r>
    </w:p>
    <w:p w:rsidR="00405290" w:rsidRDefault="00405290">
      <w:pPr>
        <w:rPr>
          <w:lang w:val="es-ES"/>
        </w:rPr>
      </w:pPr>
    </w:p>
    <w:tbl>
      <w:tblPr>
        <w:tblStyle w:val="Tablaconcuadrcula2-nfasis5"/>
        <w:tblpPr w:leftFromText="180" w:rightFromText="180" w:vertAnchor="text" w:horzAnchor="margin" w:tblpY="-76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403"/>
        <w:gridCol w:w="1453"/>
        <w:gridCol w:w="1301"/>
        <w:gridCol w:w="1240"/>
        <w:gridCol w:w="1357"/>
        <w:gridCol w:w="1462"/>
        <w:gridCol w:w="1400"/>
      </w:tblGrid>
      <w:tr w:rsidR="00DC7133" w:rsidRPr="00405290" w:rsidTr="00DC7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C7133" w:rsidRPr="00410549" w:rsidRDefault="00DC7133" w:rsidP="00405290">
            <w:pPr>
              <w:rPr>
                <w:b w:val="0"/>
                <w:bCs w:val="0"/>
                <w:lang w:val="es-ES"/>
              </w:rPr>
            </w:pPr>
          </w:p>
          <w:p w:rsidR="00405290" w:rsidRDefault="00405290" w:rsidP="00405290">
            <w:r>
              <w:t>N°</w:t>
            </w:r>
          </w:p>
        </w:tc>
        <w:tc>
          <w:tcPr>
            <w:tcW w:w="14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33" w:rsidRDefault="00DC7133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405290" w:rsidRDefault="00405290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Interes</w:t>
            </w:r>
            <w:proofErr w:type="spellEnd"/>
            <w:r>
              <w:t xml:space="preserve"> social </w:t>
            </w:r>
          </w:p>
        </w:tc>
        <w:tc>
          <w:tcPr>
            <w:tcW w:w="14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33" w:rsidRDefault="00DC7133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405290" w:rsidRDefault="00405290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Entidad</w:t>
            </w:r>
            <w:proofErr w:type="spellEnd"/>
            <w:r>
              <w:t xml:space="preserve"> </w:t>
            </w:r>
            <w:proofErr w:type="spellStart"/>
            <w:r>
              <w:t>Beneficiada</w:t>
            </w:r>
            <w:proofErr w:type="spellEnd"/>
          </w:p>
        </w:tc>
        <w:tc>
          <w:tcPr>
            <w:tcW w:w="1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33" w:rsidRDefault="00DC7133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405290" w:rsidRDefault="00405290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</w:t>
            </w:r>
            <w:r w:rsidR="0043080E">
              <w:t>ú</w:t>
            </w:r>
            <w:r>
              <w:t>mero</w:t>
            </w:r>
            <w:proofErr w:type="spellEnd"/>
            <w:r>
              <w:t xml:space="preserve"> de población </w:t>
            </w:r>
            <w:proofErr w:type="spellStart"/>
            <w:r>
              <w:t>beneficiada</w:t>
            </w:r>
            <w:proofErr w:type="spellEnd"/>
          </w:p>
        </w:tc>
        <w:tc>
          <w:tcPr>
            <w:tcW w:w="1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33" w:rsidRDefault="00DC7133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405290" w:rsidRDefault="00DC7133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="00405290">
              <w:t>Monto</w:t>
            </w:r>
          </w:p>
        </w:tc>
        <w:tc>
          <w:tcPr>
            <w:tcW w:w="1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33" w:rsidRDefault="00DC7133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DC7133" w:rsidRDefault="00DC7133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405290" w:rsidRDefault="00DC7133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proofErr w:type="spellStart"/>
            <w:r w:rsidR="00405290">
              <w:t>Acuerdo</w:t>
            </w:r>
            <w:proofErr w:type="spellEnd"/>
          </w:p>
        </w:tc>
        <w:tc>
          <w:tcPr>
            <w:tcW w:w="14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5290" w:rsidRPr="00405290" w:rsidRDefault="00405290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405290">
              <w:rPr>
                <w:lang w:val="es-ES"/>
              </w:rPr>
              <w:t>Informe del uso de l</w:t>
            </w:r>
            <w:r>
              <w:rPr>
                <w:lang w:val="es-ES"/>
              </w:rPr>
              <w:t>os Fondos</w:t>
            </w:r>
          </w:p>
        </w:tc>
        <w:tc>
          <w:tcPr>
            <w:tcW w:w="14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C7133" w:rsidRDefault="00DC7133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</w:p>
          <w:p w:rsidR="00DC7133" w:rsidRDefault="00DC7133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</w:p>
          <w:p w:rsidR="00405290" w:rsidRPr="00405290" w:rsidRDefault="00DC7133" w:rsidP="00405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 w:rsidR="00405290">
              <w:rPr>
                <w:lang w:val="es-ES"/>
              </w:rPr>
              <w:t>Enlace</w:t>
            </w:r>
          </w:p>
        </w:tc>
      </w:tr>
      <w:tr w:rsidR="00DC7133" w:rsidRPr="00405290" w:rsidTr="00DC7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:rsidR="00CD1BC1" w:rsidRDefault="00CD1BC1" w:rsidP="00405290">
            <w:pPr>
              <w:rPr>
                <w:lang w:val="es-ES"/>
              </w:rPr>
            </w:pPr>
          </w:p>
          <w:p w:rsidR="00CD1BC1" w:rsidRDefault="00CD1BC1" w:rsidP="00405290">
            <w:pPr>
              <w:rPr>
                <w:lang w:val="es-ES"/>
              </w:rPr>
            </w:pPr>
          </w:p>
          <w:p w:rsidR="00CD1BC1" w:rsidRDefault="00CD1BC1" w:rsidP="00405290">
            <w:pPr>
              <w:rPr>
                <w:lang w:val="es-ES"/>
              </w:rPr>
            </w:pPr>
          </w:p>
          <w:p w:rsidR="00CD1BC1" w:rsidRDefault="00CD1BC1" w:rsidP="00405290">
            <w:pPr>
              <w:rPr>
                <w:lang w:val="es-ES"/>
              </w:rPr>
            </w:pPr>
          </w:p>
          <w:p w:rsidR="00405290" w:rsidRPr="00405290" w:rsidRDefault="00405290" w:rsidP="00405290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1403" w:type="dxa"/>
          </w:tcPr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405290" w:rsidRPr="00405290" w:rsidRDefault="00405290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Deportivo- Cultural</w:t>
            </w:r>
          </w:p>
        </w:tc>
        <w:tc>
          <w:tcPr>
            <w:tcW w:w="1453" w:type="dxa"/>
          </w:tcPr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405290" w:rsidRPr="00405290" w:rsidRDefault="00405290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FUNDACIÓN FÚTBOL POR SIEMPRE</w:t>
            </w:r>
          </w:p>
        </w:tc>
        <w:tc>
          <w:tcPr>
            <w:tcW w:w="1301" w:type="dxa"/>
          </w:tcPr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405290" w:rsidRPr="00405290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 w:rsidR="00405290">
              <w:rPr>
                <w:lang w:val="es-ES"/>
              </w:rPr>
              <w:t>X</w:t>
            </w:r>
          </w:p>
        </w:tc>
        <w:tc>
          <w:tcPr>
            <w:tcW w:w="1240" w:type="dxa"/>
          </w:tcPr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405290" w:rsidRPr="00405290" w:rsidRDefault="00405290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$25,000.00</w:t>
            </w:r>
          </w:p>
        </w:tc>
        <w:tc>
          <w:tcPr>
            <w:tcW w:w="1357" w:type="dxa"/>
          </w:tcPr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CD1BC1" w:rsidRDefault="00CD1BC1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405290" w:rsidRPr="00405290" w:rsidRDefault="00405290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Acuerdo</w:t>
            </w:r>
            <w:r w:rsidR="0043080E">
              <w:rPr>
                <w:lang w:val="es-ES"/>
              </w:rPr>
              <w:t xml:space="preserve"> #7, Acta 17, Sesión Ordinaria 23/03/2020.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1462" w:type="dxa"/>
          </w:tcPr>
          <w:p w:rsidR="0043080E" w:rsidRPr="00405290" w:rsidRDefault="0043080E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Para el desarrollo de proyectos a favor de la población de Soyapango (Jóvenes, adultos). </w:t>
            </w:r>
          </w:p>
        </w:tc>
        <w:tc>
          <w:tcPr>
            <w:tcW w:w="1400" w:type="dxa"/>
          </w:tcPr>
          <w:p w:rsidR="00405290" w:rsidRPr="00405290" w:rsidRDefault="00405290" w:rsidP="00405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405290" w:rsidRDefault="00405290">
      <w:pPr>
        <w:rPr>
          <w:lang w:val="es-ES"/>
        </w:rPr>
      </w:pPr>
    </w:p>
    <w:p w:rsidR="00405290" w:rsidRDefault="00405290">
      <w:pPr>
        <w:rPr>
          <w:lang w:val="es-ES"/>
        </w:rPr>
      </w:pPr>
    </w:p>
    <w:p w:rsidR="00405290" w:rsidRDefault="00405290">
      <w:pPr>
        <w:rPr>
          <w:lang w:val="es-ES"/>
        </w:rPr>
      </w:pPr>
    </w:p>
    <w:p w:rsidR="00405290" w:rsidRPr="00405290" w:rsidRDefault="00405290">
      <w:pPr>
        <w:rPr>
          <w:lang w:val="es-ES"/>
        </w:rPr>
      </w:pPr>
    </w:p>
    <w:sectPr w:rsidR="00405290" w:rsidRPr="0040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90"/>
    <w:rsid w:val="00405290"/>
    <w:rsid w:val="00410549"/>
    <w:rsid w:val="0043080E"/>
    <w:rsid w:val="005773C6"/>
    <w:rsid w:val="0065342D"/>
    <w:rsid w:val="00CD1BC1"/>
    <w:rsid w:val="00DC7133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07EC"/>
  <w15:chartTrackingRefBased/>
  <w15:docId w15:val="{B67321C8-92A0-43FD-AD89-D0B8AF52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2"/>
    <w:qFormat/>
    <w:rsid w:val="00405290"/>
    <w:pPr>
      <w:pBdr>
        <w:left w:val="single" w:sz="48" w:space="0" w:color="5B9BD5" w:themeColor="accent5"/>
        <w:bottom w:val="single" w:sz="48" w:space="1" w:color="5B9BD5" w:themeColor="accent5"/>
      </w:pBdr>
      <w:shd w:val="clear" w:color="auto" w:fill="5B9BD5" w:themeFill="accent5"/>
      <w:spacing w:after="120" w:line="256" w:lineRule="auto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  <w:lang w:val="es-ES"/>
    </w:rPr>
  </w:style>
  <w:style w:type="character" w:customStyle="1" w:styleId="SubttuloCar">
    <w:name w:val="Subtítulo Car"/>
    <w:basedOn w:val="Fuentedeprrafopredeter"/>
    <w:link w:val="Subttulo"/>
    <w:uiPriority w:val="2"/>
    <w:rsid w:val="00405290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5B9BD5" w:themeFill="accent5"/>
      <w:lang w:val="es-ES"/>
    </w:rPr>
  </w:style>
  <w:style w:type="table" w:styleId="Tablaconcuadrcula1clara-nfasis5">
    <w:name w:val="Grid Table 1 Light Accent 5"/>
    <w:basedOn w:val="Tablanormal"/>
    <w:uiPriority w:val="46"/>
    <w:rsid w:val="00DC713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5">
    <w:name w:val="Grid Table 2 Accent 5"/>
    <w:basedOn w:val="Tablanormal"/>
    <w:uiPriority w:val="47"/>
    <w:rsid w:val="00DC713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9</cp:revision>
  <dcterms:created xsi:type="dcterms:W3CDTF">2021-06-18T20:28:00Z</dcterms:created>
  <dcterms:modified xsi:type="dcterms:W3CDTF">2021-06-18T20:56:00Z</dcterms:modified>
</cp:coreProperties>
</file>