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8E" w:rsidRDefault="0027248E" w:rsidP="002D7D30">
      <w:pPr>
        <w:jc w:val="center"/>
        <w:rPr>
          <w:rFonts w:asciiTheme="majorHAnsi" w:hAnsiTheme="majorHAnsi"/>
          <w:b/>
          <w:sz w:val="24"/>
          <w:szCs w:val="24"/>
        </w:rPr>
      </w:pPr>
    </w:p>
    <w:p w:rsidR="0027248E" w:rsidRDefault="0027248E" w:rsidP="002D7D30">
      <w:pPr>
        <w:jc w:val="center"/>
        <w:rPr>
          <w:rFonts w:asciiTheme="majorHAnsi" w:hAnsiTheme="majorHAnsi"/>
          <w:b/>
          <w:sz w:val="24"/>
          <w:szCs w:val="24"/>
        </w:rPr>
      </w:pPr>
    </w:p>
    <w:p w:rsidR="002D7D30" w:rsidRPr="00FF698A" w:rsidRDefault="002D7D30" w:rsidP="002D7D30">
      <w:pPr>
        <w:jc w:val="center"/>
        <w:rPr>
          <w:rFonts w:asciiTheme="majorHAnsi" w:hAnsiTheme="majorHAnsi"/>
          <w:b/>
          <w:sz w:val="28"/>
          <w:szCs w:val="28"/>
        </w:rPr>
      </w:pPr>
      <w:r w:rsidRPr="00FF698A">
        <w:rPr>
          <w:rFonts w:asciiTheme="majorHAnsi" w:hAnsiTheme="majorHAnsi"/>
          <w:b/>
          <w:sz w:val="28"/>
          <w:szCs w:val="28"/>
        </w:rPr>
        <w:t>EXTENCIONES TELEFONICAS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72"/>
        <w:gridCol w:w="5372"/>
      </w:tblGrid>
      <w:tr w:rsidR="002D7D30" w:rsidTr="00B25AFA">
        <w:trPr>
          <w:trHeight w:val="785"/>
        </w:trPr>
        <w:tc>
          <w:tcPr>
            <w:tcW w:w="5372" w:type="dxa"/>
            <w:shd w:val="clear" w:color="auto" w:fill="DBE5F1" w:themeFill="accent1" w:themeFillTint="33"/>
          </w:tcPr>
          <w:p w:rsidR="002D7D30" w:rsidRPr="00716FAE" w:rsidRDefault="002D7D30" w:rsidP="00C7569C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716FAE">
              <w:rPr>
                <w:rFonts w:asciiTheme="majorHAnsi" w:hAnsiTheme="majorHAnsi"/>
                <w:b/>
              </w:rPr>
              <w:t>CONMUTADOR, LINEA PRINCIPAL DE LA ALCALDIA MUNICIPAL DE SAN SEBASTIAN SALITRILLO.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2486-6300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C7569C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TESORERIA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2486-6301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C7569C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GERENTE FINANCIERO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2486-6302</w:t>
            </w:r>
          </w:p>
        </w:tc>
      </w:tr>
      <w:tr w:rsidR="002D7D30" w:rsidTr="00B25AFA">
        <w:trPr>
          <w:trHeight w:val="361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C7569C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CONTADOR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2486-6303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C7569C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U.A.C.I.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2486-6304</w:t>
            </w:r>
          </w:p>
        </w:tc>
      </w:tr>
      <w:tr w:rsidR="002D7D30" w:rsidTr="00B25AFA">
        <w:trPr>
          <w:trHeight w:val="817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5A3C34" w:rsidP="005A3C34">
            <w:pPr>
              <w:pStyle w:val="Prrafodelist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UNIDAD DE LA MUJER, LA NIÑEZ Y ADOLESCENCIA, PROYECCION SOCIAL Y OTROS.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2D7D30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2486-6305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C7569C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REGISTRO FAMILIAR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2486-6306</w:t>
            </w:r>
          </w:p>
        </w:tc>
      </w:tr>
      <w:tr w:rsidR="002D7D30" w:rsidTr="00B25AFA">
        <w:trPr>
          <w:trHeight w:val="261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U.A.T.M.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2486-6307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1516D3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RECUPERACION DE MORA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2486-6308</w:t>
            </w:r>
          </w:p>
        </w:tc>
      </w:tr>
      <w:tr w:rsidR="002D7D30" w:rsidTr="00B25AFA">
        <w:trPr>
          <w:trHeight w:val="261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CATASTRO DE INMUEBLES Y DE EMPRESAS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2486-6309</w:t>
            </w:r>
          </w:p>
        </w:tc>
      </w:tr>
      <w:tr w:rsidR="002D7D30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UNIDAD DE MEDIO AMBIENTE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2D7D30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2486-6311</w:t>
            </w:r>
          </w:p>
        </w:tc>
      </w:tr>
      <w:tr w:rsidR="00C7569C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SERVICIO</w:t>
            </w:r>
            <w:r w:rsidR="001516D3" w:rsidRPr="001516D3">
              <w:rPr>
                <w:rFonts w:asciiTheme="majorHAnsi" w:hAnsiTheme="majorHAnsi"/>
                <w:b/>
              </w:rPr>
              <w:t>S</w:t>
            </w:r>
            <w:r w:rsidRPr="001516D3">
              <w:rPr>
                <w:rFonts w:asciiTheme="majorHAnsi" w:hAnsiTheme="majorHAnsi"/>
                <w:b/>
              </w:rPr>
              <w:t xml:space="preserve"> MUNICIPALES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2486-6312</w:t>
            </w:r>
          </w:p>
        </w:tc>
      </w:tr>
      <w:tr w:rsidR="00C7569C" w:rsidTr="00B25AFA">
        <w:trPr>
          <w:trHeight w:val="261"/>
        </w:trPr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DESPACHO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2486-6313</w:t>
            </w:r>
          </w:p>
        </w:tc>
      </w:tr>
      <w:tr w:rsidR="00C7569C" w:rsidTr="00B25AFA">
        <w:trPr>
          <w:trHeight w:val="276"/>
        </w:trPr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SECRETARIA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2486-6314</w:t>
            </w:r>
          </w:p>
        </w:tc>
      </w:tr>
      <w:tr w:rsidR="00C7569C" w:rsidTr="00B25AFA">
        <w:trPr>
          <w:trHeight w:val="539"/>
        </w:trPr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5A3C34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UNIDAD CONTRAVENCIONAL, UNIDAD DE ACCESO A LA NFORMACION PÚBLICA Y COMUNICACIONES.</w:t>
            </w:r>
            <w:bookmarkStart w:id="0" w:name="_GoBack"/>
            <w:bookmarkEnd w:id="0"/>
          </w:p>
        </w:tc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2486-6315</w:t>
            </w:r>
          </w:p>
        </w:tc>
      </w:tr>
      <w:tr w:rsidR="00C7569C" w:rsidTr="00B25AFA">
        <w:trPr>
          <w:trHeight w:val="338"/>
        </w:trPr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C7569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>RECURSOS HUMANOS</w:t>
            </w:r>
          </w:p>
        </w:tc>
        <w:tc>
          <w:tcPr>
            <w:tcW w:w="5372" w:type="dxa"/>
            <w:shd w:val="clear" w:color="auto" w:fill="DBE5F1" w:themeFill="accent1" w:themeFillTint="33"/>
          </w:tcPr>
          <w:p w:rsidR="00C7569C" w:rsidRPr="001516D3" w:rsidRDefault="00C7569C" w:rsidP="002D7D30">
            <w:pPr>
              <w:rPr>
                <w:rFonts w:asciiTheme="majorHAnsi" w:hAnsiTheme="majorHAnsi"/>
                <w:b/>
              </w:rPr>
            </w:pPr>
            <w:r w:rsidRPr="001516D3">
              <w:rPr>
                <w:rFonts w:asciiTheme="majorHAnsi" w:hAnsiTheme="majorHAnsi"/>
                <w:b/>
              </w:rPr>
              <w:t xml:space="preserve">      24</w:t>
            </w:r>
            <w:r w:rsidR="0027248E" w:rsidRPr="001516D3">
              <w:rPr>
                <w:rFonts w:asciiTheme="majorHAnsi" w:hAnsiTheme="majorHAnsi"/>
                <w:b/>
              </w:rPr>
              <w:t>86-6316</w:t>
            </w:r>
          </w:p>
        </w:tc>
      </w:tr>
    </w:tbl>
    <w:p w:rsidR="006F1BFC" w:rsidRPr="002D7D30" w:rsidRDefault="006F1BFC" w:rsidP="002D7D30"/>
    <w:sectPr w:rsidR="006F1BFC" w:rsidRPr="002D7D30" w:rsidSect="00E30664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78" w:rsidRDefault="00286078" w:rsidP="00BC43EE">
      <w:pPr>
        <w:spacing w:after="0" w:line="240" w:lineRule="auto"/>
      </w:pPr>
      <w:r>
        <w:separator/>
      </w:r>
    </w:p>
  </w:endnote>
  <w:endnote w:type="continuationSeparator" w:id="0">
    <w:p w:rsidR="00286078" w:rsidRDefault="00286078" w:rsidP="00BC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D3" w:rsidRDefault="001516D3">
    <w:pPr>
      <w:pStyle w:val="Piedepgina"/>
      <w:rPr>
        <w:rFonts w:asciiTheme="majorHAnsi" w:hAnsiTheme="majorHAnsi"/>
        <w:i/>
      </w:rPr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1055591</wp:posOffset>
              </wp:positionH>
              <wp:positionV relativeFrom="paragraph">
                <wp:posOffset>-52208</wp:posOffset>
              </wp:positionV>
              <wp:extent cx="3736616" cy="283845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6616" cy="283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16D3" w:rsidRPr="00C55B76" w:rsidRDefault="001516D3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</w:rPr>
                            <w:t xml:space="preserve">     “Haciendo realidad el sueño de los Batanecos</w:t>
                          </w:r>
                          <w:r w:rsidRPr="00C55B76">
                            <w:rPr>
                              <w:i/>
                              <w:sz w:val="28"/>
                              <w:szCs w:val="28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3.1pt;margin-top:-4.1pt;width:294.2pt;height:2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" fillcolor="white [3201]" stroked="f" strokeweight=".5pt">
              <v:textbox>
                <w:txbxContent>
                  <w:p w:rsidR="0027248E" w:rsidRPr="00C55B76" w:rsidRDefault="0027248E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 xml:space="preserve">     “Haciendo realidad el sueño de los Batanecos</w:t>
                    </w:r>
                    <w:r w:rsidRPr="00C55B76">
                      <w:rPr>
                        <w:i/>
                        <w:sz w:val="28"/>
                        <w:szCs w:val="2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i/>
      </w:rPr>
      <w:t xml:space="preserve">                        </w:t>
    </w:r>
  </w:p>
  <w:p w:rsidR="001516D3" w:rsidRDefault="001516D3" w:rsidP="00C55B76">
    <w:pPr>
      <w:pStyle w:val="Piedepgina"/>
      <w:jc w:val="center"/>
      <w:rPr>
        <w:rFonts w:asciiTheme="majorHAnsi" w:hAnsiTheme="majorHAnsi"/>
        <w:i/>
      </w:rPr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BA09706" wp14:editId="2ACE678B">
              <wp:simplePos x="0" y="0"/>
              <wp:positionH relativeFrom="column">
                <wp:posOffset>634365</wp:posOffset>
              </wp:positionH>
              <wp:positionV relativeFrom="paragraph">
                <wp:posOffset>102235</wp:posOffset>
              </wp:positionV>
              <wp:extent cx="5563870" cy="17145"/>
              <wp:effectExtent l="57150" t="38100" r="74930" b="97155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63870" cy="1714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B4CA8" id="6 Conector recto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8.05pt" to="488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" strokecolor="#17365d [2415]" strokeweight="3pt">
              <v:shadow on="t" color="black" opacity="22937f" origin=",.5" offset="0,.63889mm"/>
            </v:line>
          </w:pict>
        </mc:Fallback>
      </mc:AlternateContent>
    </w:r>
  </w:p>
  <w:p w:rsidR="001516D3" w:rsidRDefault="001516D3" w:rsidP="00C55B76">
    <w:pPr>
      <w:pStyle w:val="Piedepgina"/>
      <w:jc w:val="center"/>
    </w:pPr>
    <w:r>
      <w:rPr>
        <w:rFonts w:asciiTheme="majorHAnsi" w:hAnsiTheme="majorHAnsi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C5DA3F" wp14:editId="6652A569">
              <wp:simplePos x="0" y="0"/>
              <wp:positionH relativeFrom="column">
                <wp:posOffset>1236980</wp:posOffset>
              </wp:positionH>
              <wp:positionV relativeFrom="paragraph">
                <wp:posOffset>176530</wp:posOffset>
              </wp:positionV>
              <wp:extent cx="4347210" cy="17145"/>
              <wp:effectExtent l="57150" t="38100" r="72390" b="97155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47210" cy="17145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37DB7" id="7 Conector recto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pt,13.9pt" to="439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" strokecolor="#17365d [2415]" strokeweight="3pt">
              <v:shadow on="t" color="black" opacity="22937f" origin=",.5" offset="0,.63889mm"/>
            </v:line>
          </w:pict>
        </mc:Fallback>
      </mc:AlternateContent>
    </w:r>
    <w:r w:rsidRPr="0096734F">
      <w:rPr>
        <w:rFonts w:asciiTheme="majorHAnsi" w:hAnsiTheme="majorHAnsi"/>
        <w:i/>
      </w:rPr>
      <w:t>Avenida Vicente Galdámez Sur, Barrio El Centro, frente al parque central</w:t>
    </w:r>
    <w:r>
      <w:rPr>
        <w:rFonts w:asciiTheme="majorHAnsi" w:hAnsiTheme="majorHAnsi"/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78" w:rsidRDefault="00286078" w:rsidP="00BC43EE">
      <w:pPr>
        <w:spacing w:after="0" w:line="240" w:lineRule="auto"/>
      </w:pPr>
      <w:r>
        <w:separator/>
      </w:r>
    </w:p>
  </w:footnote>
  <w:footnote w:type="continuationSeparator" w:id="0">
    <w:p w:rsidR="00286078" w:rsidRDefault="00286078" w:rsidP="00BC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6D3" w:rsidRPr="008B401A" w:rsidRDefault="001516D3" w:rsidP="002D7D30">
    <w:pPr>
      <w:tabs>
        <w:tab w:val="center" w:pos="5400"/>
      </w:tabs>
      <w:spacing w:after="0" w:line="240" w:lineRule="auto"/>
      <w:rPr>
        <w:rFonts w:ascii="Bookman Old Style" w:eastAsia="Times New Roman" w:hAnsi="Bookman Old Style" w:cs="Arial"/>
        <w:b/>
        <w:lang w:eastAsia="es-ES"/>
      </w:rPr>
    </w:pPr>
    <w:r>
      <w:rPr>
        <w:rFonts w:ascii="Bookman Old Style" w:eastAsia="Times New Roman" w:hAnsi="Bookman Old Style" w:cs="Arial"/>
        <w:b/>
        <w:noProof/>
        <w:sz w:val="24"/>
        <w:lang w:eastAsia="es-SV"/>
      </w:rPr>
      <w:drawing>
        <wp:anchor distT="0" distB="0" distL="114300" distR="114300" simplePos="0" relativeHeight="251669504" behindDoc="1" locked="0" layoutInCell="1" allowOverlap="1" wp14:anchorId="2C06743F" wp14:editId="0EA64EA9">
          <wp:simplePos x="0" y="0"/>
          <wp:positionH relativeFrom="column">
            <wp:posOffset>-52705</wp:posOffset>
          </wp:positionH>
          <wp:positionV relativeFrom="paragraph">
            <wp:posOffset>-354965</wp:posOffset>
          </wp:positionV>
          <wp:extent cx="1514475" cy="1171575"/>
          <wp:effectExtent l="0" t="0" r="9525" b="952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10511-WA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Times New Roman" w:hAnsi="Bookman Old Style" w:cs="Arial"/>
        <w:b/>
        <w:sz w:val="24"/>
        <w:lang w:eastAsia="es-ES"/>
      </w:rPr>
      <w:tab/>
    </w:r>
    <w:r w:rsidRPr="001148F0">
      <w:rPr>
        <w:rFonts w:ascii="Calisto MT" w:eastAsia="Times New Roman" w:hAnsi="Calisto MT" w:cs="Arial"/>
        <w:b/>
        <w:noProof/>
        <w:lang w:eastAsia="es-SV"/>
      </w:rPr>
      <w:drawing>
        <wp:anchor distT="0" distB="0" distL="114300" distR="114300" simplePos="0" relativeHeight="251654144" behindDoc="1" locked="0" layoutInCell="1" allowOverlap="1" wp14:anchorId="5408B045" wp14:editId="6C5F288C">
          <wp:simplePos x="0" y="0"/>
          <wp:positionH relativeFrom="column">
            <wp:posOffset>5673725</wp:posOffset>
          </wp:positionH>
          <wp:positionV relativeFrom="paragraph">
            <wp:posOffset>-204470</wp:posOffset>
          </wp:positionV>
          <wp:extent cx="871220" cy="882650"/>
          <wp:effectExtent l="0" t="0" r="508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El Salvad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" w:eastAsia="Times New Roman" w:hAnsi="Bodoni MT" w:cs="Arial"/>
        <w:i/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84C4D" wp14:editId="47540714">
              <wp:simplePos x="0" y="0"/>
              <wp:positionH relativeFrom="column">
                <wp:posOffset>384175</wp:posOffset>
              </wp:positionH>
              <wp:positionV relativeFrom="paragraph">
                <wp:posOffset>-246380</wp:posOffset>
              </wp:positionV>
              <wp:extent cx="5971291" cy="0"/>
              <wp:effectExtent l="57150" t="38100" r="67945" b="9525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1291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2BD1EF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-19.4pt" to="500.45pt,-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" strokecolor="#17365d [2415]" strokeweight="3pt">
              <v:shadow on="t" color="black" opacity="22937f" origin=",.5" offset="0,.63889mm"/>
            </v:line>
          </w:pict>
        </mc:Fallback>
      </mc:AlternateContent>
    </w:r>
    <w:r w:rsidRPr="008B401A">
      <w:rPr>
        <w:rFonts w:ascii="Bookman Old Style" w:eastAsia="Times New Roman" w:hAnsi="Bookman Old Style" w:cs="Arial"/>
        <w:b/>
        <w:sz w:val="24"/>
        <w:lang w:eastAsia="es-ES"/>
      </w:rPr>
      <w:t>ALCALDIA MUNICIPAL DE SAN SEBASTIAN SALITRILLO</w:t>
    </w:r>
  </w:p>
  <w:p w:rsidR="001516D3" w:rsidRDefault="001516D3" w:rsidP="002D7D30">
    <w:pPr>
      <w:tabs>
        <w:tab w:val="left" w:pos="8880"/>
      </w:tabs>
      <w:spacing w:after="0" w:line="240" w:lineRule="auto"/>
      <w:jc w:val="center"/>
      <w:rPr>
        <w:rFonts w:ascii="Bodoni MT" w:eastAsia="Times New Roman" w:hAnsi="Bodoni MT" w:cs="Arial"/>
        <w:i/>
        <w:sz w:val="20"/>
        <w:szCs w:val="20"/>
        <w:lang w:eastAsia="es-ES"/>
      </w:rPr>
    </w:pPr>
    <w:r w:rsidRPr="001075C5">
      <w:rPr>
        <w:rFonts w:ascii="Bodoni MT" w:eastAsia="Times New Roman" w:hAnsi="Bodoni MT" w:cs="Arial"/>
        <w:i/>
        <w:sz w:val="20"/>
        <w:szCs w:val="20"/>
        <w:lang w:eastAsia="es-ES"/>
      </w:rPr>
      <w:t>DEPARTAMENTO DE SANTA ANA, EL SALVADOR, C. A.</w:t>
    </w:r>
  </w:p>
  <w:p w:rsidR="001516D3" w:rsidRPr="001075C5" w:rsidRDefault="001516D3" w:rsidP="002D7D30">
    <w:pPr>
      <w:spacing w:after="0" w:line="240" w:lineRule="auto"/>
      <w:jc w:val="center"/>
      <w:rPr>
        <w:rFonts w:ascii="Bodoni MT" w:eastAsia="Times New Roman" w:hAnsi="Bodoni MT" w:cs="Arial"/>
        <w:i/>
        <w:lang w:eastAsia="es-ES"/>
      </w:rPr>
    </w:pPr>
    <w:r w:rsidRPr="001075C5">
      <w:rPr>
        <w:rFonts w:ascii="Bodoni MT" w:eastAsia="Times New Roman" w:hAnsi="Bodoni MT" w:cs="Arial"/>
        <w:i/>
        <w:lang w:eastAsia="es-ES"/>
      </w:rPr>
      <w:t>Teléfono:</w:t>
    </w:r>
    <w:r w:rsidRPr="001075C5">
      <w:rPr>
        <w:rFonts w:ascii="Calisto MT" w:eastAsia="Times New Roman" w:hAnsi="Calisto MT" w:cs="Arial"/>
        <w:i/>
        <w:noProof/>
        <w:lang w:eastAsia="es-SV"/>
      </w:rPr>
      <w:t xml:space="preserve"> 2486-6300</w:t>
    </w:r>
    <w:r>
      <w:rPr>
        <w:rFonts w:ascii="Calisto MT" w:eastAsia="Times New Roman" w:hAnsi="Calisto MT" w:cs="Arial"/>
        <w:i/>
        <w:noProof/>
        <w:lang w:eastAsia="es-SV"/>
      </w:rPr>
      <w:t xml:space="preserve">  e-mail: accinformacionsss21@gmail.com</w:t>
    </w:r>
  </w:p>
  <w:p w:rsidR="001516D3" w:rsidRPr="006804F6" w:rsidRDefault="001516D3" w:rsidP="002D7D30">
    <w:pPr>
      <w:spacing w:after="0" w:line="240" w:lineRule="auto"/>
      <w:jc w:val="center"/>
      <w:rPr>
        <w:rFonts w:ascii="Bodoni MT" w:eastAsia="Times New Roman" w:hAnsi="Bodoni MT" w:cs="Arial"/>
        <w:b/>
        <w:i/>
        <w:sz w:val="20"/>
        <w:szCs w:val="20"/>
        <w:lang w:eastAsia="es-ES"/>
      </w:rPr>
    </w:pPr>
    <w:r>
      <w:rPr>
        <w:rFonts w:ascii="Bodoni MT" w:eastAsia="Times New Roman" w:hAnsi="Bodoni MT" w:cs="Arial"/>
        <w:b/>
        <w:i/>
        <w:lang w:eastAsia="es-ES"/>
      </w:rPr>
      <w:t>Administración Municipal, Jaime Lemus.</w:t>
    </w:r>
  </w:p>
  <w:p w:rsidR="001516D3" w:rsidRPr="00F82BB1" w:rsidRDefault="001516D3" w:rsidP="00BC43EE">
    <w:pPr>
      <w:spacing w:after="0" w:line="240" w:lineRule="auto"/>
      <w:jc w:val="center"/>
      <w:rPr>
        <w:rFonts w:ascii="Bodoni MT" w:eastAsia="Times New Roman" w:hAnsi="Bodoni MT" w:cs="Arial"/>
        <w:i/>
        <w:sz w:val="18"/>
        <w:szCs w:val="18"/>
        <w:lang w:eastAsia="es-ES"/>
      </w:rPr>
    </w:pPr>
    <w:r w:rsidRPr="001148F0">
      <w:rPr>
        <w:rFonts w:ascii="Bodoni MT" w:eastAsia="Times New Roman" w:hAnsi="Bodoni MT" w:cs="Arial"/>
        <w:i/>
        <w:noProof/>
        <w:lang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382B6C" wp14:editId="1EE6B244">
              <wp:simplePos x="0" y="0"/>
              <wp:positionH relativeFrom="column">
                <wp:posOffset>382270</wp:posOffset>
              </wp:positionH>
              <wp:positionV relativeFrom="paragraph">
                <wp:posOffset>42545</wp:posOffset>
              </wp:positionV>
              <wp:extent cx="5968329" cy="0"/>
              <wp:effectExtent l="57150" t="38100" r="52070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8329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FDC3E" id="4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3.35pt" to="500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" strokecolor="#17365d [2415]" strokeweight="3pt">
              <v:shadow on="t" color="black" opacity="22937f" origin=",.5" offset="0,.63889mm"/>
            </v:line>
          </w:pict>
        </mc:Fallback>
      </mc:AlternateContent>
    </w:r>
  </w:p>
  <w:p w:rsidR="001516D3" w:rsidRDefault="001516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8E8"/>
    <w:multiLevelType w:val="hybridMultilevel"/>
    <w:tmpl w:val="39DC10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7BE468E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7D23"/>
    <w:multiLevelType w:val="hybridMultilevel"/>
    <w:tmpl w:val="4E06C046"/>
    <w:lvl w:ilvl="0" w:tplc="FD9283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765D"/>
    <w:multiLevelType w:val="hybridMultilevel"/>
    <w:tmpl w:val="711EEFD4"/>
    <w:lvl w:ilvl="0" w:tplc="E77AD1C8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E457D"/>
    <w:multiLevelType w:val="hybridMultilevel"/>
    <w:tmpl w:val="C10C88C0"/>
    <w:lvl w:ilvl="0" w:tplc="53B48132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E0CD6"/>
    <w:multiLevelType w:val="hybridMultilevel"/>
    <w:tmpl w:val="02C2297E"/>
    <w:lvl w:ilvl="0" w:tplc="5CC45FA0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07701"/>
    <w:multiLevelType w:val="hybridMultilevel"/>
    <w:tmpl w:val="CA8263C4"/>
    <w:lvl w:ilvl="0" w:tplc="AB0EE9D8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E4CD5"/>
    <w:multiLevelType w:val="hybridMultilevel"/>
    <w:tmpl w:val="8D4060EE"/>
    <w:lvl w:ilvl="0" w:tplc="86469FAE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D56AD"/>
    <w:multiLevelType w:val="hybridMultilevel"/>
    <w:tmpl w:val="E4E268DA"/>
    <w:lvl w:ilvl="0" w:tplc="1EF63C3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53656"/>
    <w:multiLevelType w:val="hybridMultilevel"/>
    <w:tmpl w:val="D5829D44"/>
    <w:lvl w:ilvl="0" w:tplc="4DBA4DF2">
      <w:start w:val="248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65561"/>
    <w:multiLevelType w:val="hybridMultilevel"/>
    <w:tmpl w:val="0BC6EBA8"/>
    <w:lvl w:ilvl="0" w:tplc="95E634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00DD9"/>
    <w:multiLevelType w:val="hybridMultilevel"/>
    <w:tmpl w:val="01FECD1A"/>
    <w:lvl w:ilvl="0" w:tplc="17FA33C2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A386A"/>
    <w:multiLevelType w:val="hybridMultilevel"/>
    <w:tmpl w:val="C8DA01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45A6C"/>
    <w:multiLevelType w:val="hybridMultilevel"/>
    <w:tmpl w:val="E62E1DAA"/>
    <w:lvl w:ilvl="0" w:tplc="19A4FB9A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302FE"/>
    <w:multiLevelType w:val="hybridMultilevel"/>
    <w:tmpl w:val="36B40C18"/>
    <w:lvl w:ilvl="0" w:tplc="05644D26">
      <w:start w:val="24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13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EE"/>
    <w:rsid w:val="00010DA7"/>
    <w:rsid w:val="00022D71"/>
    <w:rsid w:val="0008500D"/>
    <w:rsid w:val="00097D27"/>
    <w:rsid w:val="000B3AE2"/>
    <w:rsid w:val="000C42C3"/>
    <w:rsid w:val="000C7F24"/>
    <w:rsid w:val="000E1CA8"/>
    <w:rsid w:val="001075C5"/>
    <w:rsid w:val="001148F0"/>
    <w:rsid w:val="00126FA1"/>
    <w:rsid w:val="00136CEA"/>
    <w:rsid w:val="001516D3"/>
    <w:rsid w:val="001530D4"/>
    <w:rsid w:val="001553A9"/>
    <w:rsid w:val="00164B08"/>
    <w:rsid w:val="001728D4"/>
    <w:rsid w:val="001B5552"/>
    <w:rsid w:val="001C205F"/>
    <w:rsid w:val="0021456D"/>
    <w:rsid w:val="00223C38"/>
    <w:rsid w:val="00231350"/>
    <w:rsid w:val="0023195E"/>
    <w:rsid w:val="002331AC"/>
    <w:rsid w:val="00261D6A"/>
    <w:rsid w:val="00265D08"/>
    <w:rsid w:val="0027248E"/>
    <w:rsid w:val="002754CE"/>
    <w:rsid w:val="00281E3F"/>
    <w:rsid w:val="00284B74"/>
    <w:rsid w:val="00286078"/>
    <w:rsid w:val="002950ED"/>
    <w:rsid w:val="002B0715"/>
    <w:rsid w:val="002D7D30"/>
    <w:rsid w:val="00302706"/>
    <w:rsid w:val="0031484B"/>
    <w:rsid w:val="003442F8"/>
    <w:rsid w:val="0036583B"/>
    <w:rsid w:val="00380B5F"/>
    <w:rsid w:val="003B18B8"/>
    <w:rsid w:val="004007FD"/>
    <w:rsid w:val="004042A2"/>
    <w:rsid w:val="00431D4F"/>
    <w:rsid w:val="00471327"/>
    <w:rsid w:val="004C709D"/>
    <w:rsid w:val="004E2487"/>
    <w:rsid w:val="004F1F0B"/>
    <w:rsid w:val="004F663A"/>
    <w:rsid w:val="00542209"/>
    <w:rsid w:val="00561411"/>
    <w:rsid w:val="005A3C34"/>
    <w:rsid w:val="005D3FA1"/>
    <w:rsid w:val="00606FC3"/>
    <w:rsid w:val="006765FA"/>
    <w:rsid w:val="006804F6"/>
    <w:rsid w:val="0069229B"/>
    <w:rsid w:val="006B02E9"/>
    <w:rsid w:val="006B3C59"/>
    <w:rsid w:val="006F1BFC"/>
    <w:rsid w:val="006F7F9E"/>
    <w:rsid w:val="00701A72"/>
    <w:rsid w:val="007069C2"/>
    <w:rsid w:val="00715BF3"/>
    <w:rsid w:val="00716FAE"/>
    <w:rsid w:val="0074104A"/>
    <w:rsid w:val="00752549"/>
    <w:rsid w:val="00761CEF"/>
    <w:rsid w:val="007637BA"/>
    <w:rsid w:val="00781A73"/>
    <w:rsid w:val="007F796A"/>
    <w:rsid w:val="00803524"/>
    <w:rsid w:val="00831A99"/>
    <w:rsid w:val="00832367"/>
    <w:rsid w:val="00862A1D"/>
    <w:rsid w:val="008B401A"/>
    <w:rsid w:val="008F1683"/>
    <w:rsid w:val="00931750"/>
    <w:rsid w:val="009573C3"/>
    <w:rsid w:val="009771B7"/>
    <w:rsid w:val="009A3155"/>
    <w:rsid w:val="009E681B"/>
    <w:rsid w:val="00A10EB5"/>
    <w:rsid w:val="00A31A65"/>
    <w:rsid w:val="00A33364"/>
    <w:rsid w:val="00A34BA0"/>
    <w:rsid w:val="00AB3027"/>
    <w:rsid w:val="00AD04E2"/>
    <w:rsid w:val="00B25AFA"/>
    <w:rsid w:val="00B264F2"/>
    <w:rsid w:val="00B3219B"/>
    <w:rsid w:val="00B345E1"/>
    <w:rsid w:val="00B770A5"/>
    <w:rsid w:val="00B96792"/>
    <w:rsid w:val="00BB7C11"/>
    <w:rsid w:val="00BC43EE"/>
    <w:rsid w:val="00C041DC"/>
    <w:rsid w:val="00C5359F"/>
    <w:rsid w:val="00C55B76"/>
    <w:rsid w:val="00C70820"/>
    <w:rsid w:val="00C7569C"/>
    <w:rsid w:val="00C951B6"/>
    <w:rsid w:val="00D05384"/>
    <w:rsid w:val="00D26045"/>
    <w:rsid w:val="00D335FC"/>
    <w:rsid w:val="00D3524E"/>
    <w:rsid w:val="00D55142"/>
    <w:rsid w:val="00D87910"/>
    <w:rsid w:val="00D9263C"/>
    <w:rsid w:val="00DA6F2D"/>
    <w:rsid w:val="00E270FB"/>
    <w:rsid w:val="00E30664"/>
    <w:rsid w:val="00E54595"/>
    <w:rsid w:val="00E76FCB"/>
    <w:rsid w:val="00EB32AD"/>
    <w:rsid w:val="00EE22FD"/>
    <w:rsid w:val="00EE5BC3"/>
    <w:rsid w:val="00F13DDD"/>
    <w:rsid w:val="00F15AA1"/>
    <w:rsid w:val="00F833C8"/>
    <w:rsid w:val="00F97FC5"/>
    <w:rsid w:val="00FA5EF4"/>
    <w:rsid w:val="00FC39E8"/>
    <w:rsid w:val="00FD15F8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20AEFC1-9F0D-4557-B74B-7A521077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3EE"/>
  </w:style>
  <w:style w:type="paragraph" w:styleId="Piedepgina">
    <w:name w:val="footer"/>
    <w:basedOn w:val="Normal"/>
    <w:link w:val="PiedepginaCar"/>
    <w:uiPriority w:val="99"/>
    <w:unhideWhenUsed/>
    <w:rsid w:val="00BC4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3EE"/>
  </w:style>
  <w:style w:type="character" w:styleId="Hipervnculo">
    <w:name w:val="Hyperlink"/>
    <w:basedOn w:val="Fuentedeprrafopredeter"/>
    <w:uiPriority w:val="99"/>
    <w:unhideWhenUsed/>
    <w:rsid w:val="00BC43E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3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42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EE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EE5BC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2D35-17DF-4904-8486-D207453B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Cuenta Microsoft</cp:lastModifiedBy>
  <cp:revision>3</cp:revision>
  <cp:lastPrinted>2022-01-04T18:17:00Z</cp:lastPrinted>
  <dcterms:created xsi:type="dcterms:W3CDTF">2022-01-04T18:46:00Z</dcterms:created>
  <dcterms:modified xsi:type="dcterms:W3CDTF">2022-01-10T11:22:00Z</dcterms:modified>
</cp:coreProperties>
</file>