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12AB" w:rsidRPr="0044316A" w:rsidRDefault="002512AB" w:rsidP="002512AB">
      <w:pPr>
        <w:spacing w:after="0" w:line="360" w:lineRule="auto"/>
        <w:ind w:right="4"/>
        <w:jc w:val="both"/>
        <w:rPr>
          <w:rFonts w:ascii="Museo Sans 100" w:hAnsi="Museo Sans 100"/>
        </w:rPr>
      </w:pPr>
    </w:p>
    <w:p w:rsidR="002512AB" w:rsidRPr="001263D1" w:rsidRDefault="000F5695" w:rsidP="001263D1">
      <w:pPr>
        <w:spacing w:after="0" w:line="360" w:lineRule="auto"/>
        <w:ind w:right="4"/>
        <w:jc w:val="center"/>
        <w:rPr>
          <w:rFonts w:ascii="Museo Sans 100" w:hAnsi="Museo Sans 100"/>
          <w:b/>
        </w:rPr>
      </w:pPr>
      <w:r w:rsidRPr="001263D1">
        <w:rPr>
          <w:rFonts w:ascii="Museo Sans 100" w:hAnsi="Museo Sans 100"/>
          <w:b/>
        </w:rPr>
        <w:t xml:space="preserve">Solicitud de </w:t>
      </w:r>
      <w:r w:rsidR="001263D1" w:rsidRPr="001263D1">
        <w:rPr>
          <w:rFonts w:ascii="Museo Sans 100" w:hAnsi="Museo Sans 100"/>
          <w:b/>
        </w:rPr>
        <w:t>Información</w:t>
      </w:r>
      <w:r w:rsidRPr="001263D1">
        <w:rPr>
          <w:rFonts w:ascii="Museo Sans 100" w:hAnsi="Museo Sans 100"/>
          <w:b/>
        </w:rPr>
        <w:t xml:space="preserve"> Oficiosa según art. 10 LAIP</w:t>
      </w:r>
    </w:p>
    <w:p w:rsidR="003E0CDD" w:rsidRDefault="003E0CDD" w:rsidP="002512AB">
      <w:pPr>
        <w:spacing w:after="0" w:line="360" w:lineRule="auto"/>
        <w:ind w:right="4"/>
        <w:jc w:val="both"/>
        <w:rPr>
          <w:rFonts w:ascii="Museo Sans 100" w:hAnsi="Museo Sans 100"/>
          <w:b/>
        </w:rPr>
      </w:pPr>
    </w:p>
    <w:p w:rsidR="00A87AD0" w:rsidRPr="001263D1" w:rsidRDefault="00A87AD0" w:rsidP="002512AB">
      <w:pPr>
        <w:spacing w:after="0" w:line="360" w:lineRule="auto"/>
        <w:ind w:right="4"/>
        <w:jc w:val="both"/>
        <w:rPr>
          <w:rFonts w:ascii="Museo Sans 100" w:hAnsi="Museo Sans 100"/>
          <w:b/>
        </w:rPr>
      </w:pPr>
      <w:r w:rsidRPr="001263D1">
        <w:rPr>
          <w:rFonts w:ascii="Museo Sans 100" w:hAnsi="Museo Sans 100"/>
          <w:b/>
        </w:rPr>
        <w:t>10.</w:t>
      </w:r>
      <w:r w:rsidR="00907593" w:rsidRPr="001263D1">
        <w:rPr>
          <w:rFonts w:ascii="Museo Sans 100" w:hAnsi="Museo Sans 100"/>
          <w:b/>
        </w:rPr>
        <w:t xml:space="preserve"> Los </w:t>
      </w:r>
      <w:r w:rsidR="004B5DE0" w:rsidRPr="001263D1">
        <w:rPr>
          <w:rFonts w:ascii="Museo Sans 100" w:hAnsi="Museo Sans 100"/>
          <w:b/>
        </w:rPr>
        <w:t>servicios que ofrecen, los lugar</w:t>
      </w:r>
      <w:bookmarkStart w:id="0" w:name="_GoBack"/>
      <w:bookmarkEnd w:id="0"/>
      <w:r w:rsidR="004B5DE0" w:rsidRPr="001263D1">
        <w:rPr>
          <w:rFonts w:ascii="Museo Sans 100" w:hAnsi="Museo Sans 100"/>
          <w:b/>
        </w:rPr>
        <w:t>es</w:t>
      </w:r>
      <w:r w:rsidR="001263D1" w:rsidRPr="001263D1">
        <w:rPr>
          <w:rFonts w:ascii="Museo Sans 100" w:hAnsi="Museo Sans 100"/>
          <w:b/>
        </w:rPr>
        <w:t xml:space="preserve"> y horarios en que se brindan, los procedimientos que se siguen ante cada ente obligado y sus correspondientes requisitos formatos y plazos. </w:t>
      </w:r>
      <w:r w:rsidRPr="001263D1">
        <w:rPr>
          <w:rFonts w:ascii="Museo Sans 100" w:hAnsi="Museo Sans 100"/>
          <w:b/>
        </w:rPr>
        <w:t xml:space="preserve"> </w:t>
      </w:r>
    </w:p>
    <w:p w:rsidR="00A87AD0" w:rsidRDefault="00A87AD0" w:rsidP="002512AB">
      <w:pPr>
        <w:spacing w:after="0" w:line="360" w:lineRule="auto"/>
        <w:ind w:right="4"/>
        <w:jc w:val="both"/>
        <w:rPr>
          <w:rFonts w:ascii="Museo Sans 100" w:hAnsi="Museo Sans 100"/>
        </w:rPr>
      </w:pPr>
    </w:p>
    <w:p w:rsidR="002512AB" w:rsidRPr="0044316A" w:rsidRDefault="002512AB" w:rsidP="002512AB">
      <w:pPr>
        <w:spacing w:after="0" w:line="360" w:lineRule="auto"/>
        <w:ind w:right="4"/>
        <w:jc w:val="both"/>
        <w:rPr>
          <w:rFonts w:ascii="Museo Sans 100" w:hAnsi="Museo Sans 100"/>
        </w:rPr>
      </w:pPr>
      <w:r w:rsidRPr="0044316A">
        <w:rPr>
          <w:rFonts w:ascii="Museo Sans 100" w:hAnsi="Museo Sans 100"/>
        </w:rPr>
        <w:t xml:space="preserve">CORSATUR  por medio de la Gerencia de Turismo Interno cuenta con 6 Centros de Amigos del Turista (CAT) que brindan asistencia técnica al territorio, por medio de actores claves que están involucrados en la actividad turística como Comités de Desarrollo Turístico (CDT), municipalidades, empresarios, artesanos, etc. </w:t>
      </w:r>
    </w:p>
    <w:p w:rsidR="002512AB" w:rsidRDefault="002512AB" w:rsidP="002512AB">
      <w:pPr>
        <w:spacing w:after="0" w:line="360" w:lineRule="auto"/>
        <w:ind w:right="4"/>
        <w:jc w:val="both"/>
        <w:rPr>
          <w:rFonts w:ascii="Museo Sans 100" w:hAnsi="Museo Sans 100"/>
        </w:rPr>
      </w:pPr>
      <w:r w:rsidRPr="0044316A">
        <w:rPr>
          <w:rFonts w:ascii="Museo Sans 100" w:hAnsi="Museo Sans 100"/>
        </w:rPr>
        <w:t xml:space="preserve">Con los CAT existentes se da cobertura al territorio nacional, el personal asignado visita los municipios para generar asistencias. </w:t>
      </w:r>
    </w:p>
    <w:p w:rsidR="00103169" w:rsidRDefault="00103169" w:rsidP="002512AB">
      <w:pPr>
        <w:spacing w:after="0" w:line="360" w:lineRule="auto"/>
        <w:ind w:right="4"/>
        <w:jc w:val="both"/>
        <w:rPr>
          <w:rFonts w:ascii="Museo Sans 100" w:hAnsi="Museo Sans 100"/>
        </w:rPr>
      </w:pPr>
      <w:r>
        <w:rPr>
          <w:rFonts w:ascii="Museo Sans 100" w:hAnsi="Museo Sans 100"/>
        </w:rPr>
        <w:t>Servicios brindados por los CAT:</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 xml:space="preserve">Asistencia técnica </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 xml:space="preserve">Conformación de CDT </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Levantamiento de Inventarios</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 xml:space="preserve">Brindar información turística </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Préstamo de instalaciones (sala de reuniones)</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 xml:space="preserve">Información para empresarios del RNT </w:t>
      </w:r>
    </w:p>
    <w:p w:rsidR="00103169" w:rsidRDefault="00103169" w:rsidP="00103169">
      <w:pPr>
        <w:pStyle w:val="Prrafodelista"/>
        <w:numPr>
          <w:ilvl w:val="0"/>
          <w:numId w:val="85"/>
        </w:numPr>
        <w:spacing w:after="0" w:line="360" w:lineRule="auto"/>
        <w:ind w:right="4"/>
        <w:jc w:val="both"/>
        <w:rPr>
          <w:rFonts w:ascii="Museo Sans 100" w:hAnsi="Museo Sans 100"/>
        </w:rPr>
      </w:pPr>
      <w:r>
        <w:rPr>
          <w:rFonts w:ascii="Museo Sans 100" w:hAnsi="Museo Sans 100"/>
        </w:rPr>
        <w:t xml:space="preserve">Asesoría a empresarios turísticos </w:t>
      </w:r>
    </w:p>
    <w:p w:rsidR="00103169" w:rsidRPr="00BD272B" w:rsidRDefault="00103169" w:rsidP="004E3B4A">
      <w:pPr>
        <w:pStyle w:val="Prrafodelista"/>
        <w:numPr>
          <w:ilvl w:val="0"/>
          <w:numId w:val="85"/>
        </w:numPr>
        <w:spacing w:after="0" w:line="360" w:lineRule="auto"/>
        <w:ind w:right="4"/>
        <w:jc w:val="both"/>
        <w:rPr>
          <w:rFonts w:ascii="Museo Sans 100" w:hAnsi="Museo Sans 100"/>
        </w:rPr>
      </w:pPr>
      <w:r w:rsidRPr="00BD272B">
        <w:rPr>
          <w:rFonts w:ascii="Museo Sans 100" w:hAnsi="Museo Sans 100"/>
        </w:rPr>
        <w:t xml:space="preserve">Acompañamiento en formulación de planes de trabajo para CDT </w:t>
      </w:r>
    </w:p>
    <w:p w:rsidR="002512AB" w:rsidRPr="0044316A" w:rsidRDefault="002512AB" w:rsidP="002512AB">
      <w:pPr>
        <w:spacing w:after="0" w:line="360" w:lineRule="auto"/>
        <w:ind w:right="4"/>
        <w:jc w:val="both"/>
        <w:rPr>
          <w:rFonts w:ascii="Museo Sans 100" w:hAnsi="Museo Sans 100"/>
        </w:rPr>
      </w:pPr>
      <w:r w:rsidRPr="0044316A">
        <w:rPr>
          <w:rFonts w:ascii="Museo Sans 100" w:hAnsi="Museo Sans 100"/>
        </w:rPr>
        <w:t>El horario de atención de los CAT es lunes a domingo de 09:00 a.m. a 05:00 p.m.</w:t>
      </w:r>
    </w:p>
    <w:p w:rsidR="002512AB" w:rsidRPr="0044316A" w:rsidRDefault="002512AB" w:rsidP="002512AB">
      <w:pPr>
        <w:spacing w:after="0" w:line="360" w:lineRule="auto"/>
        <w:ind w:right="4"/>
        <w:jc w:val="both"/>
        <w:rPr>
          <w:rFonts w:ascii="Museo Sans 100" w:hAnsi="Museo Sans 100"/>
        </w:rPr>
      </w:pPr>
      <w:r w:rsidRPr="0044316A">
        <w:rPr>
          <w:rFonts w:ascii="Museo Sans 100" w:hAnsi="Museo Sans 100"/>
        </w:rPr>
        <w:t>La ubicación de los CAT es:</w:t>
      </w: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RUTA DE LAS FLORES</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3ra. Av. Norte Barrio El Calvario, Apaneca, Ahuachapán, El Salvador. C.A.</w:t>
      </w:r>
    </w:p>
    <w:p w:rsidR="002512AB" w:rsidRPr="0044316A" w:rsidRDefault="002512AB" w:rsidP="002512AB">
      <w:pPr>
        <w:pStyle w:val="default"/>
        <w:spacing w:line="360" w:lineRule="auto"/>
        <w:ind w:left="720"/>
        <w:rPr>
          <w:rFonts w:ascii="Museo Sans 100" w:hAnsi="Museo Sans 100"/>
          <w:color w:val="auto"/>
          <w:sz w:val="22"/>
          <w:szCs w:val="22"/>
          <w:lang w:val="en-US"/>
        </w:rPr>
      </w:pPr>
      <w:r w:rsidRPr="0044316A">
        <w:rPr>
          <w:rFonts w:ascii="Museo Sans 100" w:hAnsi="Museo Sans 100"/>
          <w:color w:val="auto"/>
          <w:sz w:val="22"/>
          <w:szCs w:val="22"/>
          <w:lang w:val="en-US"/>
        </w:rPr>
        <w:t>Tel: 2433-0847</w:t>
      </w:r>
    </w:p>
    <w:p w:rsidR="002512AB" w:rsidRPr="0044316A" w:rsidRDefault="002512AB" w:rsidP="002512AB">
      <w:pPr>
        <w:pStyle w:val="default"/>
        <w:spacing w:line="360" w:lineRule="auto"/>
        <w:rPr>
          <w:rFonts w:ascii="Museo Sans 100" w:hAnsi="Museo Sans 100"/>
          <w:b/>
          <w:bCs/>
          <w:color w:val="auto"/>
          <w:sz w:val="22"/>
          <w:szCs w:val="22"/>
          <w:lang w:val="es-MX"/>
        </w:rPr>
      </w:pP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LA PALMA</w:t>
      </w:r>
    </w:p>
    <w:p w:rsidR="002512AB" w:rsidRPr="0044316A" w:rsidRDefault="002512AB" w:rsidP="002512AB">
      <w:pPr>
        <w:pStyle w:val="default"/>
        <w:spacing w:line="360" w:lineRule="auto"/>
        <w:ind w:left="720"/>
        <w:rPr>
          <w:rFonts w:ascii="Museo Sans 100" w:hAnsi="Museo Sans 100"/>
          <w:color w:val="auto"/>
          <w:sz w:val="22"/>
          <w:szCs w:val="22"/>
          <w:lang w:val="en-US"/>
        </w:rPr>
      </w:pPr>
      <w:r w:rsidRPr="0044316A">
        <w:rPr>
          <w:rFonts w:ascii="Museo Sans 100" w:hAnsi="Museo Sans 100"/>
          <w:color w:val="auto"/>
          <w:sz w:val="22"/>
          <w:szCs w:val="22"/>
          <w:lang w:val="es-MX"/>
        </w:rPr>
        <w:t xml:space="preserve">2a. Av. </w:t>
      </w:r>
      <w:proofErr w:type="spellStart"/>
      <w:r w:rsidRPr="0044316A">
        <w:rPr>
          <w:rFonts w:ascii="Museo Sans 100" w:hAnsi="Museo Sans 100"/>
          <w:color w:val="auto"/>
          <w:sz w:val="22"/>
          <w:szCs w:val="22"/>
          <w:lang w:val="es-MX"/>
        </w:rPr>
        <w:t>Nte</w:t>
      </w:r>
      <w:proofErr w:type="spellEnd"/>
      <w:r w:rsidRPr="0044316A">
        <w:rPr>
          <w:rFonts w:ascii="Museo Sans 100" w:hAnsi="Museo Sans 100"/>
          <w:color w:val="auto"/>
          <w:sz w:val="22"/>
          <w:szCs w:val="22"/>
          <w:lang w:val="es-MX"/>
        </w:rPr>
        <w:t xml:space="preserve">. Barrio El Centro, frente a Parque Central, La Palma, Chalatenango, El Salvador. </w:t>
      </w:r>
      <w:r w:rsidRPr="0044316A">
        <w:rPr>
          <w:rFonts w:ascii="Museo Sans 100" w:hAnsi="Museo Sans 100"/>
          <w:color w:val="auto"/>
          <w:sz w:val="22"/>
          <w:szCs w:val="22"/>
          <w:lang w:val="en-US"/>
        </w:rPr>
        <w:t>C.A.</w:t>
      </w:r>
    </w:p>
    <w:p w:rsidR="002512AB" w:rsidRPr="0044316A" w:rsidRDefault="002512AB" w:rsidP="002512AB">
      <w:pPr>
        <w:pStyle w:val="default"/>
        <w:spacing w:line="360" w:lineRule="auto"/>
        <w:ind w:left="720"/>
        <w:rPr>
          <w:rFonts w:ascii="Museo Sans 100" w:hAnsi="Museo Sans 100"/>
          <w:color w:val="auto"/>
          <w:sz w:val="22"/>
          <w:szCs w:val="22"/>
          <w:lang w:val="en-US"/>
        </w:rPr>
      </w:pPr>
      <w:r w:rsidRPr="0044316A">
        <w:rPr>
          <w:rFonts w:ascii="Museo Sans 100" w:hAnsi="Museo Sans 100"/>
          <w:color w:val="auto"/>
          <w:sz w:val="22"/>
          <w:szCs w:val="22"/>
          <w:lang w:val="en-US"/>
        </w:rPr>
        <w:t>Tel: 2335-9076</w:t>
      </w:r>
    </w:p>
    <w:p w:rsidR="002512AB" w:rsidRPr="0044316A" w:rsidRDefault="002512AB" w:rsidP="002512AB">
      <w:pPr>
        <w:pStyle w:val="default"/>
        <w:spacing w:line="360" w:lineRule="auto"/>
        <w:rPr>
          <w:rFonts w:ascii="Museo Sans 100" w:hAnsi="Museo Sans 100"/>
          <w:b/>
          <w:bCs/>
          <w:color w:val="auto"/>
          <w:sz w:val="22"/>
          <w:szCs w:val="22"/>
        </w:rPr>
      </w:pP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SUCHITOTO</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Avenida 5 de Noviembre y Calle San Martín N° 2, Barrio El Centro. A un costado de la Iglesia. Cuscatlán, El Salvador. C.A.</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Tel: 2335-1835</w:t>
      </w:r>
    </w:p>
    <w:p w:rsidR="002512AB" w:rsidRPr="0044316A" w:rsidRDefault="002512AB" w:rsidP="002512AB">
      <w:pPr>
        <w:pStyle w:val="default"/>
        <w:spacing w:line="360" w:lineRule="auto"/>
        <w:rPr>
          <w:rFonts w:ascii="Museo Sans 100" w:hAnsi="Museo Sans 100"/>
          <w:color w:val="auto"/>
          <w:sz w:val="22"/>
          <w:szCs w:val="22"/>
          <w:lang w:val="es-MX"/>
        </w:rPr>
      </w:pP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LA LIBERTAD</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Complejo Turístico del Puerto de La Libertad, La Libertad, El Salvador. C.A.</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Tel: 2346-1634</w:t>
      </w:r>
    </w:p>
    <w:p w:rsidR="002512AB" w:rsidRPr="0044316A" w:rsidRDefault="002512AB" w:rsidP="002512AB">
      <w:pPr>
        <w:pStyle w:val="default"/>
        <w:spacing w:line="360" w:lineRule="auto"/>
        <w:rPr>
          <w:rFonts w:ascii="Museo Sans 100" w:hAnsi="Museo Sans 100"/>
          <w:color w:val="auto"/>
          <w:sz w:val="22"/>
          <w:szCs w:val="22"/>
          <w:lang w:val="es-MX"/>
        </w:rPr>
      </w:pP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RUTA DE PAZ</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 xml:space="preserve">Km. </w:t>
      </w:r>
      <w:smartTag w:uri="urn:schemas-microsoft-com:office:smarttags" w:element="metricconverter">
        <w:smartTagPr>
          <w:attr w:name="ProductID" w:val="197 a"/>
        </w:smartTagPr>
        <w:r w:rsidRPr="0044316A">
          <w:rPr>
            <w:rFonts w:ascii="Museo Sans 100" w:hAnsi="Museo Sans 100"/>
            <w:color w:val="auto"/>
            <w:sz w:val="22"/>
            <w:szCs w:val="22"/>
            <w:lang w:val="es-MX"/>
          </w:rPr>
          <w:t>197 a</w:t>
        </w:r>
      </w:smartTag>
      <w:r w:rsidRPr="0044316A">
        <w:rPr>
          <w:rFonts w:ascii="Museo Sans 100" w:hAnsi="Museo Sans 100"/>
          <w:color w:val="auto"/>
          <w:sz w:val="22"/>
          <w:szCs w:val="22"/>
          <w:lang w:val="es-MX"/>
        </w:rPr>
        <w:t xml:space="preserve"> </w:t>
      </w:r>
      <w:smartTag w:uri="urn:schemas-microsoft-com:office:smarttags" w:element="metricconverter">
        <w:smartTagPr>
          <w:attr w:name="ProductID" w:val="500 metros"/>
        </w:smartTagPr>
        <w:r w:rsidRPr="0044316A">
          <w:rPr>
            <w:rFonts w:ascii="Museo Sans 100" w:hAnsi="Museo Sans 100"/>
            <w:color w:val="auto"/>
            <w:sz w:val="22"/>
            <w:szCs w:val="22"/>
            <w:lang w:val="es-MX"/>
          </w:rPr>
          <w:t>500 metros</w:t>
        </w:r>
      </w:smartTag>
      <w:r w:rsidRPr="0044316A">
        <w:rPr>
          <w:rFonts w:ascii="Museo Sans 100" w:hAnsi="Museo Sans 100"/>
          <w:color w:val="auto"/>
          <w:sz w:val="22"/>
          <w:szCs w:val="22"/>
          <w:lang w:val="es-MX"/>
        </w:rPr>
        <w:t xml:space="preserve"> del desvío de Jocoaitique. Caserío El Cacao, cantón EL Rodeo, calle principal a </w:t>
      </w:r>
      <w:proofErr w:type="spellStart"/>
      <w:r w:rsidRPr="0044316A">
        <w:rPr>
          <w:rFonts w:ascii="Museo Sans 100" w:hAnsi="Museo Sans 100"/>
          <w:color w:val="auto"/>
          <w:sz w:val="22"/>
          <w:szCs w:val="22"/>
          <w:lang w:val="es-MX"/>
        </w:rPr>
        <w:t>Perquín</w:t>
      </w:r>
      <w:proofErr w:type="spellEnd"/>
      <w:r w:rsidRPr="0044316A">
        <w:rPr>
          <w:rFonts w:ascii="Museo Sans 100" w:hAnsi="Museo Sans 100"/>
          <w:color w:val="auto"/>
          <w:sz w:val="22"/>
          <w:szCs w:val="22"/>
          <w:lang w:val="es-MX"/>
        </w:rPr>
        <w:t xml:space="preserve"> Morazán, El Salvador. C.A.</w:t>
      </w:r>
    </w:p>
    <w:p w:rsidR="002512AB" w:rsidRPr="0044316A" w:rsidRDefault="002512AB" w:rsidP="002512AB">
      <w:pPr>
        <w:pStyle w:val="default"/>
        <w:spacing w:line="360" w:lineRule="auto"/>
        <w:ind w:left="720"/>
        <w:rPr>
          <w:rFonts w:ascii="Museo Sans 100" w:hAnsi="Museo Sans 100"/>
          <w:color w:val="auto"/>
          <w:sz w:val="22"/>
          <w:szCs w:val="22"/>
          <w:lang w:val="es-MX"/>
        </w:rPr>
      </w:pPr>
      <w:r w:rsidRPr="0044316A">
        <w:rPr>
          <w:rFonts w:ascii="Museo Sans 100" w:hAnsi="Museo Sans 100"/>
          <w:color w:val="auto"/>
          <w:sz w:val="22"/>
          <w:szCs w:val="22"/>
          <w:lang w:val="es-MX"/>
        </w:rPr>
        <w:t>Tel: 2656-6521</w:t>
      </w:r>
    </w:p>
    <w:p w:rsidR="002512AB" w:rsidRPr="0044316A" w:rsidRDefault="002512AB" w:rsidP="002512AB">
      <w:pPr>
        <w:pStyle w:val="default"/>
        <w:numPr>
          <w:ilvl w:val="0"/>
          <w:numId w:val="84"/>
        </w:numPr>
        <w:spacing w:line="360" w:lineRule="auto"/>
        <w:rPr>
          <w:rFonts w:ascii="Museo Sans 100" w:hAnsi="Museo Sans 100"/>
          <w:b/>
          <w:bCs/>
          <w:color w:val="auto"/>
          <w:sz w:val="22"/>
          <w:szCs w:val="22"/>
          <w:u w:val="single"/>
        </w:rPr>
      </w:pPr>
      <w:r w:rsidRPr="0044316A">
        <w:rPr>
          <w:rFonts w:ascii="Museo Sans 100" w:hAnsi="Museo Sans 100"/>
          <w:b/>
          <w:bCs/>
          <w:color w:val="auto"/>
          <w:sz w:val="22"/>
          <w:szCs w:val="22"/>
          <w:u w:val="single"/>
        </w:rPr>
        <w:t>CAT LA UNIÓN</w:t>
      </w:r>
    </w:p>
    <w:p w:rsidR="002512AB" w:rsidRPr="0044316A" w:rsidRDefault="002512AB" w:rsidP="002512AB">
      <w:pPr>
        <w:pStyle w:val="default"/>
        <w:spacing w:line="360" w:lineRule="auto"/>
        <w:ind w:left="720"/>
        <w:rPr>
          <w:rFonts w:ascii="Museo Sans 100" w:hAnsi="Museo Sans 100"/>
          <w:color w:val="auto"/>
          <w:sz w:val="22"/>
          <w:szCs w:val="22"/>
          <w:lang w:val="en-US"/>
        </w:rPr>
      </w:pPr>
      <w:r w:rsidRPr="0044316A">
        <w:rPr>
          <w:rFonts w:ascii="Museo Sans 100" w:hAnsi="Museo Sans 100"/>
          <w:color w:val="auto"/>
          <w:sz w:val="22"/>
          <w:szCs w:val="22"/>
          <w:lang w:val="es-MX"/>
        </w:rPr>
        <w:t xml:space="preserve">6ta. Avenida norte, calle San Carlos, Barrio San Carlos, casa N° 1-2, La Unión, El Salvador. </w:t>
      </w:r>
      <w:r w:rsidRPr="0044316A">
        <w:rPr>
          <w:rFonts w:ascii="Museo Sans 100" w:hAnsi="Museo Sans 100"/>
          <w:color w:val="auto"/>
          <w:sz w:val="22"/>
          <w:szCs w:val="22"/>
          <w:lang w:val="en-US"/>
        </w:rPr>
        <w:t>C.A.</w:t>
      </w:r>
    </w:p>
    <w:p w:rsidR="002512AB" w:rsidRPr="0044316A" w:rsidRDefault="002512AB" w:rsidP="002512AB">
      <w:pPr>
        <w:pStyle w:val="default"/>
        <w:spacing w:line="360" w:lineRule="auto"/>
        <w:ind w:left="720"/>
        <w:rPr>
          <w:rFonts w:ascii="Museo Sans 100" w:hAnsi="Museo Sans 100"/>
          <w:color w:val="auto"/>
          <w:sz w:val="22"/>
          <w:szCs w:val="22"/>
          <w:lang w:val="de-DE"/>
        </w:rPr>
      </w:pPr>
      <w:r w:rsidRPr="0044316A">
        <w:rPr>
          <w:rFonts w:ascii="Museo Sans 100" w:hAnsi="Museo Sans 100"/>
          <w:color w:val="auto"/>
          <w:sz w:val="22"/>
          <w:szCs w:val="22"/>
          <w:lang w:val="de-DE"/>
        </w:rPr>
        <w:t>Tel: 2604-0470</w:t>
      </w:r>
    </w:p>
    <w:p w:rsidR="00DC675A" w:rsidRDefault="00DC675A" w:rsidP="00563AF0">
      <w:pPr>
        <w:spacing w:after="0" w:line="240" w:lineRule="auto"/>
        <w:ind w:right="4"/>
        <w:jc w:val="both"/>
        <w:rPr>
          <w:rFonts w:ascii="Museo Sans 100" w:hAnsi="Museo Sans 100"/>
          <w:highlight w:val="green"/>
        </w:rPr>
      </w:pPr>
    </w:p>
    <w:p w:rsidR="003E0CDD" w:rsidRDefault="003E0CDD" w:rsidP="0081085B">
      <w:pPr>
        <w:spacing w:after="0" w:line="240" w:lineRule="auto"/>
        <w:ind w:right="4"/>
        <w:jc w:val="center"/>
        <w:rPr>
          <w:rFonts w:ascii="Museo Sans 100" w:hAnsi="Museo Sans 100"/>
          <w:b/>
        </w:rPr>
      </w:pPr>
      <w:r>
        <w:rPr>
          <w:rFonts w:ascii="Museo Sans 100" w:hAnsi="Museo Sans 100"/>
          <w:b/>
        </w:rPr>
        <w:t xml:space="preserve">Cuadro n°1 </w:t>
      </w:r>
    </w:p>
    <w:p w:rsidR="00BD272B" w:rsidRPr="0081085B" w:rsidRDefault="0081085B" w:rsidP="0081085B">
      <w:pPr>
        <w:spacing w:after="0" w:line="240" w:lineRule="auto"/>
        <w:ind w:right="4"/>
        <w:jc w:val="center"/>
        <w:rPr>
          <w:rFonts w:ascii="Museo Sans 100" w:hAnsi="Museo Sans 100"/>
          <w:b/>
        </w:rPr>
      </w:pPr>
      <w:r w:rsidRPr="0081085B">
        <w:rPr>
          <w:rFonts w:ascii="Museo Sans 100" w:hAnsi="Museo Sans 100"/>
          <w:b/>
        </w:rPr>
        <w:t>Asi</w:t>
      </w:r>
      <w:r>
        <w:rPr>
          <w:rFonts w:ascii="Museo Sans 100" w:hAnsi="Museo Sans 100"/>
          <w:b/>
        </w:rPr>
        <w:t>s</w:t>
      </w:r>
      <w:r w:rsidRPr="0081085B">
        <w:rPr>
          <w:rFonts w:ascii="Museo Sans 100" w:hAnsi="Museo Sans 100"/>
          <w:b/>
        </w:rPr>
        <w:t>tencias técnicas desarrolladas por los CAT</w:t>
      </w:r>
    </w:p>
    <w:p w:rsidR="0081085B" w:rsidRPr="0081085B" w:rsidRDefault="003E0CDD" w:rsidP="0081085B">
      <w:pPr>
        <w:spacing w:after="0" w:line="240" w:lineRule="auto"/>
        <w:ind w:right="4"/>
        <w:jc w:val="center"/>
        <w:rPr>
          <w:rFonts w:ascii="Museo Sans 100" w:hAnsi="Museo Sans 100"/>
          <w:b/>
        </w:rPr>
      </w:pPr>
      <w:r>
        <w:rPr>
          <w:rFonts w:ascii="Museo Sans 100" w:hAnsi="Museo Sans 100"/>
          <w:b/>
        </w:rPr>
        <w:t>Periodo m</w:t>
      </w:r>
      <w:r w:rsidR="0081085B" w:rsidRPr="0081085B">
        <w:rPr>
          <w:rFonts w:ascii="Museo Sans 100" w:hAnsi="Museo Sans 100"/>
          <w:b/>
        </w:rPr>
        <w:t>ayo a septiembre 2019</w:t>
      </w:r>
    </w:p>
    <w:p w:rsidR="00E760C9" w:rsidRDefault="00E760C9" w:rsidP="00563AF0">
      <w:pPr>
        <w:spacing w:after="0" w:line="240" w:lineRule="auto"/>
        <w:ind w:right="4"/>
        <w:jc w:val="both"/>
        <w:rPr>
          <w:rFonts w:ascii="Museo Sans 100" w:hAnsi="Museo Sans 100"/>
          <w:highlight w:val="green"/>
        </w:rPr>
      </w:pPr>
    </w:p>
    <w:p w:rsidR="00E760C9" w:rsidRDefault="00E760C9" w:rsidP="00563AF0">
      <w:pPr>
        <w:spacing w:after="0" w:line="240" w:lineRule="auto"/>
        <w:ind w:right="4"/>
        <w:jc w:val="both"/>
        <w:rPr>
          <w:rFonts w:ascii="Museo Sans 100" w:hAnsi="Museo Sans 100"/>
          <w:highlight w:val="green"/>
        </w:rPr>
      </w:pPr>
    </w:p>
    <w:tbl>
      <w:tblPr>
        <w:tblW w:w="7440" w:type="dxa"/>
        <w:jc w:val="center"/>
        <w:tblCellMar>
          <w:left w:w="70" w:type="dxa"/>
          <w:right w:w="70" w:type="dxa"/>
        </w:tblCellMar>
        <w:tblLook w:val="04A0" w:firstRow="1" w:lastRow="0" w:firstColumn="1" w:lastColumn="0" w:noHBand="0" w:noVBand="1"/>
      </w:tblPr>
      <w:tblGrid>
        <w:gridCol w:w="2240"/>
        <w:gridCol w:w="1000"/>
        <w:gridCol w:w="1000"/>
        <w:gridCol w:w="1000"/>
        <w:gridCol w:w="1000"/>
        <w:gridCol w:w="1207"/>
      </w:tblGrid>
      <w:tr w:rsidR="0081085B" w:rsidRPr="0081085B" w:rsidTr="0081085B">
        <w:trPr>
          <w:trHeight w:val="42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CAT</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sz w:val="20"/>
                <w:szCs w:val="20"/>
                <w:lang w:eastAsia="es-SV"/>
              </w:rPr>
            </w:pPr>
            <w:r w:rsidRPr="00896E9A">
              <w:rPr>
                <w:rFonts w:ascii="Museo Sans 100" w:eastAsia="Times New Roman" w:hAnsi="Museo Sans 100" w:cs="Times New Roman"/>
                <w:b/>
                <w:bCs/>
                <w:sz w:val="20"/>
                <w:szCs w:val="20"/>
                <w:lang w:eastAsia="es-SV"/>
              </w:rPr>
              <w:t>Mayo</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sz w:val="20"/>
                <w:szCs w:val="20"/>
                <w:lang w:eastAsia="es-SV"/>
              </w:rPr>
            </w:pPr>
            <w:r w:rsidRPr="00896E9A">
              <w:rPr>
                <w:rFonts w:ascii="Museo Sans 100" w:eastAsia="Times New Roman" w:hAnsi="Museo Sans 100" w:cs="Times New Roman"/>
                <w:b/>
                <w:bCs/>
                <w:sz w:val="20"/>
                <w:szCs w:val="20"/>
                <w:lang w:eastAsia="es-SV"/>
              </w:rPr>
              <w:t>Junio</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sz w:val="20"/>
                <w:szCs w:val="20"/>
                <w:lang w:eastAsia="es-SV"/>
              </w:rPr>
            </w:pPr>
            <w:r w:rsidRPr="00896E9A">
              <w:rPr>
                <w:rFonts w:ascii="Museo Sans 100" w:eastAsia="Times New Roman" w:hAnsi="Museo Sans 100" w:cs="Times New Roman"/>
                <w:b/>
                <w:bCs/>
                <w:sz w:val="20"/>
                <w:szCs w:val="20"/>
                <w:lang w:eastAsia="es-SV"/>
              </w:rPr>
              <w:t>Julio</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sz w:val="20"/>
                <w:szCs w:val="20"/>
                <w:lang w:eastAsia="es-SV"/>
              </w:rPr>
            </w:pPr>
            <w:r w:rsidRPr="00896E9A">
              <w:rPr>
                <w:rFonts w:ascii="Museo Sans 100" w:eastAsia="Times New Roman" w:hAnsi="Museo Sans 100" w:cs="Times New Roman"/>
                <w:b/>
                <w:bCs/>
                <w:sz w:val="20"/>
                <w:szCs w:val="20"/>
                <w:lang w:eastAsia="es-SV"/>
              </w:rPr>
              <w:t>Agosto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sz w:val="20"/>
                <w:szCs w:val="20"/>
                <w:lang w:eastAsia="es-SV"/>
              </w:rPr>
            </w:pPr>
            <w:r w:rsidRPr="00896E9A">
              <w:rPr>
                <w:rFonts w:ascii="Museo Sans 100" w:eastAsia="Times New Roman" w:hAnsi="Museo Sans 100" w:cs="Times New Roman"/>
                <w:b/>
                <w:bCs/>
                <w:sz w:val="20"/>
                <w:szCs w:val="20"/>
                <w:lang w:eastAsia="es-SV"/>
              </w:rPr>
              <w:t>Septiembre</w:t>
            </w:r>
          </w:p>
        </w:tc>
      </w:tr>
      <w:tr w:rsidR="0081085B" w:rsidRPr="0081085B" w:rsidTr="0081085B">
        <w:trPr>
          <w:trHeight w:val="600"/>
          <w:jc w:val="center"/>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RUTA DE LAS FLORES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5</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13</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19</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8</w:t>
            </w:r>
          </w:p>
        </w:tc>
        <w:tc>
          <w:tcPr>
            <w:tcW w:w="12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14</w:t>
            </w:r>
          </w:p>
        </w:tc>
      </w:tr>
      <w:tr w:rsidR="0081085B" w:rsidRPr="0081085B" w:rsidTr="0081085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SUCHITOTO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9</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19</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23</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8</w:t>
            </w:r>
          </w:p>
        </w:tc>
        <w:tc>
          <w:tcPr>
            <w:tcW w:w="12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21</w:t>
            </w:r>
          </w:p>
        </w:tc>
      </w:tr>
      <w:tr w:rsidR="0081085B" w:rsidRPr="0081085B" w:rsidTr="0081085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LA UNIÓN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13</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30</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26</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18</w:t>
            </w:r>
          </w:p>
        </w:tc>
        <w:tc>
          <w:tcPr>
            <w:tcW w:w="1200" w:type="dxa"/>
            <w:tcBorders>
              <w:top w:val="nil"/>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21</w:t>
            </w:r>
          </w:p>
        </w:tc>
      </w:tr>
      <w:tr w:rsidR="0081085B" w:rsidRPr="0081085B" w:rsidTr="0081085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LA PALMA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16</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24</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21</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8</w:t>
            </w:r>
          </w:p>
        </w:tc>
        <w:tc>
          <w:tcPr>
            <w:tcW w:w="12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14</w:t>
            </w:r>
          </w:p>
        </w:tc>
      </w:tr>
      <w:tr w:rsidR="0081085B" w:rsidRPr="0081085B" w:rsidTr="0081085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LA LIBERTAD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4</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21</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27</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10</w:t>
            </w:r>
          </w:p>
        </w:tc>
        <w:tc>
          <w:tcPr>
            <w:tcW w:w="12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14</w:t>
            </w:r>
          </w:p>
        </w:tc>
      </w:tr>
      <w:tr w:rsidR="0081085B" w:rsidRPr="0081085B" w:rsidTr="0081085B">
        <w:trPr>
          <w:trHeight w:val="30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 xml:space="preserve">RUTA DE PAZ </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13</w:t>
            </w:r>
          </w:p>
        </w:tc>
        <w:tc>
          <w:tcPr>
            <w:tcW w:w="1000" w:type="dxa"/>
            <w:tcBorders>
              <w:top w:val="nil"/>
              <w:left w:val="nil"/>
              <w:bottom w:val="single" w:sz="4" w:space="0" w:color="auto"/>
              <w:right w:val="single" w:sz="4" w:space="0" w:color="auto"/>
            </w:tcBorders>
            <w:shd w:val="clear" w:color="000000" w:fill="FFFFFF"/>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29</w:t>
            </w:r>
          </w:p>
        </w:tc>
        <w:tc>
          <w:tcPr>
            <w:tcW w:w="1000" w:type="dxa"/>
            <w:tcBorders>
              <w:top w:val="nil"/>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34</w:t>
            </w:r>
          </w:p>
        </w:tc>
        <w:tc>
          <w:tcPr>
            <w:tcW w:w="1000" w:type="dxa"/>
            <w:tcBorders>
              <w:top w:val="nil"/>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17</w:t>
            </w:r>
          </w:p>
        </w:tc>
        <w:tc>
          <w:tcPr>
            <w:tcW w:w="1200" w:type="dxa"/>
            <w:tcBorders>
              <w:top w:val="nil"/>
              <w:left w:val="nil"/>
              <w:bottom w:val="single" w:sz="4"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color w:val="000000"/>
                <w:sz w:val="20"/>
                <w:szCs w:val="20"/>
                <w:lang w:eastAsia="es-SV"/>
              </w:rPr>
            </w:pPr>
            <w:r w:rsidRPr="00896E9A">
              <w:rPr>
                <w:rFonts w:ascii="Museo Sans 100" w:eastAsia="Times New Roman" w:hAnsi="Museo Sans 100" w:cs="Times New Roman"/>
                <w:color w:val="000000"/>
                <w:sz w:val="20"/>
                <w:szCs w:val="20"/>
                <w:lang w:eastAsia="es-SV"/>
              </w:rPr>
              <w:t>28</w:t>
            </w:r>
          </w:p>
        </w:tc>
      </w:tr>
      <w:tr w:rsidR="0081085B" w:rsidRPr="0081085B" w:rsidTr="0081085B">
        <w:trPr>
          <w:trHeight w:val="315"/>
          <w:jc w:val="center"/>
        </w:trPr>
        <w:tc>
          <w:tcPr>
            <w:tcW w:w="2240" w:type="dxa"/>
            <w:tcBorders>
              <w:top w:val="nil"/>
              <w:left w:val="single" w:sz="4" w:space="0" w:color="auto"/>
              <w:bottom w:val="nil"/>
              <w:right w:val="single" w:sz="4" w:space="0" w:color="auto"/>
            </w:tcBorders>
            <w:shd w:val="clear" w:color="auto" w:fill="auto"/>
            <w:noWrap/>
            <w:vAlign w:val="bottom"/>
            <w:hideMark/>
          </w:tcPr>
          <w:p w:rsidR="0081085B" w:rsidRPr="00896E9A" w:rsidRDefault="0081085B" w:rsidP="0081085B">
            <w:pPr>
              <w:spacing w:after="0" w:line="240" w:lineRule="auto"/>
              <w:rPr>
                <w:rFonts w:ascii="Museo Sans 100" w:eastAsia="Times New Roman" w:hAnsi="Museo Sans 100" w:cs="Times New Roman"/>
                <w:color w:val="000000"/>
                <w:lang w:eastAsia="es-SV"/>
              </w:rPr>
            </w:pPr>
            <w:r w:rsidRPr="00896E9A">
              <w:rPr>
                <w:rFonts w:ascii="Museo Sans 100" w:eastAsia="Times New Roman" w:hAnsi="Museo Sans 100" w:cs="Times New Roman"/>
                <w:color w:val="000000"/>
                <w:lang w:eastAsia="es-SV"/>
              </w:rPr>
              <w:t> </w:t>
            </w:r>
          </w:p>
        </w:tc>
        <w:tc>
          <w:tcPr>
            <w:tcW w:w="1000" w:type="dxa"/>
            <w:tcBorders>
              <w:top w:val="nil"/>
              <w:left w:val="nil"/>
              <w:bottom w:val="nil"/>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60</w:t>
            </w:r>
          </w:p>
        </w:tc>
        <w:tc>
          <w:tcPr>
            <w:tcW w:w="1000" w:type="dxa"/>
            <w:tcBorders>
              <w:top w:val="nil"/>
              <w:left w:val="nil"/>
              <w:bottom w:val="nil"/>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136</w:t>
            </w:r>
          </w:p>
        </w:tc>
        <w:tc>
          <w:tcPr>
            <w:tcW w:w="1000" w:type="dxa"/>
            <w:tcBorders>
              <w:top w:val="nil"/>
              <w:left w:val="nil"/>
              <w:bottom w:val="nil"/>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150</w:t>
            </w:r>
          </w:p>
        </w:tc>
        <w:tc>
          <w:tcPr>
            <w:tcW w:w="1000" w:type="dxa"/>
            <w:tcBorders>
              <w:top w:val="nil"/>
              <w:left w:val="nil"/>
              <w:bottom w:val="nil"/>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69</w:t>
            </w:r>
          </w:p>
        </w:tc>
        <w:tc>
          <w:tcPr>
            <w:tcW w:w="1200" w:type="dxa"/>
            <w:tcBorders>
              <w:top w:val="nil"/>
              <w:left w:val="nil"/>
              <w:bottom w:val="nil"/>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lang w:eastAsia="es-SV"/>
              </w:rPr>
            </w:pPr>
            <w:r w:rsidRPr="00896E9A">
              <w:rPr>
                <w:rFonts w:ascii="Museo Sans 100" w:eastAsia="Times New Roman" w:hAnsi="Museo Sans 100" w:cs="Times New Roman"/>
                <w:b/>
                <w:bCs/>
                <w:color w:val="000000"/>
                <w:lang w:eastAsia="es-SV"/>
              </w:rPr>
              <w:t>112</w:t>
            </w:r>
          </w:p>
        </w:tc>
      </w:tr>
      <w:tr w:rsidR="0081085B" w:rsidRPr="0081085B" w:rsidTr="0081085B">
        <w:trPr>
          <w:trHeight w:val="330"/>
          <w:jc w:val="center"/>
        </w:trPr>
        <w:tc>
          <w:tcPr>
            <w:tcW w:w="22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1085B" w:rsidRPr="00896E9A" w:rsidRDefault="0081085B" w:rsidP="0081085B">
            <w:pPr>
              <w:spacing w:after="0" w:line="240" w:lineRule="auto"/>
              <w:jc w:val="center"/>
              <w:rPr>
                <w:rFonts w:ascii="Museo Sans 100" w:eastAsia="Times New Roman" w:hAnsi="Museo Sans 100" w:cs="Times New Roman"/>
                <w:b/>
                <w:bCs/>
                <w:color w:val="000000"/>
                <w:sz w:val="24"/>
                <w:szCs w:val="24"/>
                <w:lang w:eastAsia="es-SV"/>
              </w:rPr>
            </w:pPr>
            <w:r w:rsidRPr="00896E9A">
              <w:rPr>
                <w:rFonts w:ascii="Museo Sans 100" w:eastAsia="Times New Roman" w:hAnsi="Museo Sans 100" w:cs="Times New Roman"/>
                <w:b/>
                <w:bCs/>
                <w:color w:val="000000"/>
                <w:sz w:val="24"/>
                <w:szCs w:val="24"/>
                <w:lang w:eastAsia="es-SV"/>
              </w:rPr>
              <w:t xml:space="preserve">TOTAL </w:t>
            </w:r>
          </w:p>
        </w:tc>
        <w:tc>
          <w:tcPr>
            <w:tcW w:w="520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1085B" w:rsidRPr="00896E9A" w:rsidRDefault="0081085B" w:rsidP="0081085B">
            <w:pPr>
              <w:spacing w:after="0" w:line="240" w:lineRule="auto"/>
              <w:jc w:val="center"/>
              <w:rPr>
                <w:rFonts w:ascii="Museo Sans 100" w:eastAsia="Times New Roman" w:hAnsi="Museo Sans 100" w:cs="Times New Roman"/>
                <w:b/>
                <w:bCs/>
                <w:color w:val="000000"/>
                <w:sz w:val="24"/>
                <w:szCs w:val="24"/>
                <w:lang w:eastAsia="es-SV"/>
              </w:rPr>
            </w:pPr>
            <w:r w:rsidRPr="00896E9A">
              <w:rPr>
                <w:rFonts w:ascii="Museo Sans 100" w:eastAsia="Times New Roman" w:hAnsi="Museo Sans 100" w:cs="Times New Roman"/>
                <w:b/>
                <w:bCs/>
                <w:color w:val="000000"/>
                <w:sz w:val="24"/>
                <w:szCs w:val="24"/>
                <w:lang w:eastAsia="es-SV"/>
              </w:rPr>
              <w:t>527</w:t>
            </w:r>
          </w:p>
        </w:tc>
      </w:tr>
    </w:tbl>
    <w:p w:rsidR="00E760C9" w:rsidRDefault="00E760C9" w:rsidP="00563AF0">
      <w:pPr>
        <w:spacing w:after="0" w:line="240" w:lineRule="auto"/>
        <w:ind w:right="4"/>
        <w:jc w:val="both"/>
        <w:rPr>
          <w:rFonts w:ascii="Museo Sans 100" w:hAnsi="Museo Sans 100"/>
          <w:highlight w:val="green"/>
        </w:rPr>
      </w:pPr>
    </w:p>
    <w:p w:rsidR="00BD272B" w:rsidRDefault="00BD272B" w:rsidP="00563AF0">
      <w:pPr>
        <w:spacing w:after="0" w:line="240" w:lineRule="auto"/>
        <w:ind w:right="4"/>
        <w:jc w:val="both"/>
        <w:rPr>
          <w:rFonts w:ascii="Museo Sans 100" w:hAnsi="Museo Sans 100"/>
          <w:highlight w:val="green"/>
        </w:rPr>
      </w:pPr>
    </w:p>
    <w:p w:rsidR="00BD272B" w:rsidRDefault="00BD272B" w:rsidP="00563AF0">
      <w:pPr>
        <w:spacing w:after="0" w:line="240" w:lineRule="auto"/>
        <w:ind w:right="4"/>
        <w:jc w:val="both"/>
        <w:rPr>
          <w:rFonts w:ascii="Museo Sans 100" w:hAnsi="Museo Sans 100"/>
          <w:highlight w:val="green"/>
        </w:rPr>
      </w:pPr>
    </w:p>
    <w:p w:rsidR="00F91981" w:rsidRDefault="00DC0142" w:rsidP="00A7432A">
      <w:pPr>
        <w:spacing w:after="0" w:line="360" w:lineRule="auto"/>
        <w:ind w:right="4"/>
        <w:jc w:val="both"/>
        <w:rPr>
          <w:rFonts w:ascii="Museo Sans 100" w:hAnsi="Museo Sans 100"/>
          <w:b/>
        </w:rPr>
      </w:pPr>
      <w:r w:rsidRPr="00A7432A">
        <w:rPr>
          <w:rFonts w:ascii="Museo Sans 100" w:hAnsi="Museo Sans 100"/>
          <w:b/>
        </w:rPr>
        <w:t>21</w:t>
      </w:r>
      <w:r w:rsidR="003448D7">
        <w:rPr>
          <w:rFonts w:ascii="Museo Sans 100" w:hAnsi="Museo Sans 100"/>
          <w:b/>
        </w:rPr>
        <w:t>.</w:t>
      </w:r>
      <w:r w:rsidRPr="00A7432A">
        <w:rPr>
          <w:rFonts w:ascii="Museo Sans 100" w:hAnsi="Museo Sans 100"/>
          <w:b/>
        </w:rPr>
        <w:t xml:space="preserve"> </w:t>
      </w:r>
      <w:r w:rsidR="00704988" w:rsidRPr="00A7432A">
        <w:rPr>
          <w:rFonts w:ascii="Museo Sans 100" w:hAnsi="Museo Sans 100"/>
          <w:b/>
        </w:rPr>
        <w:t>Los mecanismo</w:t>
      </w:r>
      <w:r w:rsidR="00A7432A" w:rsidRPr="00A7432A">
        <w:rPr>
          <w:rFonts w:ascii="Museo Sans 100" w:hAnsi="Museo Sans 100"/>
          <w:b/>
        </w:rPr>
        <w:t>s</w:t>
      </w:r>
      <w:r w:rsidR="00704988" w:rsidRPr="00A7432A">
        <w:rPr>
          <w:rFonts w:ascii="Museo Sans 100" w:hAnsi="Museo Sans 100"/>
          <w:b/>
        </w:rPr>
        <w:t xml:space="preserve"> de participación ciudadan</w:t>
      </w:r>
      <w:r w:rsidR="00F91981">
        <w:rPr>
          <w:rFonts w:ascii="Museo Sans 100" w:hAnsi="Museo Sans 100"/>
          <w:b/>
        </w:rPr>
        <w:t>a</w:t>
      </w:r>
      <w:r w:rsidR="00704988" w:rsidRPr="00A7432A">
        <w:rPr>
          <w:rFonts w:ascii="Museo Sans 100" w:hAnsi="Museo Sans 100"/>
          <w:b/>
        </w:rPr>
        <w:t xml:space="preserve"> y rendición de cuentas existentes en el ámbito de competencia de cada institución </w:t>
      </w:r>
      <w:r w:rsidR="006720F2" w:rsidRPr="00A7432A">
        <w:rPr>
          <w:rFonts w:ascii="Museo Sans 100" w:hAnsi="Museo Sans 100"/>
          <w:b/>
        </w:rPr>
        <w:t xml:space="preserve">de las </w:t>
      </w:r>
      <w:r w:rsidR="00A7432A" w:rsidRPr="00A7432A">
        <w:rPr>
          <w:rFonts w:ascii="Museo Sans 100" w:hAnsi="Museo Sans 100"/>
          <w:b/>
        </w:rPr>
        <w:t>modalidades</w:t>
      </w:r>
      <w:r w:rsidR="00F91981">
        <w:rPr>
          <w:rFonts w:ascii="Museo Sans 100" w:hAnsi="Museo Sans 100"/>
          <w:b/>
        </w:rPr>
        <w:t xml:space="preserve"> y resultados del uso de dichos mecanismos. </w:t>
      </w:r>
    </w:p>
    <w:p w:rsidR="006C7DFA" w:rsidRDefault="006C7DFA" w:rsidP="00A7432A">
      <w:pPr>
        <w:spacing w:after="0" w:line="360" w:lineRule="auto"/>
        <w:ind w:right="4"/>
        <w:jc w:val="both"/>
        <w:rPr>
          <w:rFonts w:ascii="Museo Sans 100" w:hAnsi="Museo Sans 100"/>
        </w:rPr>
      </w:pPr>
    </w:p>
    <w:p w:rsidR="00E760C9" w:rsidRDefault="00F91981" w:rsidP="00A7432A">
      <w:pPr>
        <w:spacing w:after="0" w:line="360" w:lineRule="auto"/>
        <w:ind w:right="4"/>
        <w:jc w:val="both"/>
        <w:rPr>
          <w:rFonts w:ascii="Museo Sans 100" w:hAnsi="Museo Sans 100"/>
        </w:rPr>
      </w:pPr>
      <w:r w:rsidRPr="006C7DFA">
        <w:rPr>
          <w:rFonts w:ascii="Museo Sans 100" w:hAnsi="Museo Sans 100"/>
        </w:rPr>
        <w:t>Según el art.</w:t>
      </w:r>
      <w:r w:rsidR="006C7DFA">
        <w:rPr>
          <w:rFonts w:ascii="Museo Sans 100" w:hAnsi="Museo Sans 100"/>
        </w:rPr>
        <w:t xml:space="preserve"> 51 del reglamento de la Corporación Salvadoreña de Turismo (CORSATUR)</w:t>
      </w:r>
      <w:r w:rsidRPr="006C7DFA">
        <w:rPr>
          <w:rFonts w:ascii="Museo Sans 100" w:hAnsi="Museo Sans 100"/>
        </w:rPr>
        <w:t xml:space="preserve"> </w:t>
      </w:r>
      <w:r w:rsidR="00D20186" w:rsidRPr="00D20186">
        <w:rPr>
          <w:rFonts w:ascii="Museo Sans 100" w:hAnsi="Museo Sans 100"/>
          <w:i/>
        </w:rPr>
        <w:t>corresponde a CORSATUR  fomentar la integración y funcionamiento de los CDT municipales, departamentales y regionales, así como también regular la constitución y operación de los mismos.</w:t>
      </w:r>
      <w:r w:rsidR="00D20186">
        <w:rPr>
          <w:rFonts w:ascii="Museo Sans 100" w:hAnsi="Museo Sans 100"/>
        </w:rPr>
        <w:t xml:space="preserve"> </w:t>
      </w:r>
    </w:p>
    <w:p w:rsidR="00D20186" w:rsidRPr="00D20186" w:rsidRDefault="00D20186" w:rsidP="00A7432A">
      <w:pPr>
        <w:spacing w:after="0" w:line="360" w:lineRule="auto"/>
        <w:ind w:right="4"/>
        <w:jc w:val="both"/>
        <w:rPr>
          <w:rFonts w:ascii="Museo Sans 100" w:hAnsi="Museo Sans 100"/>
          <w:i/>
        </w:rPr>
      </w:pPr>
      <w:r>
        <w:rPr>
          <w:rFonts w:ascii="Museo Sans 100" w:hAnsi="Museo Sans 100"/>
        </w:rPr>
        <w:t xml:space="preserve">Según el artículo 52 del reglamento de la Corporación Salvadoreña de Turismo (CORSATUR) establece que </w:t>
      </w:r>
      <w:r w:rsidRPr="00D20186">
        <w:rPr>
          <w:rFonts w:ascii="Museo Sans 100" w:hAnsi="Museo Sans 100"/>
          <w:i/>
        </w:rPr>
        <w:t xml:space="preserve">los Comités estarán conformados por personas de una localidad que se organizaran y tendrán como finalidad fomentar la actividad turística, dentro de una determinada circunscripción territorial. </w:t>
      </w:r>
    </w:p>
    <w:p w:rsidR="00D20186" w:rsidRDefault="00D20186" w:rsidP="00A7432A">
      <w:pPr>
        <w:spacing w:after="0" w:line="360" w:lineRule="auto"/>
        <w:ind w:right="4"/>
        <w:jc w:val="both"/>
        <w:rPr>
          <w:rFonts w:ascii="Museo Sans 100" w:hAnsi="Museo Sans 100"/>
          <w:i/>
        </w:rPr>
      </w:pPr>
      <w:r w:rsidRPr="00D20186">
        <w:rPr>
          <w:rFonts w:ascii="Museo Sans 100" w:hAnsi="Museo Sans 100"/>
          <w:i/>
        </w:rPr>
        <w:t xml:space="preserve">Lo comités estarán conformados preferentemente por personas relacionadas a la actividad turística, así como también líderes locales, educadores, religiosos, ambientalistas, representantes de los gobiernos locales, casas de cultura, artesanos, comerciantes, empresarios entre otros. </w:t>
      </w:r>
    </w:p>
    <w:p w:rsidR="0051183B" w:rsidRDefault="0051183B" w:rsidP="00A7432A">
      <w:pPr>
        <w:spacing w:after="0" w:line="360" w:lineRule="auto"/>
        <w:ind w:right="4"/>
        <w:jc w:val="both"/>
        <w:rPr>
          <w:rFonts w:ascii="Museo Sans 100" w:hAnsi="Museo Sans 100"/>
          <w:i/>
        </w:rPr>
      </w:pPr>
    </w:p>
    <w:p w:rsidR="003E0CDD" w:rsidRDefault="003E0CDD" w:rsidP="00A7432A">
      <w:pPr>
        <w:spacing w:after="0" w:line="360" w:lineRule="auto"/>
        <w:ind w:right="4"/>
        <w:jc w:val="both"/>
        <w:rPr>
          <w:rFonts w:ascii="Museo Sans 100" w:hAnsi="Museo Sans 100"/>
        </w:rPr>
      </w:pPr>
      <w:r>
        <w:rPr>
          <w:rFonts w:ascii="Museo Sans 100" w:hAnsi="Museo Sans 100"/>
        </w:rPr>
        <w:t>L</w:t>
      </w:r>
      <w:r w:rsidR="00D20186">
        <w:rPr>
          <w:rFonts w:ascii="Museo Sans 100" w:hAnsi="Museo Sans 100"/>
        </w:rPr>
        <w:t>a Gerencia de Turismo Interno por medio de los CAT trabaja en la conformación, seguimiento y asistencia técnica de los diferentes CDT a nivel nacional. Po</w:t>
      </w:r>
      <w:r w:rsidR="005423C9">
        <w:rPr>
          <w:rFonts w:ascii="Museo Sans 100" w:hAnsi="Museo Sans 100"/>
        </w:rPr>
        <w:t xml:space="preserve">r medio del trabajo territorial, </w:t>
      </w:r>
      <w:r w:rsidR="00D20186">
        <w:rPr>
          <w:rFonts w:ascii="Museo Sans 100" w:hAnsi="Museo Sans 100"/>
        </w:rPr>
        <w:t xml:space="preserve">ejecutado </w:t>
      </w:r>
      <w:r w:rsidR="0051183B">
        <w:rPr>
          <w:rFonts w:ascii="Museo Sans 100" w:hAnsi="Museo Sans 100"/>
        </w:rPr>
        <w:t>por los CAT y CDT</w:t>
      </w:r>
      <w:r w:rsidR="005423C9">
        <w:rPr>
          <w:rFonts w:ascii="Museo Sans 100" w:hAnsi="Museo Sans 100"/>
        </w:rPr>
        <w:t>,</w:t>
      </w:r>
      <w:r w:rsidR="0051183B">
        <w:rPr>
          <w:rFonts w:ascii="Museo Sans 100" w:hAnsi="Museo Sans 100"/>
        </w:rPr>
        <w:t xml:space="preserve"> se ejecutan actividades para promover el desarrollo turístico de los municipios. </w:t>
      </w:r>
      <w:r>
        <w:rPr>
          <w:rFonts w:ascii="Museo Sans 100" w:hAnsi="Museo Sans 100"/>
        </w:rPr>
        <w:t xml:space="preserve">Contando actualmente con 270 CDT conformados bajo la clasificación siguiente: </w:t>
      </w:r>
    </w:p>
    <w:p w:rsidR="003E0CDD" w:rsidRDefault="003E0CDD" w:rsidP="003E0CDD">
      <w:pPr>
        <w:pStyle w:val="Prrafodelista"/>
        <w:numPr>
          <w:ilvl w:val="0"/>
          <w:numId w:val="84"/>
        </w:numPr>
        <w:spacing w:after="0" w:line="360" w:lineRule="auto"/>
        <w:ind w:right="4"/>
        <w:jc w:val="both"/>
        <w:rPr>
          <w:rFonts w:ascii="Museo Sans 100" w:hAnsi="Museo Sans 100"/>
        </w:rPr>
      </w:pPr>
      <w:r w:rsidRPr="003E0CDD">
        <w:rPr>
          <w:rFonts w:ascii="Museo Sans 100" w:hAnsi="Museo Sans 100"/>
        </w:rPr>
        <w:t>240</w:t>
      </w:r>
      <w:r w:rsidR="005423C9">
        <w:rPr>
          <w:rFonts w:ascii="Museo Sans 100" w:hAnsi="Museo Sans 100"/>
        </w:rPr>
        <w:t xml:space="preserve"> CDT </w:t>
      </w:r>
      <w:r>
        <w:rPr>
          <w:rFonts w:ascii="Museo Sans 100" w:hAnsi="Museo Sans 100"/>
        </w:rPr>
        <w:t xml:space="preserve">municipales </w:t>
      </w:r>
    </w:p>
    <w:p w:rsidR="003E0CDD" w:rsidRDefault="003E0CDD" w:rsidP="003E0CDD">
      <w:pPr>
        <w:pStyle w:val="Prrafodelista"/>
        <w:numPr>
          <w:ilvl w:val="0"/>
          <w:numId w:val="84"/>
        </w:numPr>
        <w:spacing w:after="0" w:line="360" w:lineRule="auto"/>
        <w:ind w:right="4"/>
        <w:jc w:val="both"/>
        <w:rPr>
          <w:rFonts w:ascii="Museo Sans 100" w:hAnsi="Museo Sans 100"/>
        </w:rPr>
      </w:pPr>
      <w:r>
        <w:rPr>
          <w:rFonts w:ascii="Museo Sans 100" w:hAnsi="Museo Sans 100"/>
        </w:rPr>
        <w:t xml:space="preserve">82 </w:t>
      </w:r>
      <w:r w:rsidR="005423C9">
        <w:rPr>
          <w:rFonts w:ascii="Museo Sans 100" w:hAnsi="Museo Sans 100"/>
        </w:rPr>
        <w:t xml:space="preserve">CDT </w:t>
      </w:r>
      <w:r>
        <w:rPr>
          <w:rFonts w:ascii="Museo Sans 100" w:hAnsi="Museo Sans 100"/>
        </w:rPr>
        <w:t xml:space="preserve">regionales </w:t>
      </w:r>
    </w:p>
    <w:p w:rsidR="003E0CDD" w:rsidRDefault="003E0CDD" w:rsidP="003E0CDD">
      <w:pPr>
        <w:pStyle w:val="Prrafodelista"/>
        <w:numPr>
          <w:ilvl w:val="0"/>
          <w:numId w:val="84"/>
        </w:numPr>
        <w:spacing w:after="0" w:line="360" w:lineRule="auto"/>
        <w:ind w:right="4"/>
        <w:jc w:val="both"/>
        <w:rPr>
          <w:rFonts w:ascii="Museo Sans 100" w:hAnsi="Museo Sans 100"/>
        </w:rPr>
      </w:pPr>
      <w:r>
        <w:rPr>
          <w:rFonts w:ascii="Museo Sans 100" w:hAnsi="Museo Sans 100"/>
        </w:rPr>
        <w:t xml:space="preserve">2 </w:t>
      </w:r>
      <w:r w:rsidR="005423C9">
        <w:rPr>
          <w:rFonts w:ascii="Museo Sans 100" w:hAnsi="Museo Sans 100"/>
        </w:rPr>
        <w:t xml:space="preserve">CDT </w:t>
      </w:r>
      <w:r>
        <w:rPr>
          <w:rFonts w:ascii="Museo Sans 100" w:hAnsi="Museo Sans 100"/>
        </w:rPr>
        <w:t xml:space="preserve">departamentales </w:t>
      </w:r>
    </w:p>
    <w:p w:rsidR="003E0CDD" w:rsidRDefault="003E0CDD" w:rsidP="003E0CDD">
      <w:pPr>
        <w:pStyle w:val="Prrafodelista"/>
        <w:numPr>
          <w:ilvl w:val="0"/>
          <w:numId w:val="84"/>
        </w:numPr>
        <w:spacing w:after="0" w:line="360" w:lineRule="auto"/>
        <w:ind w:right="4"/>
        <w:jc w:val="both"/>
        <w:rPr>
          <w:rFonts w:ascii="Museo Sans 100" w:hAnsi="Museo Sans 100"/>
        </w:rPr>
      </w:pPr>
      <w:r>
        <w:rPr>
          <w:rFonts w:ascii="Museo Sans 100" w:hAnsi="Museo Sans 100"/>
        </w:rPr>
        <w:t xml:space="preserve">17 asociaciones </w:t>
      </w:r>
    </w:p>
    <w:p w:rsidR="003E0CDD" w:rsidRDefault="003E0CDD" w:rsidP="003E0CDD">
      <w:pPr>
        <w:pStyle w:val="Prrafodelista"/>
        <w:numPr>
          <w:ilvl w:val="0"/>
          <w:numId w:val="84"/>
        </w:numPr>
        <w:spacing w:after="0" w:line="360" w:lineRule="auto"/>
        <w:ind w:right="4"/>
        <w:jc w:val="both"/>
        <w:rPr>
          <w:rFonts w:ascii="Museo Sans 100" w:hAnsi="Museo Sans 100"/>
        </w:rPr>
      </w:pPr>
      <w:r>
        <w:rPr>
          <w:rFonts w:ascii="Museo Sans 100" w:hAnsi="Museo Sans 100"/>
        </w:rPr>
        <w:t xml:space="preserve">3 mesas </w:t>
      </w:r>
    </w:p>
    <w:p w:rsidR="003E0CDD" w:rsidRPr="003E0CDD" w:rsidRDefault="003E0CDD" w:rsidP="003E0CDD">
      <w:pPr>
        <w:spacing w:after="0" w:line="360" w:lineRule="auto"/>
        <w:ind w:right="4"/>
        <w:jc w:val="both"/>
        <w:rPr>
          <w:rFonts w:ascii="Museo Sans 100" w:hAnsi="Museo Sans 100"/>
        </w:rPr>
      </w:pPr>
      <w:r w:rsidRPr="003E0CDD">
        <w:rPr>
          <w:rFonts w:ascii="Museo Sans 100" w:hAnsi="Museo Sans 100"/>
        </w:rPr>
        <w:t xml:space="preserve"> </w:t>
      </w:r>
    </w:p>
    <w:p w:rsidR="0081085B" w:rsidRPr="006720F2" w:rsidRDefault="003E0CDD" w:rsidP="0051183B">
      <w:pPr>
        <w:spacing w:after="0" w:line="360" w:lineRule="auto"/>
        <w:ind w:right="4"/>
        <w:jc w:val="both"/>
        <w:rPr>
          <w:rFonts w:ascii="Museo Sans 100" w:hAnsi="Museo Sans 100"/>
        </w:rPr>
      </w:pPr>
      <w:r>
        <w:rPr>
          <w:rFonts w:ascii="Museo Sans 100" w:hAnsi="Museo Sans 100"/>
        </w:rPr>
        <w:lastRenderedPageBreak/>
        <w:t xml:space="preserve">Durante el periodo comprendido de marzo a septiembre de 2019 se han reestructurado 24 CDT que se detallan en el cuadro n°2. </w:t>
      </w:r>
    </w:p>
    <w:p w:rsidR="0081085B" w:rsidRDefault="0081085B" w:rsidP="002512AB">
      <w:pPr>
        <w:spacing w:after="0" w:line="240" w:lineRule="auto"/>
        <w:jc w:val="center"/>
        <w:rPr>
          <w:rFonts w:ascii="Museo Sans 100" w:eastAsia="Times New Roman" w:hAnsi="Museo Sans 100" w:cs="Times New Roman"/>
          <w:b/>
          <w:lang w:eastAsia="es-SV"/>
        </w:rPr>
      </w:pPr>
    </w:p>
    <w:p w:rsidR="003E0CDD" w:rsidRDefault="003E0CDD" w:rsidP="002512AB">
      <w:pPr>
        <w:spacing w:after="0" w:line="240" w:lineRule="auto"/>
        <w:jc w:val="center"/>
        <w:rPr>
          <w:rFonts w:ascii="Museo Sans 100" w:eastAsia="Times New Roman" w:hAnsi="Museo Sans 100" w:cs="Times New Roman"/>
          <w:b/>
          <w:lang w:eastAsia="es-SV"/>
        </w:rPr>
      </w:pPr>
      <w:r>
        <w:rPr>
          <w:rFonts w:ascii="Museo Sans 100" w:eastAsia="Times New Roman" w:hAnsi="Museo Sans 100" w:cs="Times New Roman"/>
          <w:b/>
          <w:lang w:eastAsia="es-SV"/>
        </w:rPr>
        <w:t xml:space="preserve">Cuadro n”2 </w:t>
      </w:r>
    </w:p>
    <w:p w:rsidR="0081085B" w:rsidRDefault="0081085B" w:rsidP="002512AB">
      <w:pPr>
        <w:spacing w:after="0" w:line="240" w:lineRule="auto"/>
        <w:jc w:val="center"/>
        <w:rPr>
          <w:rFonts w:ascii="Museo Sans 100" w:eastAsia="Times New Roman" w:hAnsi="Museo Sans 100" w:cs="Times New Roman"/>
          <w:b/>
          <w:lang w:eastAsia="es-SV"/>
        </w:rPr>
      </w:pPr>
      <w:r>
        <w:rPr>
          <w:rFonts w:ascii="Museo Sans 100" w:eastAsia="Times New Roman" w:hAnsi="Museo Sans 100" w:cs="Times New Roman"/>
          <w:b/>
          <w:lang w:eastAsia="es-SV"/>
        </w:rPr>
        <w:t>Comités de D</w:t>
      </w:r>
      <w:r w:rsidR="002512AB" w:rsidRPr="0044316A">
        <w:rPr>
          <w:rFonts w:ascii="Museo Sans 100" w:eastAsia="Times New Roman" w:hAnsi="Museo Sans 100" w:cs="Times New Roman"/>
          <w:b/>
          <w:lang w:eastAsia="es-SV"/>
        </w:rPr>
        <w:t xml:space="preserve">esarrollo </w:t>
      </w:r>
      <w:r>
        <w:rPr>
          <w:rFonts w:ascii="Museo Sans 100" w:eastAsia="Times New Roman" w:hAnsi="Museo Sans 100" w:cs="Times New Roman"/>
          <w:b/>
          <w:lang w:eastAsia="es-SV"/>
        </w:rPr>
        <w:t>T</w:t>
      </w:r>
      <w:r w:rsidR="002512AB" w:rsidRPr="0044316A">
        <w:rPr>
          <w:rFonts w:ascii="Museo Sans 100" w:eastAsia="Times New Roman" w:hAnsi="Museo Sans 100" w:cs="Times New Roman"/>
          <w:b/>
          <w:lang w:eastAsia="es-SV"/>
        </w:rPr>
        <w:t>urístico</w:t>
      </w:r>
      <w:r>
        <w:rPr>
          <w:rFonts w:ascii="Museo Sans 100" w:eastAsia="Times New Roman" w:hAnsi="Museo Sans 100" w:cs="Times New Roman"/>
          <w:b/>
          <w:lang w:eastAsia="es-SV"/>
        </w:rPr>
        <w:t xml:space="preserve"> (CDT)</w:t>
      </w:r>
      <w:r w:rsidR="002512AB" w:rsidRPr="0044316A">
        <w:rPr>
          <w:rFonts w:ascii="Museo Sans 100" w:eastAsia="Times New Roman" w:hAnsi="Museo Sans 100" w:cs="Times New Roman"/>
          <w:b/>
          <w:lang w:eastAsia="es-SV"/>
        </w:rPr>
        <w:t xml:space="preserve"> reestructurados </w:t>
      </w:r>
    </w:p>
    <w:p w:rsidR="00DC675A" w:rsidRDefault="003E0CDD" w:rsidP="002512AB">
      <w:pPr>
        <w:spacing w:after="0" w:line="240" w:lineRule="auto"/>
        <w:jc w:val="center"/>
        <w:rPr>
          <w:rFonts w:ascii="Museo Sans 100" w:eastAsia="Times New Roman" w:hAnsi="Museo Sans 100" w:cs="Times New Roman"/>
          <w:b/>
          <w:lang w:eastAsia="es-SV"/>
        </w:rPr>
      </w:pPr>
      <w:r>
        <w:rPr>
          <w:rFonts w:ascii="Museo Sans 100" w:eastAsia="Times New Roman" w:hAnsi="Museo Sans 100" w:cs="Times New Roman"/>
          <w:b/>
          <w:lang w:eastAsia="es-SV"/>
        </w:rPr>
        <w:t>Período m</w:t>
      </w:r>
      <w:r w:rsidR="0081085B" w:rsidRPr="0044316A">
        <w:rPr>
          <w:rFonts w:ascii="Museo Sans 100" w:eastAsia="Times New Roman" w:hAnsi="Museo Sans 100" w:cs="Times New Roman"/>
          <w:b/>
          <w:lang w:eastAsia="es-SV"/>
        </w:rPr>
        <w:t>a</w:t>
      </w:r>
      <w:r>
        <w:rPr>
          <w:rFonts w:ascii="Museo Sans 100" w:eastAsia="Times New Roman" w:hAnsi="Museo Sans 100" w:cs="Times New Roman"/>
          <w:b/>
          <w:lang w:eastAsia="es-SV"/>
        </w:rPr>
        <w:t>y</w:t>
      </w:r>
      <w:r w:rsidR="0081085B" w:rsidRPr="0044316A">
        <w:rPr>
          <w:rFonts w:ascii="Museo Sans 100" w:eastAsia="Times New Roman" w:hAnsi="Museo Sans 100" w:cs="Times New Roman"/>
          <w:b/>
          <w:lang w:eastAsia="es-SV"/>
        </w:rPr>
        <w:t>o</w:t>
      </w:r>
      <w:r w:rsidR="0081085B">
        <w:rPr>
          <w:rFonts w:ascii="Museo Sans 100" w:eastAsia="Times New Roman" w:hAnsi="Museo Sans 100" w:cs="Times New Roman"/>
          <w:b/>
          <w:lang w:eastAsia="es-SV"/>
        </w:rPr>
        <w:t xml:space="preserve"> a</w:t>
      </w:r>
      <w:r w:rsidR="002512AB" w:rsidRPr="0044316A">
        <w:rPr>
          <w:rFonts w:ascii="Museo Sans 100" w:eastAsia="Times New Roman" w:hAnsi="Museo Sans 100" w:cs="Times New Roman"/>
          <w:b/>
          <w:lang w:eastAsia="es-SV"/>
        </w:rPr>
        <w:t xml:space="preserve"> septiembre 2019</w:t>
      </w:r>
    </w:p>
    <w:p w:rsidR="0044316A" w:rsidRPr="0044316A" w:rsidRDefault="0044316A" w:rsidP="002512AB">
      <w:pPr>
        <w:spacing w:after="0" w:line="240" w:lineRule="auto"/>
        <w:jc w:val="center"/>
        <w:rPr>
          <w:rFonts w:ascii="Museo Sans 100" w:eastAsia="Times New Roman" w:hAnsi="Museo Sans 100" w:cs="Times New Roman"/>
          <w:b/>
          <w:lang w:eastAsia="es-SV"/>
        </w:rPr>
      </w:pPr>
    </w:p>
    <w:tbl>
      <w:tblPr>
        <w:tblW w:w="9498" w:type="dxa"/>
        <w:tblInd w:w="-5" w:type="dxa"/>
        <w:tblCellMar>
          <w:left w:w="70" w:type="dxa"/>
          <w:right w:w="70" w:type="dxa"/>
        </w:tblCellMar>
        <w:tblLook w:val="04A0" w:firstRow="1" w:lastRow="0" w:firstColumn="1" w:lastColumn="0" w:noHBand="0" w:noVBand="1"/>
      </w:tblPr>
      <w:tblGrid>
        <w:gridCol w:w="1200"/>
        <w:gridCol w:w="3160"/>
        <w:gridCol w:w="3153"/>
        <w:gridCol w:w="1985"/>
      </w:tblGrid>
      <w:tr w:rsidR="0044316A" w:rsidRPr="0044316A" w:rsidTr="0044316A">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6A" w:rsidRPr="0044316A" w:rsidRDefault="0044316A" w:rsidP="0044316A">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Cantidad</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Municipio</w:t>
            </w:r>
          </w:p>
        </w:tc>
        <w:tc>
          <w:tcPr>
            <w:tcW w:w="3153" w:type="dxa"/>
            <w:tcBorders>
              <w:top w:val="single" w:sz="4" w:space="0" w:color="auto"/>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Nombre del CDT</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Fecha</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 Julián</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 Julián</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09/09/2019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Comalapa </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Comalapa</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02/05/2019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Ilopango</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Ilopango</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05/09/2019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 Martín</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 Martín</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27/09/2019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Santiago Texacuangos</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Santiago Texacuangos</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06/09/2019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Teotepeque</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Teotepeque</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24/07/2019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proofErr w:type="spellStart"/>
            <w:r w:rsidRPr="0044316A">
              <w:rPr>
                <w:rFonts w:ascii="Museo Sans 100" w:eastAsia="Times New Roman" w:hAnsi="Museo Sans 100" w:cs="Times New Roman"/>
                <w:color w:val="000000"/>
                <w:lang w:eastAsia="es-SV"/>
              </w:rPr>
              <w:t>Tepecoyo</w:t>
            </w:r>
            <w:proofErr w:type="spellEnd"/>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w:t>
            </w:r>
            <w:proofErr w:type="spellStart"/>
            <w:r w:rsidRPr="0044316A">
              <w:rPr>
                <w:rFonts w:ascii="Museo Sans 100" w:eastAsia="Times New Roman" w:hAnsi="Museo Sans 100" w:cs="Times New Roman"/>
                <w:color w:val="000000"/>
                <w:lang w:eastAsia="es-SV"/>
              </w:rPr>
              <w:t>Tepecoyo</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28/08/2019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Santa María </w:t>
            </w:r>
            <w:proofErr w:type="spellStart"/>
            <w:r w:rsidRPr="0044316A">
              <w:rPr>
                <w:rFonts w:ascii="Museo Sans 100" w:eastAsia="Times New Roman" w:hAnsi="Museo Sans 100" w:cs="Times New Roman"/>
                <w:color w:val="000000"/>
                <w:lang w:eastAsia="es-SV"/>
              </w:rPr>
              <w:t>Ostuma</w:t>
            </w:r>
            <w:proofErr w:type="spellEnd"/>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Santa María </w:t>
            </w:r>
            <w:proofErr w:type="spellStart"/>
            <w:r w:rsidRPr="0044316A">
              <w:rPr>
                <w:rFonts w:ascii="Museo Sans 100" w:eastAsia="Times New Roman" w:hAnsi="Museo Sans 100" w:cs="Times New Roman"/>
                <w:color w:val="000000"/>
                <w:lang w:eastAsia="es-SV"/>
              </w:rPr>
              <w:t>Ostuma</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12/08/2019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 Ramón</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 Ramón</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25/09/2019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Sensuntepeque</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Sensuntepeque</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18/07/2019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proofErr w:type="spellStart"/>
            <w:r w:rsidRPr="0044316A">
              <w:rPr>
                <w:rFonts w:ascii="Museo Sans 100" w:eastAsia="Times New Roman" w:hAnsi="Museo Sans 100" w:cs="Times New Roman"/>
                <w:color w:val="000000"/>
                <w:lang w:eastAsia="es-SV"/>
              </w:rPr>
              <w:t>Guacotecti</w:t>
            </w:r>
            <w:proofErr w:type="spellEnd"/>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w:t>
            </w:r>
            <w:proofErr w:type="spellStart"/>
            <w:r w:rsidRPr="0044316A">
              <w:rPr>
                <w:rFonts w:ascii="Museo Sans 100" w:eastAsia="Times New Roman" w:hAnsi="Museo Sans 100" w:cs="Times New Roman"/>
                <w:color w:val="000000"/>
                <w:lang w:eastAsia="es-SV"/>
              </w:rPr>
              <w:t>Guacotecti</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16/07/2019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San Sebastián </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San Sebastián </w:t>
            </w:r>
            <w:proofErr w:type="spellStart"/>
            <w:r w:rsidRPr="0044316A">
              <w:rPr>
                <w:rFonts w:ascii="Museo Sans 100" w:eastAsia="Times New Roman" w:hAnsi="Museo Sans 100" w:cs="Times New Roman"/>
                <w:color w:val="000000"/>
                <w:lang w:eastAsia="es-SV"/>
              </w:rPr>
              <w:t>Bataneco</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09/09/2019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Santo Domingo</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Santo Domingo  </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11/07/2019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Tecoluca</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Tecoluca</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31/07/2019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Alegría</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Alegría</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15/08/2019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San Dionisio</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 Dionisio</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06/06/2019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Arambala</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Arambala</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06/05/2019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Cacaopera </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Cacaopera</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27/08/2019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proofErr w:type="spellStart"/>
            <w:r w:rsidRPr="0044316A">
              <w:rPr>
                <w:rFonts w:ascii="Museo Sans 100" w:eastAsia="Times New Roman" w:hAnsi="Museo Sans 100" w:cs="Times New Roman"/>
                <w:color w:val="000000"/>
                <w:lang w:eastAsia="es-SV"/>
              </w:rPr>
              <w:t>Gualococti</w:t>
            </w:r>
            <w:proofErr w:type="spellEnd"/>
            <w:r w:rsidRPr="0044316A">
              <w:rPr>
                <w:rFonts w:ascii="Museo Sans 100" w:eastAsia="Times New Roman" w:hAnsi="Museo Sans 100" w:cs="Times New Roman"/>
                <w:color w:val="000000"/>
                <w:lang w:eastAsia="es-SV"/>
              </w:rPr>
              <w:t xml:space="preserve">                    </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w:t>
            </w:r>
            <w:proofErr w:type="spellStart"/>
            <w:r w:rsidRPr="0044316A">
              <w:rPr>
                <w:rFonts w:ascii="Museo Sans 100" w:eastAsia="Times New Roman" w:hAnsi="Museo Sans 100" w:cs="Times New Roman"/>
                <w:color w:val="000000"/>
                <w:lang w:eastAsia="es-SV"/>
              </w:rPr>
              <w:t>Gualococti</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23/08/2019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proofErr w:type="spellStart"/>
            <w:r w:rsidRPr="0044316A">
              <w:rPr>
                <w:rFonts w:ascii="Museo Sans 100" w:eastAsia="Times New Roman" w:hAnsi="Museo Sans 100" w:cs="Times New Roman"/>
                <w:color w:val="000000"/>
                <w:lang w:eastAsia="es-SV"/>
              </w:rPr>
              <w:t>Joateca</w:t>
            </w:r>
            <w:proofErr w:type="spellEnd"/>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w:t>
            </w:r>
            <w:proofErr w:type="spellStart"/>
            <w:r w:rsidRPr="0044316A">
              <w:rPr>
                <w:rFonts w:ascii="Museo Sans 100" w:eastAsia="Times New Roman" w:hAnsi="Museo Sans 100" w:cs="Times New Roman"/>
                <w:color w:val="000000"/>
                <w:lang w:eastAsia="es-SV"/>
              </w:rPr>
              <w:t>Joateca</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04/07/2019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Jocoaitique</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Jocoaitique</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07/05/2019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San Isidro                     </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San Isidro</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11/09/2019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Villa El Rosario</w:t>
            </w:r>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CDT Villa El Rosario</w:t>
            </w:r>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24/09/2019</w:t>
            </w:r>
          </w:p>
        </w:tc>
      </w:tr>
      <w:tr w:rsidR="0044316A" w:rsidRPr="0044316A" w:rsidTr="0044316A">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44316A" w:rsidRPr="003E0CDD" w:rsidRDefault="0044316A" w:rsidP="0044316A">
            <w:pPr>
              <w:spacing w:after="0" w:line="240" w:lineRule="auto"/>
              <w:jc w:val="center"/>
              <w:rPr>
                <w:rFonts w:ascii="Museo Sans 100" w:eastAsia="Times New Roman" w:hAnsi="Museo Sans 100" w:cs="Times New Roman"/>
                <w:bCs/>
                <w:color w:val="000000"/>
                <w:lang w:eastAsia="es-SV"/>
              </w:rPr>
            </w:pPr>
            <w:r w:rsidRPr="003E0CDD">
              <w:rPr>
                <w:rFonts w:ascii="Museo Sans 100" w:eastAsia="Times New Roman" w:hAnsi="Museo Sans 100" w:cs="Times New Roman"/>
                <w:bCs/>
                <w:color w:val="000000"/>
                <w:lang w:eastAsia="es-SV"/>
              </w:rPr>
              <w:t>1</w:t>
            </w:r>
          </w:p>
        </w:tc>
        <w:tc>
          <w:tcPr>
            <w:tcW w:w="3160"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proofErr w:type="spellStart"/>
            <w:r w:rsidRPr="0044316A">
              <w:rPr>
                <w:rFonts w:ascii="Museo Sans 100" w:eastAsia="Times New Roman" w:hAnsi="Museo Sans 100" w:cs="Times New Roman"/>
                <w:color w:val="000000"/>
                <w:lang w:eastAsia="es-SV"/>
              </w:rPr>
              <w:t>Yoloaquin</w:t>
            </w:r>
            <w:proofErr w:type="spellEnd"/>
          </w:p>
        </w:tc>
        <w:tc>
          <w:tcPr>
            <w:tcW w:w="3153"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 xml:space="preserve">CDT </w:t>
            </w:r>
            <w:proofErr w:type="spellStart"/>
            <w:r w:rsidRPr="0044316A">
              <w:rPr>
                <w:rFonts w:ascii="Museo Sans 100" w:eastAsia="Times New Roman" w:hAnsi="Museo Sans 100" w:cs="Times New Roman"/>
                <w:color w:val="000000"/>
                <w:lang w:eastAsia="es-SV"/>
              </w:rPr>
              <w:t>Yoloaiquin</w:t>
            </w:r>
            <w:proofErr w:type="spellEnd"/>
          </w:p>
        </w:tc>
        <w:tc>
          <w:tcPr>
            <w:tcW w:w="1985" w:type="dxa"/>
            <w:tcBorders>
              <w:top w:val="nil"/>
              <w:left w:val="nil"/>
              <w:bottom w:val="single" w:sz="4" w:space="0" w:color="auto"/>
              <w:right w:val="single" w:sz="4" w:space="0" w:color="auto"/>
            </w:tcBorders>
            <w:shd w:val="clear" w:color="000000" w:fill="FFFFFF"/>
            <w:vAlign w:val="center"/>
            <w:hideMark/>
          </w:tcPr>
          <w:p w:rsidR="0044316A" w:rsidRPr="0044316A" w:rsidRDefault="0044316A" w:rsidP="0044316A">
            <w:pPr>
              <w:spacing w:after="0" w:line="240" w:lineRule="auto"/>
              <w:jc w:val="center"/>
              <w:rPr>
                <w:rFonts w:ascii="Museo Sans 100" w:eastAsia="Times New Roman" w:hAnsi="Museo Sans 100" w:cs="Times New Roman"/>
                <w:color w:val="000000"/>
                <w:lang w:eastAsia="es-SV"/>
              </w:rPr>
            </w:pPr>
            <w:r w:rsidRPr="0044316A">
              <w:rPr>
                <w:rFonts w:ascii="Museo Sans 100" w:eastAsia="Times New Roman" w:hAnsi="Museo Sans 100" w:cs="Times New Roman"/>
                <w:color w:val="000000"/>
                <w:lang w:eastAsia="es-SV"/>
              </w:rPr>
              <w:t>02/10/2019</w:t>
            </w:r>
          </w:p>
        </w:tc>
      </w:tr>
      <w:tr w:rsidR="0044316A" w:rsidRPr="0044316A" w:rsidTr="003E0CDD">
        <w:trPr>
          <w:trHeight w:val="47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44316A" w:rsidRPr="0044316A" w:rsidRDefault="0044316A" w:rsidP="0044316A">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24</w:t>
            </w:r>
          </w:p>
        </w:tc>
        <w:tc>
          <w:tcPr>
            <w:tcW w:w="8298" w:type="dxa"/>
            <w:gridSpan w:val="3"/>
            <w:tcBorders>
              <w:top w:val="single" w:sz="4" w:space="0" w:color="auto"/>
              <w:left w:val="nil"/>
              <w:bottom w:val="single" w:sz="4" w:space="0" w:color="auto"/>
              <w:right w:val="single" w:sz="4" w:space="0" w:color="auto"/>
            </w:tcBorders>
            <w:shd w:val="clear" w:color="auto" w:fill="auto"/>
            <w:noWrap/>
            <w:vAlign w:val="center"/>
            <w:hideMark/>
          </w:tcPr>
          <w:p w:rsidR="0044316A" w:rsidRPr="0044316A" w:rsidRDefault="0044316A" w:rsidP="003E0CDD">
            <w:pPr>
              <w:spacing w:after="0" w:line="240" w:lineRule="auto"/>
              <w:jc w:val="center"/>
              <w:rPr>
                <w:rFonts w:ascii="Museo Sans 100" w:eastAsia="Times New Roman" w:hAnsi="Museo Sans 100" w:cs="Times New Roman"/>
                <w:b/>
                <w:bCs/>
                <w:color w:val="000000"/>
                <w:lang w:eastAsia="es-SV"/>
              </w:rPr>
            </w:pPr>
            <w:r w:rsidRPr="0044316A">
              <w:rPr>
                <w:rFonts w:ascii="Museo Sans 100" w:eastAsia="Times New Roman" w:hAnsi="Museo Sans 100" w:cs="Times New Roman"/>
                <w:b/>
                <w:bCs/>
                <w:color w:val="000000"/>
                <w:lang w:eastAsia="es-SV"/>
              </w:rPr>
              <w:t>TOTAL</w:t>
            </w:r>
            <w:r w:rsidR="003E0CDD">
              <w:rPr>
                <w:rFonts w:ascii="Museo Sans 100" w:eastAsia="Times New Roman" w:hAnsi="Museo Sans 100" w:cs="Times New Roman"/>
                <w:b/>
                <w:bCs/>
                <w:color w:val="000000"/>
                <w:lang w:eastAsia="es-SV"/>
              </w:rPr>
              <w:t xml:space="preserve"> </w:t>
            </w:r>
          </w:p>
        </w:tc>
      </w:tr>
    </w:tbl>
    <w:p w:rsidR="00DC675A" w:rsidRPr="0044316A" w:rsidRDefault="00DC675A" w:rsidP="00DC675A">
      <w:pPr>
        <w:rPr>
          <w:rFonts w:ascii="Museo Sans 100" w:hAnsi="Museo Sans 100"/>
        </w:rPr>
      </w:pPr>
    </w:p>
    <w:p w:rsidR="0044316A" w:rsidRPr="0044316A" w:rsidRDefault="0044316A">
      <w:pPr>
        <w:rPr>
          <w:rFonts w:ascii="Museo Sans 100" w:hAnsi="Museo Sans 100"/>
        </w:rPr>
      </w:pPr>
    </w:p>
    <w:sectPr w:rsidR="0044316A" w:rsidRPr="0044316A" w:rsidSect="00193BAC">
      <w:headerReference w:type="default" r:id="rId8"/>
      <w:footerReference w:type="default" r:id="rId9"/>
      <w:type w:val="continuous"/>
      <w:pgSz w:w="12240" w:h="15840"/>
      <w:pgMar w:top="1809" w:right="1418" w:bottom="170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2FE" w:rsidRDefault="00E022FE" w:rsidP="007E470E">
      <w:pPr>
        <w:spacing w:after="0" w:line="240" w:lineRule="auto"/>
      </w:pPr>
      <w:r>
        <w:separator/>
      </w:r>
    </w:p>
  </w:endnote>
  <w:endnote w:type="continuationSeparator" w:id="0">
    <w:p w:rsidR="00E022FE" w:rsidRDefault="00E022FE" w:rsidP="007E4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ans 100">
    <w:altName w:val="Times New Roman"/>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gency FB">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embo Std">
    <w:altName w:val="Cambria"/>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11243045" w:displacedByCustomXml="next"/>
  <w:sdt>
    <w:sdtPr>
      <w:rPr>
        <w:rFonts w:ascii="Bembo Std" w:hAnsi="Bembo Std"/>
        <w:sz w:val="16"/>
        <w:szCs w:val="16"/>
      </w:rPr>
      <w:id w:val="-89472501"/>
      <w:docPartObj>
        <w:docPartGallery w:val="Page Numbers (Bottom of Page)"/>
        <w:docPartUnique/>
      </w:docPartObj>
    </w:sdtPr>
    <w:sdtEndPr/>
    <w:sdtContent>
      <w:p w:rsidR="00CE7EBB" w:rsidRPr="00895DDF" w:rsidRDefault="00CE7EBB" w:rsidP="00193BAC">
        <w:pPr>
          <w:pStyle w:val="Piedepgina"/>
          <w:pBdr>
            <w:bottom w:val="single" w:sz="12" w:space="0" w:color="auto"/>
          </w:pBdr>
          <w:tabs>
            <w:tab w:val="clear" w:pos="4419"/>
            <w:tab w:val="center" w:pos="4820"/>
          </w:tabs>
          <w:jc w:val="center"/>
          <w:rPr>
            <w:rFonts w:ascii="Bembo Std" w:hAnsi="Bembo Std"/>
            <w:sz w:val="14"/>
            <w:szCs w:val="14"/>
            <w:lang w:val="es-MX"/>
          </w:rPr>
        </w:pPr>
      </w:p>
      <w:tbl>
        <w:tblPr>
          <w:tblStyle w:val="Tablaconcuadrcula"/>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gridCol w:w="1513"/>
        </w:tblGrid>
        <w:tr w:rsidR="00CE7EBB" w:rsidTr="00193BAC">
          <w:trPr>
            <w:trHeight w:val="1276"/>
          </w:trPr>
          <w:tc>
            <w:tcPr>
              <w:tcW w:w="8216" w:type="dxa"/>
            </w:tcPr>
            <w:p w:rsidR="00CE7EBB" w:rsidRDefault="00CE7EBB" w:rsidP="00193BAC">
              <w:pPr>
                <w:pStyle w:val="Piedepgina"/>
                <w:tabs>
                  <w:tab w:val="clear" w:pos="4419"/>
                  <w:tab w:val="center" w:pos="4820"/>
                </w:tabs>
                <w:jc w:val="center"/>
                <w:rPr>
                  <w:rFonts w:ascii="Bembo Std" w:hAnsi="Bembo Std"/>
                  <w:sz w:val="18"/>
                  <w:szCs w:val="18"/>
                  <w:lang w:val="es-MX"/>
                </w:rPr>
              </w:pPr>
              <w:bookmarkStart w:id="2" w:name="_Hlk532979736"/>
              <w:bookmarkStart w:id="3" w:name="_Hlk11242960"/>
              <w:r w:rsidRPr="00895DDF">
                <w:rPr>
                  <w:rFonts w:ascii="Bembo Std" w:hAnsi="Bembo Std"/>
                  <w:sz w:val="18"/>
                  <w:szCs w:val="18"/>
                  <w:lang w:val="es-MX"/>
                </w:rPr>
                <w:t>Edificio Carbonell No. 1 Alameda Dr. Manuel Enrique Araujo y Pasaje Carbonell, Col. Roma,</w:t>
              </w:r>
            </w:p>
            <w:p w:rsidR="00CE7EBB" w:rsidRPr="00895DDF" w:rsidRDefault="00CE7EBB" w:rsidP="00193BAC">
              <w:pPr>
                <w:pStyle w:val="Piedepgina"/>
                <w:tabs>
                  <w:tab w:val="clear" w:pos="4419"/>
                  <w:tab w:val="center" w:pos="4820"/>
                </w:tabs>
                <w:jc w:val="center"/>
                <w:rPr>
                  <w:rFonts w:ascii="Bembo Std" w:hAnsi="Bembo Std"/>
                  <w:sz w:val="18"/>
                  <w:szCs w:val="18"/>
                  <w:lang w:val="es-MX"/>
                </w:rPr>
              </w:pPr>
              <w:r w:rsidRPr="00895DDF">
                <w:rPr>
                  <w:rFonts w:ascii="Bembo Std" w:hAnsi="Bembo Std"/>
                  <w:sz w:val="18"/>
                  <w:szCs w:val="18"/>
                  <w:lang w:val="es-MX"/>
                </w:rPr>
                <w:t>San Salvador El Salvador</w:t>
              </w:r>
            </w:p>
            <w:p w:rsidR="00CE7EBB" w:rsidRDefault="00CE7EBB" w:rsidP="00193BAC">
              <w:pPr>
                <w:pStyle w:val="Piedepgina"/>
                <w:tabs>
                  <w:tab w:val="clear" w:pos="4419"/>
                  <w:tab w:val="center" w:pos="4820"/>
                </w:tabs>
                <w:jc w:val="center"/>
                <w:rPr>
                  <w:rFonts w:ascii="Bembo Std" w:hAnsi="Bembo Std"/>
                  <w:sz w:val="16"/>
                  <w:szCs w:val="16"/>
                </w:rPr>
              </w:pPr>
              <w:r w:rsidRPr="00895DDF">
                <w:rPr>
                  <w:rFonts w:ascii="Bembo Std" w:hAnsi="Bembo Std"/>
                  <w:sz w:val="18"/>
                  <w:szCs w:val="18"/>
                  <w:lang w:val="es-MX"/>
                </w:rPr>
                <w:t xml:space="preserve">PBX: (503) 2243-7835  FAX: (503) 2223-6120, E-mail: </w:t>
              </w:r>
              <w:hyperlink r:id="rId1" w:history="1">
                <w:r w:rsidRPr="00895DDF">
                  <w:rPr>
                    <w:rStyle w:val="Hipervnculo"/>
                    <w:rFonts w:ascii="Bembo Std" w:hAnsi="Bembo Std"/>
                    <w:sz w:val="18"/>
                    <w:szCs w:val="18"/>
                    <w:lang w:val="es-MX"/>
                  </w:rPr>
                  <w:t>www.elsalvador.travel</w:t>
                </w:r>
              </w:hyperlink>
              <w:bookmarkEnd w:id="2"/>
            </w:p>
          </w:tc>
          <w:tc>
            <w:tcPr>
              <w:tcW w:w="1513" w:type="dxa"/>
            </w:tcPr>
            <w:p w:rsidR="00CE7EBB" w:rsidRDefault="00CE7EBB" w:rsidP="00193BAC">
              <w:pPr>
                <w:pStyle w:val="Piedepgina"/>
                <w:tabs>
                  <w:tab w:val="clear" w:pos="4419"/>
                  <w:tab w:val="center" w:pos="4820"/>
                </w:tabs>
                <w:jc w:val="center"/>
                <w:rPr>
                  <w:rFonts w:ascii="Bembo Std" w:hAnsi="Bembo Std"/>
                  <w:sz w:val="16"/>
                  <w:szCs w:val="16"/>
                </w:rPr>
              </w:pPr>
              <w:r>
                <w:object w:dxaOrig="17102" w:dyaOrig="29816" w14:anchorId="4542C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60.75pt">
                    <v:imagedata r:id="rId2" o:title=""/>
                  </v:shape>
                  <o:OLEObject Type="Embed" ProgID="PBrush" ShapeID="_x0000_i1025" DrawAspect="Content" ObjectID="_1632557308" r:id="rId3"/>
                </w:object>
              </w:r>
            </w:p>
          </w:tc>
        </w:tr>
      </w:tbl>
      <w:p w:rsidR="00CE7EBB" w:rsidRPr="00895DDF" w:rsidRDefault="00CE7EBB" w:rsidP="004C715B">
        <w:pPr>
          <w:pStyle w:val="Piedepgina"/>
          <w:rPr>
            <w:rFonts w:ascii="Bembo Std" w:hAnsi="Bembo Std"/>
            <w:sz w:val="16"/>
            <w:szCs w:val="16"/>
          </w:rPr>
        </w:pPr>
      </w:p>
      <w:p w:rsidR="00CE7EBB" w:rsidRPr="00672E2D" w:rsidRDefault="00E022FE" w:rsidP="0037253E">
        <w:pPr>
          <w:pStyle w:val="Piedepgina"/>
          <w:jc w:val="right"/>
          <w:rPr>
            <w:sz w:val="16"/>
            <w:szCs w:val="16"/>
          </w:rPr>
        </w:pPr>
      </w:p>
    </w:sdtContent>
  </w:sdt>
  <w:bookmarkEnd w:id="3" w:displacedByCustomXml="prev"/>
  <w:bookmarkEnd w:id="1"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2FE" w:rsidRDefault="00E022FE" w:rsidP="007E470E">
      <w:pPr>
        <w:spacing w:after="0" w:line="240" w:lineRule="auto"/>
      </w:pPr>
      <w:r>
        <w:separator/>
      </w:r>
    </w:p>
  </w:footnote>
  <w:footnote w:type="continuationSeparator" w:id="0">
    <w:p w:rsidR="00E022FE" w:rsidRDefault="00E022FE" w:rsidP="007E4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EBB" w:rsidRDefault="00193BAC" w:rsidP="0037253E">
    <w:pPr>
      <w:pStyle w:val="Encabezado"/>
      <w:rPr>
        <w:noProof/>
        <w:lang w:eastAsia="es-SV"/>
      </w:rPr>
    </w:pPr>
    <w:r>
      <w:rPr>
        <w:noProof/>
        <w:lang w:eastAsia="es-SV"/>
      </w:rPr>
      <w:drawing>
        <wp:anchor distT="0" distB="0" distL="114300" distR="114300" simplePos="0" relativeHeight="251657216" behindDoc="0" locked="0" layoutInCell="1" allowOverlap="1" wp14:anchorId="121CA770" wp14:editId="705029EF">
          <wp:simplePos x="0" y="0"/>
          <wp:positionH relativeFrom="margin">
            <wp:posOffset>2033270</wp:posOffset>
          </wp:positionH>
          <wp:positionV relativeFrom="margin">
            <wp:posOffset>-935355</wp:posOffset>
          </wp:positionV>
          <wp:extent cx="1924050" cy="860425"/>
          <wp:effectExtent l="0" t="0" r="0" b="0"/>
          <wp:wrapSquare wrapText="bothSides"/>
          <wp:docPr id="1" name="Imagen 1" descr="C:\Users\hp1\Desktop\2019\Logos Gobierno\tCORSATUR-33logos oficia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Desktop\2019\Logos Gobierno\tCORSATUR-33logos oficia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BB">
      <w:t xml:space="preserve">                                                                                                  </w:t>
    </w:r>
  </w:p>
  <w:p w:rsidR="00CE7EBB" w:rsidRDefault="00E022FE" w:rsidP="0037253E">
    <w:pPr>
      <w:pStyle w:val="Encabezado"/>
      <w:rPr>
        <w:noProof/>
        <w:lang w:eastAsia="es-SV"/>
      </w:rPr>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15205" o:spid="_x0000_s2049" type="#_x0000_t75" style="position:absolute;margin-left:-70.9pt;margin-top:-134.1pt;width:612pt;height:11in;z-index:-251658240;mso-position-horizontal-relative:margin;mso-position-vertical-relative:margin" o:allowincell="f">
          <v:imagedata r:id="rId2" o:title="ho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657"/>
    <w:multiLevelType w:val="hybridMultilevel"/>
    <w:tmpl w:val="34225F38"/>
    <w:lvl w:ilvl="0" w:tplc="76FADFAA">
      <w:start w:val="1"/>
      <w:numFmt w:val="bullet"/>
      <w:lvlText w:val="-"/>
      <w:lvlJc w:val="left"/>
      <w:pPr>
        <w:ind w:left="720" w:hanging="360"/>
      </w:pPr>
      <w:rPr>
        <w:rFonts w:ascii="Century Gothic" w:eastAsiaTheme="minorHAnsi" w:hAnsi="Century Gothic"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1C335CC"/>
    <w:multiLevelType w:val="hybridMultilevel"/>
    <w:tmpl w:val="12FEE612"/>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104C3A"/>
    <w:multiLevelType w:val="hybridMultilevel"/>
    <w:tmpl w:val="2B42EA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60B27"/>
    <w:multiLevelType w:val="hybridMultilevel"/>
    <w:tmpl w:val="080E7F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185300"/>
    <w:multiLevelType w:val="hybridMultilevel"/>
    <w:tmpl w:val="E6000F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E2C11"/>
    <w:multiLevelType w:val="hybridMultilevel"/>
    <w:tmpl w:val="96269F8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3CF4734"/>
    <w:multiLevelType w:val="hybridMultilevel"/>
    <w:tmpl w:val="A54E54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04CA68CD"/>
    <w:multiLevelType w:val="hybridMultilevel"/>
    <w:tmpl w:val="B7BC1BF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C79245B"/>
    <w:multiLevelType w:val="hybridMultilevel"/>
    <w:tmpl w:val="EF8A49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DE4F32"/>
    <w:multiLevelType w:val="hybridMultilevel"/>
    <w:tmpl w:val="025CFF8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265622"/>
    <w:multiLevelType w:val="hybridMultilevel"/>
    <w:tmpl w:val="3D5E99A2"/>
    <w:lvl w:ilvl="0" w:tplc="DC38011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2BD050A"/>
    <w:multiLevelType w:val="hybridMultilevel"/>
    <w:tmpl w:val="FA2045A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3696A05"/>
    <w:multiLevelType w:val="hybridMultilevel"/>
    <w:tmpl w:val="26F27ED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3AA0935"/>
    <w:multiLevelType w:val="hybridMultilevel"/>
    <w:tmpl w:val="DF6CD80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5A80BC6"/>
    <w:multiLevelType w:val="hybridMultilevel"/>
    <w:tmpl w:val="A28C3E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6C54BC2"/>
    <w:multiLevelType w:val="hybridMultilevel"/>
    <w:tmpl w:val="C9181E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7804817"/>
    <w:multiLevelType w:val="hybridMultilevel"/>
    <w:tmpl w:val="9DC06D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4D0564"/>
    <w:multiLevelType w:val="hybridMultilevel"/>
    <w:tmpl w:val="DEB44A66"/>
    <w:lvl w:ilvl="0" w:tplc="44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1C5C1AA2"/>
    <w:multiLevelType w:val="hybridMultilevel"/>
    <w:tmpl w:val="1FC056FA"/>
    <w:lvl w:ilvl="0" w:tplc="125EFB1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20185DF9"/>
    <w:multiLevelType w:val="hybridMultilevel"/>
    <w:tmpl w:val="AB8A41E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20" w15:restartNumberingAfterBreak="0">
    <w:nsid w:val="21EE703A"/>
    <w:multiLevelType w:val="hybridMultilevel"/>
    <w:tmpl w:val="603446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AF33C5"/>
    <w:multiLevelType w:val="hybridMultilevel"/>
    <w:tmpl w:val="DF787B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981420"/>
    <w:multiLevelType w:val="hybridMultilevel"/>
    <w:tmpl w:val="6204A6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53A6C2C"/>
    <w:multiLevelType w:val="hybridMultilevel"/>
    <w:tmpl w:val="D11A4D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25EB6E8D"/>
    <w:multiLevelType w:val="hybridMultilevel"/>
    <w:tmpl w:val="C8DC24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29280CEC"/>
    <w:multiLevelType w:val="hybridMultilevel"/>
    <w:tmpl w:val="6A1AEF2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2C0B50B5"/>
    <w:multiLevelType w:val="hybridMultilevel"/>
    <w:tmpl w:val="F00E06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C1E3922"/>
    <w:multiLevelType w:val="hybridMultilevel"/>
    <w:tmpl w:val="2C32D8F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2C451ABB"/>
    <w:multiLevelType w:val="hybridMultilevel"/>
    <w:tmpl w:val="3BA8215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34EB6624"/>
    <w:multiLevelType w:val="hybridMultilevel"/>
    <w:tmpl w:val="9B825F9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364C5317"/>
    <w:multiLevelType w:val="hybridMultilevel"/>
    <w:tmpl w:val="C030783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37480BAE"/>
    <w:multiLevelType w:val="hybridMultilevel"/>
    <w:tmpl w:val="3C98F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7840387"/>
    <w:multiLevelType w:val="hybridMultilevel"/>
    <w:tmpl w:val="0EF4F35E"/>
    <w:lvl w:ilvl="0" w:tplc="080A000B">
      <w:start w:val="1"/>
      <w:numFmt w:val="bullet"/>
      <w:lvlText w:val=""/>
      <w:lvlJc w:val="left"/>
      <w:pPr>
        <w:ind w:left="720" w:hanging="360"/>
      </w:pPr>
      <w:rPr>
        <w:rFonts w:ascii="Wingdings" w:hAnsi="Wingdings"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37D936A4"/>
    <w:multiLevelType w:val="hybridMultilevel"/>
    <w:tmpl w:val="DF8CC2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7DC3495"/>
    <w:multiLevelType w:val="hybridMultilevel"/>
    <w:tmpl w:val="0206E4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9645ED9"/>
    <w:multiLevelType w:val="hybridMultilevel"/>
    <w:tmpl w:val="0AF012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9FA7A86"/>
    <w:multiLevelType w:val="hybridMultilevel"/>
    <w:tmpl w:val="79D44F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3BB128A4"/>
    <w:multiLevelType w:val="hybridMultilevel"/>
    <w:tmpl w:val="B3CE584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3C0126B0"/>
    <w:multiLevelType w:val="hybridMultilevel"/>
    <w:tmpl w:val="E620D52A"/>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9" w15:restartNumberingAfterBreak="0">
    <w:nsid w:val="3DF06A95"/>
    <w:multiLevelType w:val="hybridMultilevel"/>
    <w:tmpl w:val="604231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F0B3ECE"/>
    <w:multiLevelType w:val="hybridMultilevel"/>
    <w:tmpl w:val="42E6DA46"/>
    <w:lvl w:ilvl="0" w:tplc="08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41" w15:restartNumberingAfterBreak="0">
    <w:nsid w:val="3FCE778B"/>
    <w:multiLevelType w:val="hybridMultilevel"/>
    <w:tmpl w:val="6A70DF7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40B40D55"/>
    <w:multiLevelType w:val="hybridMultilevel"/>
    <w:tmpl w:val="4F60A78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41ED70C3"/>
    <w:multiLevelType w:val="hybridMultilevel"/>
    <w:tmpl w:val="62A6F4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2075862"/>
    <w:multiLevelType w:val="hybridMultilevel"/>
    <w:tmpl w:val="F49EF4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3C81E5D"/>
    <w:multiLevelType w:val="hybridMultilevel"/>
    <w:tmpl w:val="7F682C18"/>
    <w:lvl w:ilvl="0" w:tplc="DC38011E">
      <w:start w:val="1"/>
      <w:numFmt w:val="decimal"/>
      <w:lvlText w:val="%1."/>
      <w:lvlJc w:val="left"/>
      <w:pPr>
        <w:ind w:left="1080" w:hanging="720"/>
      </w:pPr>
      <w:rPr>
        <w:rFonts w:hint="default"/>
      </w:rPr>
    </w:lvl>
    <w:lvl w:ilvl="1" w:tplc="1D022F8E">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452D208D"/>
    <w:multiLevelType w:val="hybridMultilevel"/>
    <w:tmpl w:val="FA006B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6DC3481"/>
    <w:multiLevelType w:val="hybridMultilevel"/>
    <w:tmpl w:val="72640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800677B"/>
    <w:multiLevelType w:val="hybridMultilevel"/>
    <w:tmpl w:val="F0FCA08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494468D3"/>
    <w:multiLevelType w:val="hybridMultilevel"/>
    <w:tmpl w:val="731C60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A376E86"/>
    <w:multiLevelType w:val="hybridMultilevel"/>
    <w:tmpl w:val="A6A0D3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D4B695C"/>
    <w:multiLevelType w:val="hybridMultilevel"/>
    <w:tmpl w:val="E40ACF8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4E321E0F"/>
    <w:multiLevelType w:val="hybridMultilevel"/>
    <w:tmpl w:val="E3FE49A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4ED92A24"/>
    <w:multiLevelType w:val="hybridMultilevel"/>
    <w:tmpl w:val="F5D44DB2"/>
    <w:lvl w:ilvl="0" w:tplc="EF08C932">
      <w:start w:val="10"/>
      <w:numFmt w:val="bullet"/>
      <w:lvlText w:val="-"/>
      <w:lvlJc w:val="left"/>
      <w:pPr>
        <w:ind w:left="720" w:hanging="360"/>
      </w:pPr>
      <w:rPr>
        <w:rFonts w:ascii="Museo Sans 100" w:eastAsiaTheme="minorHAnsi" w:hAnsi="Museo Sans 100"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50587E50"/>
    <w:multiLevelType w:val="hybridMultilevel"/>
    <w:tmpl w:val="5B262632"/>
    <w:lvl w:ilvl="0" w:tplc="080A000D">
      <w:start w:val="1"/>
      <w:numFmt w:val="bullet"/>
      <w:lvlText w:val=""/>
      <w:lvlJc w:val="left"/>
      <w:pPr>
        <w:ind w:left="720" w:hanging="360"/>
      </w:pPr>
      <w:rPr>
        <w:rFonts w:ascii="Wingdings" w:hAnsi="Wingdings" w:hint="default"/>
      </w:rPr>
    </w:lvl>
    <w:lvl w:ilvl="1" w:tplc="CD0E269A">
      <w:numFmt w:val="bullet"/>
      <w:lvlText w:val="-"/>
      <w:lvlJc w:val="left"/>
      <w:pPr>
        <w:ind w:left="1440" w:hanging="360"/>
      </w:pPr>
      <w:rPr>
        <w:rFonts w:ascii="Century Gothic" w:eastAsiaTheme="minorHAnsi" w:hAnsi="Century Gothic"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1197B01"/>
    <w:multiLevelType w:val="hybridMultilevel"/>
    <w:tmpl w:val="56C67C5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520149C5"/>
    <w:multiLevelType w:val="hybridMultilevel"/>
    <w:tmpl w:val="BEE86F6C"/>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2235745"/>
    <w:multiLevelType w:val="hybridMultilevel"/>
    <w:tmpl w:val="8F8A18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93F0F76"/>
    <w:multiLevelType w:val="hybridMultilevel"/>
    <w:tmpl w:val="C9FC77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A552721"/>
    <w:multiLevelType w:val="multilevel"/>
    <w:tmpl w:val="CA6ADB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D8D3370"/>
    <w:multiLevelType w:val="multilevel"/>
    <w:tmpl w:val="34981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FED5AB3"/>
    <w:multiLevelType w:val="hybridMultilevel"/>
    <w:tmpl w:val="9C24A20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607C468C"/>
    <w:multiLevelType w:val="hybridMultilevel"/>
    <w:tmpl w:val="4082130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7E0CCD"/>
    <w:multiLevelType w:val="hybridMultilevel"/>
    <w:tmpl w:val="FC8ABED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66A066C9"/>
    <w:multiLevelType w:val="hybridMultilevel"/>
    <w:tmpl w:val="191E17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8ED28A2"/>
    <w:multiLevelType w:val="hybridMultilevel"/>
    <w:tmpl w:val="15DCDBC8"/>
    <w:lvl w:ilvl="0" w:tplc="08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694974B5"/>
    <w:multiLevelType w:val="hybridMultilevel"/>
    <w:tmpl w:val="47DE7CB4"/>
    <w:lvl w:ilvl="0" w:tplc="DC38011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6959564D"/>
    <w:multiLevelType w:val="hybridMultilevel"/>
    <w:tmpl w:val="FD4295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E993755"/>
    <w:multiLevelType w:val="hybridMultilevel"/>
    <w:tmpl w:val="10B2ED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EE92FF6"/>
    <w:multiLevelType w:val="hybridMultilevel"/>
    <w:tmpl w:val="5274A1DC"/>
    <w:lvl w:ilvl="0" w:tplc="080A000D">
      <w:start w:val="1"/>
      <w:numFmt w:val="bullet"/>
      <w:lvlText w:val=""/>
      <w:lvlJc w:val="left"/>
      <w:pPr>
        <w:ind w:left="860" w:hanging="360"/>
      </w:pPr>
      <w:rPr>
        <w:rFonts w:ascii="Wingdings" w:hAnsi="Wingdings" w:hint="default"/>
      </w:rPr>
    </w:lvl>
    <w:lvl w:ilvl="1" w:tplc="0C0A0003" w:tentative="1">
      <w:start w:val="1"/>
      <w:numFmt w:val="bullet"/>
      <w:lvlText w:val="o"/>
      <w:lvlJc w:val="left"/>
      <w:pPr>
        <w:ind w:left="1580" w:hanging="360"/>
      </w:pPr>
      <w:rPr>
        <w:rFonts w:ascii="Courier New" w:hAnsi="Courier New" w:cs="Courier New" w:hint="default"/>
      </w:rPr>
    </w:lvl>
    <w:lvl w:ilvl="2" w:tplc="0C0A0005" w:tentative="1">
      <w:start w:val="1"/>
      <w:numFmt w:val="bullet"/>
      <w:lvlText w:val=""/>
      <w:lvlJc w:val="left"/>
      <w:pPr>
        <w:ind w:left="2300" w:hanging="360"/>
      </w:pPr>
      <w:rPr>
        <w:rFonts w:ascii="Wingdings" w:hAnsi="Wingdings" w:hint="default"/>
      </w:rPr>
    </w:lvl>
    <w:lvl w:ilvl="3" w:tplc="0C0A0001" w:tentative="1">
      <w:start w:val="1"/>
      <w:numFmt w:val="bullet"/>
      <w:lvlText w:val=""/>
      <w:lvlJc w:val="left"/>
      <w:pPr>
        <w:ind w:left="3020" w:hanging="360"/>
      </w:pPr>
      <w:rPr>
        <w:rFonts w:ascii="Symbol" w:hAnsi="Symbol" w:hint="default"/>
      </w:rPr>
    </w:lvl>
    <w:lvl w:ilvl="4" w:tplc="0C0A0003" w:tentative="1">
      <w:start w:val="1"/>
      <w:numFmt w:val="bullet"/>
      <w:lvlText w:val="o"/>
      <w:lvlJc w:val="left"/>
      <w:pPr>
        <w:ind w:left="3740" w:hanging="360"/>
      </w:pPr>
      <w:rPr>
        <w:rFonts w:ascii="Courier New" w:hAnsi="Courier New" w:cs="Courier New" w:hint="default"/>
      </w:rPr>
    </w:lvl>
    <w:lvl w:ilvl="5" w:tplc="0C0A0005" w:tentative="1">
      <w:start w:val="1"/>
      <w:numFmt w:val="bullet"/>
      <w:lvlText w:val=""/>
      <w:lvlJc w:val="left"/>
      <w:pPr>
        <w:ind w:left="4460" w:hanging="360"/>
      </w:pPr>
      <w:rPr>
        <w:rFonts w:ascii="Wingdings" w:hAnsi="Wingdings" w:hint="default"/>
      </w:rPr>
    </w:lvl>
    <w:lvl w:ilvl="6" w:tplc="0C0A0001" w:tentative="1">
      <w:start w:val="1"/>
      <w:numFmt w:val="bullet"/>
      <w:lvlText w:val=""/>
      <w:lvlJc w:val="left"/>
      <w:pPr>
        <w:ind w:left="5180" w:hanging="360"/>
      </w:pPr>
      <w:rPr>
        <w:rFonts w:ascii="Symbol" w:hAnsi="Symbol" w:hint="default"/>
      </w:rPr>
    </w:lvl>
    <w:lvl w:ilvl="7" w:tplc="0C0A0003" w:tentative="1">
      <w:start w:val="1"/>
      <w:numFmt w:val="bullet"/>
      <w:lvlText w:val="o"/>
      <w:lvlJc w:val="left"/>
      <w:pPr>
        <w:ind w:left="5900" w:hanging="360"/>
      </w:pPr>
      <w:rPr>
        <w:rFonts w:ascii="Courier New" w:hAnsi="Courier New" w:cs="Courier New" w:hint="default"/>
      </w:rPr>
    </w:lvl>
    <w:lvl w:ilvl="8" w:tplc="0C0A0005" w:tentative="1">
      <w:start w:val="1"/>
      <w:numFmt w:val="bullet"/>
      <w:lvlText w:val=""/>
      <w:lvlJc w:val="left"/>
      <w:pPr>
        <w:ind w:left="6620" w:hanging="360"/>
      </w:pPr>
      <w:rPr>
        <w:rFonts w:ascii="Wingdings" w:hAnsi="Wingdings" w:hint="default"/>
      </w:rPr>
    </w:lvl>
  </w:abstractNum>
  <w:abstractNum w:abstractNumId="70" w15:restartNumberingAfterBreak="0">
    <w:nsid w:val="71C151E0"/>
    <w:multiLevelType w:val="hybridMultilevel"/>
    <w:tmpl w:val="9C3EA5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35F5792"/>
    <w:multiLevelType w:val="hybridMultilevel"/>
    <w:tmpl w:val="76B0D84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2" w15:restartNumberingAfterBreak="0">
    <w:nsid w:val="767366D2"/>
    <w:multiLevelType w:val="hybridMultilevel"/>
    <w:tmpl w:val="CACA5192"/>
    <w:lvl w:ilvl="0" w:tplc="4CC216C6">
      <w:start w:val="5"/>
      <w:numFmt w:val="decimal"/>
      <w:lvlText w:val="%1."/>
      <w:lvlJc w:val="left"/>
      <w:pPr>
        <w:ind w:left="360" w:hanging="360"/>
      </w:pPr>
      <w:rPr>
        <w:rFonts w:hint="default"/>
      </w:rPr>
    </w:lvl>
    <w:lvl w:ilvl="1" w:tplc="440A0019" w:tentative="1">
      <w:start w:val="1"/>
      <w:numFmt w:val="lowerLetter"/>
      <w:lvlText w:val="%2."/>
      <w:lvlJc w:val="left"/>
      <w:pPr>
        <w:ind w:left="1010" w:hanging="360"/>
      </w:pPr>
    </w:lvl>
    <w:lvl w:ilvl="2" w:tplc="440A001B" w:tentative="1">
      <w:start w:val="1"/>
      <w:numFmt w:val="lowerRoman"/>
      <w:lvlText w:val="%3."/>
      <w:lvlJc w:val="right"/>
      <w:pPr>
        <w:ind w:left="1730" w:hanging="180"/>
      </w:pPr>
    </w:lvl>
    <w:lvl w:ilvl="3" w:tplc="440A000F" w:tentative="1">
      <w:start w:val="1"/>
      <w:numFmt w:val="decimal"/>
      <w:lvlText w:val="%4."/>
      <w:lvlJc w:val="left"/>
      <w:pPr>
        <w:ind w:left="2450" w:hanging="360"/>
      </w:pPr>
    </w:lvl>
    <w:lvl w:ilvl="4" w:tplc="440A0019" w:tentative="1">
      <w:start w:val="1"/>
      <w:numFmt w:val="lowerLetter"/>
      <w:lvlText w:val="%5."/>
      <w:lvlJc w:val="left"/>
      <w:pPr>
        <w:ind w:left="3170" w:hanging="360"/>
      </w:pPr>
    </w:lvl>
    <w:lvl w:ilvl="5" w:tplc="440A001B" w:tentative="1">
      <w:start w:val="1"/>
      <w:numFmt w:val="lowerRoman"/>
      <w:lvlText w:val="%6."/>
      <w:lvlJc w:val="right"/>
      <w:pPr>
        <w:ind w:left="3890" w:hanging="180"/>
      </w:pPr>
    </w:lvl>
    <w:lvl w:ilvl="6" w:tplc="440A000F" w:tentative="1">
      <w:start w:val="1"/>
      <w:numFmt w:val="decimal"/>
      <w:lvlText w:val="%7."/>
      <w:lvlJc w:val="left"/>
      <w:pPr>
        <w:ind w:left="4610" w:hanging="360"/>
      </w:pPr>
    </w:lvl>
    <w:lvl w:ilvl="7" w:tplc="440A0019" w:tentative="1">
      <w:start w:val="1"/>
      <w:numFmt w:val="lowerLetter"/>
      <w:lvlText w:val="%8."/>
      <w:lvlJc w:val="left"/>
      <w:pPr>
        <w:ind w:left="5330" w:hanging="360"/>
      </w:pPr>
    </w:lvl>
    <w:lvl w:ilvl="8" w:tplc="440A001B" w:tentative="1">
      <w:start w:val="1"/>
      <w:numFmt w:val="lowerRoman"/>
      <w:lvlText w:val="%9."/>
      <w:lvlJc w:val="right"/>
      <w:pPr>
        <w:ind w:left="6050" w:hanging="180"/>
      </w:pPr>
    </w:lvl>
  </w:abstractNum>
  <w:abstractNum w:abstractNumId="73" w15:restartNumberingAfterBreak="0">
    <w:nsid w:val="77001FAF"/>
    <w:multiLevelType w:val="hybridMultilevel"/>
    <w:tmpl w:val="444A3AC8"/>
    <w:lvl w:ilvl="0" w:tplc="08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4" w15:restartNumberingAfterBreak="0">
    <w:nsid w:val="77067A09"/>
    <w:multiLevelType w:val="hybridMultilevel"/>
    <w:tmpl w:val="3286C22A"/>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787620F3"/>
    <w:multiLevelType w:val="hybridMultilevel"/>
    <w:tmpl w:val="881ACC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99514EA"/>
    <w:multiLevelType w:val="hybridMultilevel"/>
    <w:tmpl w:val="FE602E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B460474"/>
    <w:multiLevelType w:val="hybridMultilevel"/>
    <w:tmpl w:val="2BF814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D93447F"/>
    <w:multiLevelType w:val="hybridMultilevel"/>
    <w:tmpl w:val="5DCCD3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7E52531D"/>
    <w:multiLevelType w:val="hybridMultilevel"/>
    <w:tmpl w:val="901E4C5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15:restartNumberingAfterBreak="0">
    <w:nsid w:val="7E7776A3"/>
    <w:multiLevelType w:val="hybridMultilevel"/>
    <w:tmpl w:val="1744CE02"/>
    <w:lvl w:ilvl="0" w:tplc="080A000B">
      <w:start w:val="1"/>
      <w:numFmt w:val="bullet"/>
      <w:lvlText w:val=""/>
      <w:lvlJc w:val="left"/>
      <w:pPr>
        <w:ind w:left="2989" w:hanging="360"/>
      </w:pPr>
      <w:rPr>
        <w:rFonts w:ascii="Wingdings" w:hAnsi="Wingdings" w:hint="default"/>
      </w:rPr>
    </w:lvl>
    <w:lvl w:ilvl="1" w:tplc="080A0003" w:tentative="1">
      <w:start w:val="1"/>
      <w:numFmt w:val="bullet"/>
      <w:lvlText w:val="o"/>
      <w:lvlJc w:val="left"/>
      <w:pPr>
        <w:ind w:left="3709" w:hanging="360"/>
      </w:pPr>
      <w:rPr>
        <w:rFonts w:ascii="Courier New" w:hAnsi="Courier New" w:cs="Courier New" w:hint="default"/>
      </w:rPr>
    </w:lvl>
    <w:lvl w:ilvl="2" w:tplc="080A0005" w:tentative="1">
      <w:start w:val="1"/>
      <w:numFmt w:val="bullet"/>
      <w:lvlText w:val=""/>
      <w:lvlJc w:val="left"/>
      <w:pPr>
        <w:ind w:left="4429" w:hanging="360"/>
      </w:pPr>
      <w:rPr>
        <w:rFonts w:ascii="Wingdings" w:hAnsi="Wingdings" w:hint="default"/>
      </w:rPr>
    </w:lvl>
    <w:lvl w:ilvl="3" w:tplc="080A0001" w:tentative="1">
      <w:start w:val="1"/>
      <w:numFmt w:val="bullet"/>
      <w:lvlText w:val=""/>
      <w:lvlJc w:val="left"/>
      <w:pPr>
        <w:ind w:left="5149" w:hanging="360"/>
      </w:pPr>
      <w:rPr>
        <w:rFonts w:ascii="Symbol" w:hAnsi="Symbol" w:hint="default"/>
      </w:rPr>
    </w:lvl>
    <w:lvl w:ilvl="4" w:tplc="080A0003" w:tentative="1">
      <w:start w:val="1"/>
      <w:numFmt w:val="bullet"/>
      <w:lvlText w:val="o"/>
      <w:lvlJc w:val="left"/>
      <w:pPr>
        <w:ind w:left="5869" w:hanging="360"/>
      </w:pPr>
      <w:rPr>
        <w:rFonts w:ascii="Courier New" w:hAnsi="Courier New" w:cs="Courier New" w:hint="default"/>
      </w:rPr>
    </w:lvl>
    <w:lvl w:ilvl="5" w:tplc="080A0005" w:tentative="1">
      <w:start w:val="1"/>
      <w:numFmt w:val="bullet"/>
      <w:lvlText w:val=""/>
      <w:lvlJc w:val="left"/>
      <w:pPr>
        <w:ind w:left="6589" w:hanging="360"/>
      </w:pPr>
      <w:rPr>
        <w:rFonts w:ascii="Wingdings" w:hAnsi="Wingdings" w:hint="default"/>
      </w:rPr>
    </w:lvl>
    <w:lvl w:ilvl="6" w:tplc="080A0001" w:tentative="1">
      <w:start w:val="1"/>
      <w:numFmt w:val="bullet"/>
      <w:lvlText w:val=""/>
      <w:lvlJc w:val="left"/>
      <w:pPr>
        <w:ind w:left="7309" w:hanging="360"/>
      </w:pPr>
      <w:rPr>
        <w:rFonts w:ascii="Symbol" w:hAnsi="Symbol" w:hint="default"/>
      </w:rPr>
    </w:lvl>
    <w:lvl w:ilvl="7" w:tplc="080A0003" w:tentative="1">
      <w:start w:val="1"/>
      <w:numFmt w:val="bullet"/>
      <w:lvlText w:val="o"/>
      <w:lvlJc w:val="left"/>
      <w:pPr>
        <w:ind w:left="8029" w:hanging="360"/>
      </w:pPr>
      <w:rPr>
        <w:rFonts w:ascii="Courier New" w:hAnsi="Courier New" w:cs="Courier New" w:hint="default"/>
      </w:rPr>
    </w:lvl>
    <w:lvl w:ilvl="8" w:tplc="080A0005" w:tentative="1">
      <w:start w:val="1"/>
      <w:numFmt w:val="bullet"/>
      <w:lvlText w:val=""/>
      <w:lvlJc w:val="left"/>
      <w:pPr>
        <w:ind w:left="8749" w:hanging="360"/>
      </w:pPr>
      <w:rPr>
        <w:rFonts w:ascii="Wingdings" w:hAnsi="Wingdings" w:hint="default"/>
      </w:rPr>
    </w:lvl>
  </w:abstractNum>
  <w:abstractNum w:abstractNumId="81" w15:restartNumberingAfterBreak="0">
    <w:nsid w:val="7E892E8A"/>
    <w:multiLevelType w:val="hybridMultilevel"/>
    <w:tmpl w:val="4956EA18"/>
    <w:lvl w:ilvl="0" w:tplc="440A0001">
      <w:start w:val="1"/>
      <w:numFmt w:val="bullet"/>
      <w:lvlText w:val=""/>
      <w:lvlJc w:val="left"/>
      <w:pPr>
        <w:ind w:left="720"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2"/>
  </w:num>
  <w:num w:numId="2">
    <w:abstractNumId w:val="45"/>
  </w:num>
  <w:num w:numId="3">
    <w:abstractNumId w:val="11"/>
  </w:num>
  <w:num w:numId="4">
    <w:abstractNumId w:val="23"/>
  </w:num>
  <w:num w:numId="5">
    <w:abstractNumId w:val="30"/>
  </w:num>
  <w:num w:numId="6">
    <w:abstractNumId w:val="7"/>
  </w:num>
  <w:num w:numId="7">
    <w:abstractNumId w:val="48"/>
  </w:num>
  <w:num w:numId="8">
    <w:abstractNumId w:val="13"/>
  </w:num>
  <w:num w:numId="9">
    <w:abstractNumId w:val="41"/>
  </w:num>
  <w:num w:numId="10">
    <w:abstractNumId w:val="10"/>
  </w:num>
  <w:num w:numId="11">
    <w:abstractNumId w:val="66"/>
  </w:num>
  <w:num w:numId="12">
    <w:abstractNumId w:val="74"/>
  </w:num>
  <w:num w:numId="13">
    <w:abstractNumId w:val="29"/>
  </w:num>
  <w:num w:numId="14">
    <w:abstractNumId w:val="71"/>
  </w:num>
  <w:num w:numId="15">
    <w:abstractNumId w:val="79"/>
  </w:num>
  <w:num w:numId="16">
    <w:abstractNumId w:val="52"/>
  </w:num>
  <w:num w:numId="17">
    <w:abstractNumId w:val="55"/>
  </w:num>
  <w:num w:numId="18">
    <w:abstractNumId w:val="25"/>
  </w:num>
  <w:num w:numId="19">
    <w:abstractNumId w:val="63"/>
  </w:num>
  <w:num w:numId="20">
    <w:abstractNumId w:val="72"/>
  </w:num>
  <w:num w:numId="21">
    <w:abstractNumId w:val="81"/>
  </w:num>
  <w:num w:numId="22">
    <w:abstractNumId w:val="43"/>
  </w:num>
  <w:num w:numId="23">
    <w:abstractNumId w:val="3"/>
  </w:num>
  <w:num w:numId="24">
    <w:abstractNumId w:val="49"/>
  </w:num>
  <w:num w:numId="25">
    <w:abstractNumId w:val="16"/>
  </w:num>
  <w:num w:numId="26">
    <w:abstractNumId w:val="54"/>
  </w:num>
  <w:num w:numId="27">
    <w:abstractNumId w:val="39"/>
  </w:num>
  <w:num w:numId="28">
    <w:abstractNumId w:val="76"/>
  </w:num>
  <w:num w:numId="29">
    <w:abstractNumId w:val="50"/>
  </w:num>
  <w:num w:numId="30">
    <w:abstractNumId w:val="14"/>
  </w:num>
  <w:num w:numId="31">
    <w:abstractNumId w:val="68"/>
  </w:num>
  <w:num w:numId="32">
    <w:abstractNumId w:val="5"/>
  </w:num>
  <w:num w:numId="33">
    <w:abstractNumId w:val="15"/>
  </w:num>
  <w:num w:numId="34">
    <w:abstractNumId w:val="47"/>
  </w:num>
  <w:num w:numId="35">
    <w:abstractNumId w:val="47"/>
  </w:num>
  <w:num w:numId="36">
    <w:abstractNumId w:val="51"/>
  </w:num>
  <w:num w:numId="37">
    <w:abstractNumId w:val="61"/>
  </w:num>
  <w:num w:numId="38">
    <w:abstractNumId w:val="77"/>
  </w:num>
  <w:num w:numId="39">
    <w:abstractNumId w:val="70"/>
  </w:num>
  <w:num w:numId="40">
    <w:abstractNumId w:val="56"/>
  </w:num>
  <w:num w:numId="41">
    <w:abstractNumId w:val="6"/>
  </w:num>
  <w:num w:numId="42">
    <w:abstractNumId w:val="21"/>
  </w:num>
  <w:num w:numId="43">
    <w:abstractNumId w:val="24"/>
  </w:num>
  <w:num w:numId="44">
    <w:abstractNumId w:val="38"/>
  </w:num>
  <w:num w:numId="45">
    <w:abstractNumId w:val="24"/>
  </w:num>
  <w:num w:numId="46">
    <w:abstractNumId w:val="73"/>
  </w:num>
  <w:num w:numId="47">
    <w:abstractNumId w:val="28"/>
  </w:num>
  <w:num w:numId="48">
    <w:abstractNumId w:val="18"/>
  </w:num>
  <w:num w:numId="49">
    <w:abstractNumId w:val="0"/>
  </w:num>
  <w:num w:numId="50">
    <w:abstractNumId w:val="33"/>
  </w:num>
  <w:num w:numId="51">
    <w:abstractNumId w:val="26"/>
  </w:num>
  <w:num w:numId="52">
    <w:abstractNumId w:val="42"/>
  </w:num>
  <w:num w:numId="53">
    <w:abstractNumId w:val="17"/>
  </w:num>
  <w:num w:numId="54">
    <w:abstractNumId w:val="46"/>
  </w:num>
  <w:num w:numId="55">
    <w:abstractNumId w:val="29"/>
  </w:num>
  <w:num w:numId="56">
    <w:abstractNumId w:val="37"/>
  </w:num>
  <w:num w:numId="57">
    <w:abstractNumId w:val="31"/>
  </w:num>
  <w:num w:numId="58">
    <w:abstractNumId w:val="36"/>
  </w:num>
  <w:num w:numId="59">
    <w:abstractNumId w:val="80"/>
  </w:num>
  <w:num w:numId="60">
    <w:abstractNumId w:val="64"/>
  </w:num>
  <w:num w:numId="61">
    <w:abstractNumId w:val="4"/>
  </w:num>
  <w:num w:numId="62">
    <w:abstractNumId w:val="9"/>
  </w:num>
  <w:num w:numId="63">
    <w:abstractNumId w:val="22"/>
  </w:num>
  <w:num w:numId="64">
    <w:abstractNumId w:val="34"/>
  </w:num>
  <w:num w:numId="65">
    <w:abstractNumId w:val="62"/>
  </w:num>
  <w:num w:numId="66">
    <w:abstractNumId w:val="75"/>
  </w:num>
  <w:num w:numId="67">
    <w:abstractNumId w:val="67"/>
  </w:num>
  <w:num w:numId="68">
    <w:abstractNumId w:val="8"/>
  </w:num>
  <w:num w:numId="69">
    <w:abstractNumId w:val="57"/>
  </w:num>
  <w:num w:numId="70">
    <w:abstractNumId w:val="2"/>
  </w:num>
  <w:num w:numId="71">
    <w:abstractNumId w:val="44"/>
  </w:num>
  <w:num w:numId="72">
    <w:abstractNumId w:val="40"/>
  </w:num>
  <w:num w:numId="73">
    <w:abstractNumId w:val="12"/>
  </w:num>
  <w:num w:numId="74">
    <w:abstractNumId w:val="69"/>
  </w:num>
  <w:num w:numId="75">
    <w:abstractNumId w:val="59"/>
  </w:num>
  <w:num w:numId="76">
    <w:abstractNumId w:val="60"/>
  </w:num>
  <w:num w:numId="77">
    <w:abstractNumId w:val="1"/>
  </w:num>
  <w:num w:numId="78">
    <w:abstractNumId w:val="35"/>
  </w:num>
  <w:num w:numId="79">
    <w:abstractNumId w:val="65"/>
  </w:num>
  <w:num w:numId="80">
    <w:abstractNumId w:val="20"/>
  </w:num>
  <w:num w:numId="81">
    <w:abstractNumId w:val="58"/>
  </w:num>
  <w:num w:numId="82">
    <w:abstractNumId w:val="27"/>
  </w:num>
  <w:num w:numId="83">
    <w:abstractNumId w:val="19"/>
  </w:num>
  <w:num w:numId="84">
    <w:abstractNumId w:val="78"/>
  </w:num>
  <w:num w:numId="85">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AC"/>
    <w:rsid w:val="000004EF"/>
    <w:rsid w:val="00003C32"/>
    <w:rsid w:val="00003D87"/>
    <w:rsid w:val="000076C1"/>
    <w:rsid w:val="00013341"/>
    <w:rsid w:val="00013538"/>
    <w:rsid w:val="000173C6"/>
    <w:rsid w:val="00017A94"/>
    <w:rsid w:val="00021FC4"/>
    <w:rsid w:val="00022075"/>
    <w:rsid w:val="0002310D"/>
    <w:rsid w:val="00023BC6"/>
    <w:rsid w:val="0002631B"/>
    <w:rsid w:val="00027FD0"/>
    <w:rsid w:val="0003224C"/>
    <w:rsid w:val="0003263B"/>
    <w:rsid w:val="00032A29"/>
    <w:rsid w:val="00034529"/>
    <w:rsid w:val="00034A0E"/>
    <w:rsid w:val="00034F50"/>
    <w:rsid w:val="00035B17"/>
    <w:rsid w:val="000365A3"/>
    <w:rsid w:val="0003718C"/>
    <w:rsid w:val="00040066"/>
    <w:rsid w:val="00040977"/>
    <w:rsid w:val="00041C4A"/>
    <w:rsid w:val="00041CA4"/>
    <w:rsid w:val="000424A0"/>
    <w:rsid w:val="00042ADB"/>
    <w:rsid w:val="000455EA"/>
    <w:rsid w:val="00045672"/>
    <w:rsid w:val="00050E9D"/>
    <w:rsid w:val="000515C8"/>
    <w:rsid w:val="0005283A"/>
    <w:rsid w:val="00053DE6"/>
    <w:rsid w:val="0005471E"/>
    <w:rsid w:val="00054DDC"/>
    <w:rsid w:val="0005572C"/>
    <w:rsid w:val="00057699"/>
    <w:rsid w:val="00057874"/>
    <w:rsid w:val="00061625"/>
    <w:rsid w:val="0006441D"/>
    <w:rsid w:val="00065535"/>
    <w:rsid w:val="00065EAC"/>
    <w:rsid w:val="00070CA8"/>
    <w:rsid w:val="00072C9A"/>
    <w:rsid w:val="00073C93"/>
    <w:rsid w:val="000767CB"/>
    <w:rsid w:val="00077730"/>
    <w:rsid w:val="000800A6"/>
    <w:rsid w:val="00080C95"/>
    <w:rsid w:val="00084A2B"/>
    <w:rsid w:val="0008675C"/>
    <w:rsid w:val="00086ED1"/>
    <w:rsid w:val="000908BC"/>
    <w:rsid w:val="0009216D"/>
    <w:rsid w:val="00092865"/>
    <w:rsid w:val="00092B90"/>
    <w:rsid w:val="00093310"/>
    <w:rsid w:val="00093612"/>
    <w:rsid w:val="00094382"/>
    <w:rsid w:val="0009444F"/>
    <w:rsid w:val="000A07C9"/>
    <w:rsid w:val="000A1CA1"/>
    <w:rsid w:val="000A24FB"/>
    <w:rsid w:val="000A5409"/>
    <w:rsid w:val="000A628A"/>
    <w:rsid w:val="000A6C1C"/>
    <w:rsid w:val="000A77D9"/>
    <w:rsid w:val="000B1A88"/>
    <w:rsid w:val="000B2447"/>
    <w:rsid w:val="000B3AD8"/>
    <w:rsid w:val="000B402B"/>
    <w:rsid w:val="000B5367"/>
    <w:rsid w:val="000B5E96"/>
    <w:rsid w:val="000B6340"/>
    <w:rsid w:val="000C16FD"/>
    <w:rsid w:val="000C2376"/>
    <w:rsid w:val="000C5EDA"/>
    <w:rsid w:val="000D1669"/>
    <w:rsid w:val="000D16DC"/>
    <w:rsid w:val="000D30EC"/>
    <w:rsid w:val="000D3F20"/>
    <w:rsid w:val="000D4264"/>
    <w:rsid w:val="000D4CA5"/>
    <w:rsid w:val="000D5DB4"/>
    <w:rsid w:val="000D69CC"/>
    <w:rsid w:val="000E1209"/>
    <w:rsid w:val="000E1292"/>
    <w:rsid w:val="000E25E6"/>
    <w:rsid w:val="000E35A2"/>
    <w:rsid w:val="000E6A71"/>
    <w:rsid w:val="000E7BE8"/>
    <w:rsid w:val="000F3EF4"/>
    <w:rsid w:val="000F453A"/>
    <w:rsid w:val="000F5695"/>
    <w:rsid w:val="000F65AA"/>
    <w:rsid w:val="000F68F2"/>
    <w:rsid w:val="000F7461"/>
    <w:rsid w:val="000F7B82"/>
    <w:rsid w:val="001010A2"/>
    <w:rsid w:val="00101D4B"/>
    <w:rsid w:val="00103169"/>
    <w:rsid w:val="00105093"/>
    <w:rsid w:val="0010657D"/>
    <w:rsid w:val="001110CF"/>
    <w:rsid w:val="0011263F"/>
    <w:rsid w:val="00113B87"/>
    <w:rsid w:val="00116133"/>
    <w:rsid w:val="0011695D"/>
    <w:rsid w:val="001172A7"/>
    <w:rsid w:val="001177D3"/>
    <w:rsid w:val="00117DAC"/>
    <w:rsid w:val="00120D98"/>
    <w:rsid w:val="00121CB0"/>
    <w:rsid w:val="00121D2B"/>
    <w:rsid w:val="00123361"/>
    <w:rsid w:val="001263D1"/>
    <w:rsid w:val="00126CBF"/>
    <w:rsid w:val="0012766C"/>
    <w:rsid w:val="001308C9"/>
    <w:rsid w:val="001314DC"/>
    <w:rsid w:val="0013440F"/>
    <w:rsid w:val="00134A7B"/>
    <w:rsid w:val="001352FB"/>
    <w:rsid w:val="001354BC"/>
    <w:rsid w:val="00135827"/>
    <w:rsid w:val="00141FDE"/>
    <w:rsid w:val="00142A6F"/>
    <w:rsid w:val="00146FF3"/>
    <w:rsid w:val="00147172"/>
    <w:rsid w:val="0015132C"/>
    <w:rsid w:val="0015184E"/>
    <w:rsid w:val="001525CE"/>
    <w:rsid w:val="001569C9"/>
    <w:rsid w:val="0015720E"/>
    <w:rsid w:val="00160D65"/>
    <w:rsid w:val="00163132"/>
    <w:rsid w:val="00165261"/>
    <w:rsid w:val="001657FF"/>
    <w:rsid w:val="00166401"/>
    <w:rsid w:val="0017091C"/>
    <w:rsid w:val="00171815"/>
    <w:rsid w:val="00172120"/>
    <w:rsid w:val="0017284A"/>
    <w:rsid w:val="0017455E"/>
    <w:rsid w:val="0017528F"/>
    <w:rsid w:val="00175808"/>
    <w:rsid w:val="0017596F"/>
    <w:rsid w:val="00175ACE"/>
    <w:rsid w:val="00176CF9"/>
    <w:rsid w:val="0018129E"/>
    <w:rsid w:val="00181A6D"/>
    <w:rsid w:val="00181E76"/>
    <w:rsid w:val="00182766"/>
    <w:rsid w:val="0018337E"/>
    <w:rsid w:val="00184867"/>
    <w:rsid w:val="001859EA"/>
    <w:rsid w:val="001865C8"/>
    <w:rsid w:val="00187E76"/>
    <w:rsid w:val="00192095"/>
    <w:rsid w:val="001926DB"/>
    <w:rsid w:val="00193BAC"/>
    <w:rsid w:val="001943AF"/>
    <w:rsid w:val="001944F5"/>
    <w:rsid w:val="00194E65"/>
    <w:rsid w:val="00197D47"/>
    <w:rsid w:val="001A1650"/>
    <w:rsid w:val="001A3214"/>
    <w:rsid w:val="001B136B"/>
    <w:rsid w:val="001B29B0"/>
    <w:rsid w:val="001B32D8"/>
    <w:rsid w:val="001B32F8"/>
    <w:rsid w:val="001B335F"/>
    <w:rsid w:val="001B69A9"/>
    <w:rsid w:val="001C1B0F"/>
    <w:rsid w:val="001C1D0C"/>
    <w:rsid w:val="001C21B9"/>
    <w:rsid w:val="001C4066"/>
    <w:rsid w:val="001C573D"/>
    <w:rsid w:val="001D0751"/>
    <w:rsid w:val="001D20E9"/>
    <w:rsid w:val="001D2F76"/>
    <w:rsid w:val="001D3144"/>
    <w:rsid w:val="001D56D5"/>
    <w:rsid w:val="001D60BE"/>
    <w:rsid w:val="001D70F9"/>
    <w:rsid w:val="001D76D3"/>
    <w:rsid w:val="001E07A0"/>
    <w:rsid w:val="001E1905"/>
    <w:rsid w:val="001E1B91"/>
    <w:rsid w:val="001E35A4"/>
    <w:rsid w:val="001E36DC"/>
    <w:rsid w:val="001E37CA"/>
    <w:rsid w:val="001E4774"/>
    <w:rsid w:val="001E5ABC"/>
    <w:rsid w:val="001E6347"/>
    <w:rsid w:val="001E6A69"/>
    <w:rsid w:val="001E6FE1"/>
    <w:rsid w:val="001F0586"/>
    <w:rsid w:val="001F059F"/>
    <w:rsid w:val="001F06DF"/>
    <w:rsid w:val="001F0A9F"/>
    <w:rsid w:val="001F18EF"/>
    <w:rsid w:val="001F2220"/>
    <w:rsid w:val="001F2E82"/>
    <w:rsid w:val="001F7291"/>
    <w:rsid w:val="0020175A"/>
    <w:rsid w:val="00204D3C"/>
    <w:rsid w:val="00204F1C"/>
    <w:rsid w:val="0021071C"/>
    <w:rsid w:val="002133B4"/>
    <w:rsid w:val="00213EE4"/>
    <w:rsid w:val="00214680"/>
    <w:rsid w:val="00214C10"/>
    <w:rsid w:val="00215D9A"/>
    <w:rsid w:val="0021606E"/>
    <w:rsid w:val="0021730F"/>
    <w:rsid w:val="00217665"/>
    <w:rsid w:val="002201D8"/>
    <w:rsid w:val="0022070E"/>
    <w:rsid w:val="002217A0"/>
    <w:rsid w:val="0022259E"/>
    <w:rsid w:val="002228A3"/>
    <w:rsid w:val="00222E52"/>
    <w:rsid w:val="0022385B"/>
    <w:rsid w:val="00223DFA"/>
    <w:rsid w:val="002246B3"/>
    <w:rsid w:val="00225336"/>
    <w:rsid w:val="0023019F"/>
    <w:rsid w:val="00231E85"/>
    <w:rsid w:val="002329B0"/>
    <w:rsid w:val="00235AEE"/>
    <w:rsid w:val="002377C3"/>
    <w:rsid w:val="0024067A"/>
    <w:rsid w:val="002419EC"/>
    <w:rsid w:val="002472FE"/>
    <w:rsid w:val="002512AB"/>
    <w:rsid w:val="00251671"/>
    <w:rsid w:val="00252811"/>
    <w:rsid w:val="0025387F"/>
    <w:rsid w:val="00253F35"/>
    <w:rsid w:val="00254154"/>
    <w:rsid w:val="00254FA0"/>
    <w:rsid w:val="002551E8"/>
    <w:rsid w:val="00257AF6"/>
    <w:rsid w:val="002617B4"/>
    <w:rsid w:val="0026214E"/>
    <w:rsid w:val="00264ACE"/>
    <w:rsid w:val="00265210"/>
    <w:rsid w:val="00267A2A"/>
    <w:rsid w:val="00273318"/>
    <w:rsid w:val="002736D8"/>
    <w:rsid w:val="0027409F"/>
    <w:rsid w:val="0027486C"/>
    <w:rsid w:val="00276567"/>
    <w:rsid w:val="00276C4D"/>
    <w:rsid w:val="00280FCE"/>
    <w:rsid w:val="002819E9"/>
    <w:rsid w:val="00283ED2"/>
    <w:rsid w:val="002853E9"/>
    <w:rsid w:val="002877F1"/>
    <w:rsid w:val="00287867"/>
    <w:rsid w:val="00287B3C"/>
    <w:rsid w:val="002910AF"/>
    <w:rsid w:val="00292E96"/>
    <w:rsid w:val="00296D9A"/>
    <w:rsid w:val="002A02BF"/>
    <w:rsid w:val="002A270C"/>
    <w:rsid w:val="002A45DD"/>
    <w:rsid w:val="002A5ECC"/>
    <w:rsid w:val="002A6CC6"/>
    <w:rsid w:val="002A79EA"/>
    <w:rsid w:val="002B409A"/>
    <w:rsid w:val="002B4737"/>
    <w:rsid w:val="002B5618"/>
    <w:rsid w:val="002B65B9"/>
    <w:rsid w:val="002C0AD5"/>
    <w:rsid w:val="002C1C76"/>
    <w:rsid w:val="002C3D2E"/>
    <w:rsid w:val="002C4794"/>
    <w:rsid w:val="002C4CC0"/>
    <w:rsid w:val="002C5E71"/>
    <w:rsid w:val="002C63DB"/>
    <w:rsid w:val="002C68FE"/>
    <w:rsid w:val="002D15FD"/>
    <w:rsid w:val="002D5716"/>
    <w:rsid w:val="002E06DD"/>
    <w:rsid w:val="002E2792"/>
    <w:rsid w:val="002E3976"/>
    <w:rsid w:val="002E3A04"/>
    <w:rsid w:val="002E43B6"/>
    <w:rsid w:val="002E7856"/>
    <w:rsid w:val="002F0368"/>
    <w:rsid w:val="002F0A13"/>
    <w:rsid w:val="002F1827"/>
    <w:rsid w:val="002F2151"/>
    <w:rsid w:val="002F3684"/>
    <w:rsid w:val="002F58DD"/>
    <w:rsid w:val="002F714F"/>
    <w:rsid w:val="002F71F1"/>
    <w:rsid w:val="00301AE9"/>
    <w:rsid w:val="00301EDB"/>
    <w:rsid w:val="00303D40"/>
    <w:rsid w:val="00303FEF"/>
    <w:rsid w:val="00304C96"/>
    <w:rsid w:val="00307533"/>
    <w:rsid w:val="00313428"/>
    <w:rsid w:val="00313C72"/>
    <w:rsid w:val="00314E80"/>
    <w:rsid w:val="00315C59"/>
    <w:rsid w:val="00320694"/>
    <w:rsid w:val="0032115D"/>
    <w:rsid w:val="00321AC4"/>
    <w:rsid w:val="00326E95"/>
    <w:rsid w:val="003302E1"/>
    <w:rsid w:val="00330F1C"/>
    <w:rsid w:val="00331798"/>
    <w:rsid w:val="00331B29"/>
    <w:rsid w:val="00334978"/>
    <w:rsid w:val="00334ABA"/>
    <w:rsid w:val="00334EB2"/>
    <w:rsid w:val="003350A4"/>
    <w:rsid w:val="00337632"/>
    <w:rsid w:val="00340E84"/>
    <w:rsid w:val="003426C1"/>
    <w:rsid w:val="00343F87"/>
    <w:rsid w:val="003445FA"/>
    <w:rsid w:val="003448D7"/>
    <w:rsid w:val="00345812"/>
    <w:rsid w:val="00350937"/>
    <w:rsid w:val="003554AB"/>
    <w:rsid w:val="00356A85"/>
    <w:rsid w:val="00356BD9"/>
    <w:rsid w:val="00361B83"/>
    <w:rsid w:val="00361D90"/>
    <w:rsid w:val="003650ED"/>
    <w:rsid w:val="00365D9C"/>
    <w:rsid w:val="00366A7F"/>
    <w:rsid w:val="003714B8"/>
    <w:rsid w:val="0037253E"/>
    <w:rsid w:val="00375A24"/>
    <w:rsid w:val="00375F2B"/>
    <w:rsid w:val="00376054"/>
    <w:rsid w:val="00376639"/>
    <w:rsid w:val="00380143"/>
    <w:rsid w:val="00381960"/>
    <w:rsid w:val="00382389"/>
    <w:rsid w:val="0038398F"/>
    <w:rsid w:val="0039139D"/>
    <w:rsid w:val="00392D62"/>
    <w:rsid w:val="00394995"/>
    <w:rsid w:val="003972B9"/>
    <w:rsid w:val="003A047C"/>
    <w:rsid w:val="003A1968"/>
    <w:rsid w:val="003A22A3"/>
    <w:rsid w:val="003B066A"/>
    <w:rsid w:val="003B15CA"/>
    <w:rsid w:val="003B1A7F"/>
    <w:rsid w:val="003B285E"/>
    <w:rsid w:val="003B454E"/>
    <w:rsid w:val="003C1517"/>
    <w:rsid w:val="003C1E27"/>
    <w:rsid w:val="003C3CD6"/>
    <w:rsid w:val="003D1D0F"/>
    <w:rsid w:val="003D288A"/>
    <w:rsid w:val="003D3052"/>
    <w:rsid w:val="003D42D3"/>
    <w:rsid w:val="003D45FE"/>
    <w:rsid w:val="003D5C63"/>
    <w:rsid w:val="003D7105"/>
    <w:rsid w:val="003E0CDD"/>
    <w:rsid w:val="003E1DD4"/>
    <w:rsid w:val="003E2A96"/>
    <w:rsid w:val="003E5C12"/>
    <w:rsid w:val="003E7452"/>
    <w:rsid w:val="003E7D35"/>
    <w:rsid w:val="003F10E6"/>
    <w:rsid w:val="003F12F1"/>
    <w:rsid w:val="003F3DF0"/>
    <w:rsid w:val="003F4124"/>
    <w:rsid w:val="003F4382"/>
    <w:rsid w:val="003F5A68"/>
    <w:rsid w:val="003F5C93"/>
    <w:rsid w:val="003F619E"/>
    <w:rsid w:val="003F6748"/>
    <w:rsid w:val="00402BD0"/>
    <w:rsid w:val="00402ED7"/>
    <w:rsid w:val="00403456"/>
    <w:rsid w:val="00404347"/>
    <w:rsid w:val="0040485F"/>
    <w:rsid w:val="0040784C"/>
    <w:rsid w:val="00410CF1"/>
    <w:rsid w:val="00411008"/>
    <w:rsid w:val="0041209A"/>
    <w:rsid w:val="004129A9"/>
    <w:rsid w:val="004145A1"/>
    <w:rsid w:val="004153BE"/>
    <w:rsid w:val="004162D3"/>
    <w:rsid w:val="00416A2C"/>
    <w:rsid w:val="0042392D"/>
    <w:rsid w:val="00424045"/>
    <w:rsid w:val="004259C0"/>
    <w:rsid w:val="00426301"/>
    <w:rsid w:val="00427D62"/>
    <w:rsid w:val="004303D2"/>
    <w:rsid w:val="00431788"/>
    <w:rsid w:val="00432079"/>
    <w:rsid w:val="004336F5"/>
    <w:rsid w:val="004416AF"/>
    <w:rsid w:val="00441FF8"/>
    <w:rsid w:val="0044286D"/>
    <w:rsid w:val="0044316A"/>
    <w:rsid w:val="0044413D"/>
    <w:rsid w:val="00444837"/>
    <w:rsid w:val="00445E06"/>
    <w:rsid w:val="0044614E"/>
    <w:rsid w:val="004478AB"/>
    <w:rsid w:val="004479FC"/>
    <w:rsid w:val="00452022"/>
    <w:rsid w:val="00453C65"/>
    <w:rsid w:val="0045472E"/>
    <w:rsid w:val="0045631D"/>
    <w:rsid w:val="00460407"/>
    <w:rsid w:val="00461192"/>
    <w:rsid w:val="00462F8A"/>
    <w:rsid w:val="004645A8"/>
    <w:rsid w:val="00467C1F"/>
    <w:rsid w:val="004706B9"/>
    <w:rsid w:val="004719F1"/>
    <w:rsid w:val="00471BC2"/>
    <w:rsid w:val="00471E9B"/>
    <w:rsid w:val="00471EC1"/>
    <w:rsid w:val="00473DD3"/>
    <w:rsid w:val="004767F0"/>
    <w:rsid w:val="004775DA"/>
    <w:rsid w:val="0047787C"/>
    <w:rsid w:val="00477FC5"/>
    <w:rsid w:val="0048087C"/>
    <w:rsid w:val="00480A72"/>
    <w:rsid w:val="00481F88"/>
    <w:rsid w:val="004831EF"/>
    <w:rsid w:val="00483D57"/>
    <w:rsid w:val="004841A8"/>
    <w:rsid w:val="00484C17"/>
    <w:rsid w:val="00492AE9"/>
    <w:rsid w:val="004945E9"/>
    <w:rsid w:val="00496803"/>
    <w:rsid w:val="00497E13"/>
    <w:rsid w:val="004A02C4"/>
    <w:rsid w:val="004A0845"/>
    <w:rsid w:val="004A10AC"/>
    <w:rsid w:val="004A1C26"/>
    <w:rsid w:val="004A2F0C"/>
    <w:rsid w:val="004A4A5A"/>
    <w:rsid w:val="004A5B11"/>
    <w:rsid w:val="004B07E5"/>
    <w:rsid w:val="004B4E4E"/>
    <w:rsid w:val="004B4E90"/>
    <w:rsid w:val="004B5DE0"/>
    <w:rsid w:val="004B6B91"/>
    <w:rsid w:val="004B7BD1"/>
    <w:rsid w:val="004B7F83"/>
    <w:rsid w:val="004C0681"/>
    <w:rsid w:val="004C0AF1"/>
    <w:rsid w:val="004C1AF7"/>
    <w:rsid w:val="004C3120"/>
    <w:rsid w:val="004C697F"/>
    <w:rsid w:val="004C703D"/>
    <w:rsid w:val="004C715B"/>
    <w:rsid w:val="004D1BCE"/>
    <w:rsid w:val="004D2243"/>
    <w:rsid w:val="004D23B1"/>
    <w:rsid w:val="004D24A7"/>
    <w:rsid w:val="004D4A7B"/>
    <w:rsid w:val="004D4B80"/>
    <w:rsid w:val="004D4EAB"/>
    <w:rsid w:val="004D7063"/>
    <w:rsid w:val="004D7DEA"/>
    <w:rsid w:val="004E0046"/>
    <w:rsid w:val="004E06F3"/>
    <w:rsid w:val="004E32C3"/>
    <w:rsid w:val="004E3408"/>
    <w:rsid w:val="004E3E94"/>
    <w:rsid w:val="004E5220"/>
    <w:rsid w:val="004F01B8"/>
    <w:rsid w:val="004F053D"/>
    <w:rsid w:val="004F091A"/>
    <w:rsid w:val="004F09DC"/>
    <w:rsid w:val="004F1644"/>
    <w:rsid w:val="004F2016"/>
    <w:rsid w:val="004F4EF4"/>
    <w:rsid w:val="004F57A6"/>
    <w:rsid w:val="004F6CFF"/>
    <w:rsid w:val="004F74F3"/>
    <w:rsid w:val="004F7853"/>
    <w:rsid w:val="00502D4E"/>
    <w:rsid w:val="00503183"/>
    <w:rsid w:val="00503964"/>
    <w:rsid w:val="00503FA8"/>
    <w:rsid w:val="005052AC"/>
    <w:rsid w:val="00507113"/>
    <w:rsid w:val="00507E29"/>
    <w:rsid w:val="005104D7"/>
    <w:rsid w:val="0051183B"/>
    <w:rsid w:val="00512342"/>
    <w:rsid w:val="00512E48"/>
    <w:rsid w:val="00512FC8"/>
    <w:rsid w:val="005139DE"/>
    <w:rsid w:val="00515557"/>
    <w:rsid w:val="00515593"/>
    <w:rsid w:val="00515F36"/>
    <w:rsid w:val="005211EC"/>
    <w:rsid w:val="0052197D"/>
    <w:rsid w:val="00522AA6"/>
    <w:rsid w:val="00522B1C"/>
    <w:rsid w:val="00525194"/>
    <w:rsid w:val="00530CCC"/>
    <w:rsid w:val="00532022"/>
    <w:rsid w:val="00532C56"/>
    <w:rsid w:val="00533147"/>
    <w:rsid w:val="005348C6"/>
    <w:rsid w:val="00534C19"/>
    <w:rsid w:val="005353C4"/>
    <w:rsid w:val="00536F32"/>
    <w:rsid w:val="00537BB6"/>
    <w:rsid w:val="0054125D"/>
    <w:rsid w:val="00541A46"/>
    <w:rsid w:val="00541E64"/>
    <w:rsid w:val="005423C9"/>
    <w:rsid w:val="00542E7B"/>
    <w:rsid w:val="00543A81"/>
    <w:rsid w:val="005506A8"/>
    <w:rsid w:val="00550A0D"/>
    <w:rsid w:val="005517B6"/>
    <w:rsid w:val="0055443D"/>
    <w:rsid w:val="00555AF4"/>
    <w:rsid w:val="00556994"/>
    <w:rsid w:val="00556A6B"/>
    <w:rsid w:val="00561716"/>
    <w:rsid w:val="005624BB"/>
    <w:rsid w:val="005624E8"/>
    <w:rsid w:val="00562B4C"/>
    <w:rsid w:val="00562B8D"/>
    <w:rsid w:val="005633FC"/>
    <w:rsid w:val="00563AF0"/>
    <w:rsid w:val="00566E61"/>
    <w:rsid w:val="00572776"/>
    <w:rsid w:val="00575D01"/>
    <w:rsid w:val="00577601"/>
    <w:rsid w:val="00580149"/>
    <w:rsid w:val="00583D28"/>
    <w:rsid w:val="005862D3"/>
    <w:rsid w:val="00590003"/>
    <w:rsid w:val="0059030B"/>
    <w:rsid w:val="00591D6D"/>
    <w:rsid w:val="00596221"/>
    <w:rsid w:val="005962BD"/>
    <w:rsid w:val="00597A27"/>
    <w:rsid w:val="005A10F9"/>
    <w:rsid w:val="005A533A"/>
    <w:rsid w:val="005A7171"/>
    <w:rsid w:val="005A7844"/>
    <w:rsid w:val="005B11CD"/>
    <w:rsid w:val="005B2AE1"/>
    <w:rsid w:val="005B43DD"/>
    <w:rsid w:val="005B63CC"/>
    <w:rsid w:val="005B64AB"/>
    <w:rsid w:val="005B71E6"/>
    <w:rsid w:val="005B7686"/>
    <w:rsid w:val="005C06E4"/>
    <w:rsid w:val="005C0C1A"/>
    <w:rsid w:val="005C1192"/>
    <w:rsid w:val="005C5756"/>
    <w:rsid w:val="005C652D"/>
    <w:rsid w:val="005C68A6"/>
    <w:rsid w:val="005D08B4"/>
    <w:rsid w:val="005D2CF0"/>
    <w:rsid w:val="005D5ED0"/>
    <w:rsid w:val="005D77EC"/>
    <w:rsid w:val="005E0A0F"/>
    <w:rsid w:val="005E10AB"/>
    <w:rsid w:val="005E17D0"/>
    <w:rsid w:val="005E2649"/>
    <w:rsid w:val="005E2D9C"/>
    <w:rsid w:val="005E3740"/>
    <w:rsid w:val="005E4365"/>
    <w:rsid w:val="005E4533"/>
    <w:rsid w:val="005E4DEE"/>
    <w:rsid w:val="005E4E60"/>
    <w:rsid w:val="005E51DF"/>
    <w:rsid w:val="005E6062"/>
    <w:rsid w:val="005F1CF5"/>
    <w:rsid w:val="005F1E81"/>
    <w:rsid w:val="005F2E53"/>
    <w:rsid w:val="005F6341"/>
    <w:rsid w:val="005F6501"/>
    <w:rsid w:val="005F7A06"/>
    <w:rsid w:val="006020C1"/>
    <w:rsid w:val="00603220"/>
    <w:rsid w:val="0060366C"/>
    <w:rsid w:val="00603AC1"/>
    <w:rsid w:val="00603C22"/>
    <w:rsid w:val="00604021"/>
    <w:rsid w:val="00605E69"/>
    <w:rsid w:val="00607B49"/>
    <w:rsid w:val="0061342B"/>
    <w:rsid w:val="006143D1"/>
    <w:rsid w:val="006154D4"/>
    <w:rsid w:val="006169B4"/>
    <w:rsid w:val="0061783B"/>
    <w:rsid w:val="00620608"/>
    <w:rsid w:val="006208AA"/>
    <w:rsid w:val="0062167D"/>
    <w:rsid w:val="00621E01"/>
    <w:rsid w:val="00622F06"/>
    <w:rsid w:val="0062487E"/>
    <w:rsid w:val="0063129C"/>
    <w:rsid w:val="00632C0C"/>
    <w:rsid w:val="00632E3D"/>
    <w:rsid w:val="00635E1B"/>
    <w:rsid w:val="00635F12"/>
    <w:rsid w:val="00641C20"/>
    <w:rsid w:val="006421BF"/>
    <w:rsid w:val="00644061"/>
    <w:rsid w:val="00644D6D"/>
    <w:rsid w:val="006460FA"/>
    <w:rsid w:val="0064693C"/>
    <w:rsid w:val="00646B71"/>
    <w:rsid w:val="00646EFE"/>
    <w:rsid w:val="00651495"/>
    <w:rsid w:val="0065179A"/>
    <w:rsid w:val="0065217D"/>
    <w:rsid w:val="00652247"/>
    <w:rsid w:val="00652681"/>
    <w:rsid w:val="00653E19"/>
    <w:rsid w:val="006549B3"/>
    <w:rsid w:val="00656619"/>
    <w:rsid w:val="006624C0"/>
    <w:rsid w:val="00662FC9"/>
    <w:rsid w:val="00663C51"/>
    <w:rsid w:val="006647BA"/>
    <w:rsid w:val="00666E46"/>
    <w:rsid w:val="006670E6"/>
    <w:rsid w:val="006703D1"/>
    <w:rsid w:val="00670D7A"/>
    <w:rsid w:val="0067117C"/>
    <w:rsid w:val="00671491"/>
    <w:rsid w:val="00671C9D"/>
    <w:rsid w:val="006720F2"/>
    <w:rsid w:val="00680D8A"/>
    <w:rsid w:val="00682631"/>
    <w:rsid w:val="0068481E"/>
    <w:rsid w:val="00685061"/>
    <w:rsid w:val="00685243"/>
    <w:rsid w:val="00685E80"/>
    <w:rsid w:val="006877C8"/>
    <w:rsid w:val="00691F66"/>
    <w:rsid w:val="00692D4F"/>
    <w:rsid w:val="006A1963"/>
    <w:rsid w:val="006A4F6B"/>
    <w:rsid w:val="006A55E8"/>
    <w:rsid w:val="006A5756"/>
    <w:rsid w:val="006A6F95"/>
    <w:rsid w:val="006B05A0"/>
    <w:rsid w:val="006B13DB"/>
    <w:rsid w:val="006B194B"/>
    <w:rsid w:val="006B25E8"/>
    <w:rsid w:val="006B26CF"/>
    <w:rsid w:val="006B2B51"/>
    <w:rsid w:val="006C7DFA"/>
    <w:rsid w:val="006D2CAA"/>
    <w:rsid w:val="006D39C9"/>
    <w:rsid w:val="006D7AE5"/>
    <w:rsid w:val="006E10F0"/>
    <w:rsid w:val="006E1426"/>
    <w:rsid w:val="006E4795"/>
    <w:rsid w:val="006E6DC8"/>
    <w:rsid w:val="006E72DB"/>
    <w:rsid w:val="006E7300"/>
    <w:rsid w:val="006E74AE"/>
    <w:rsid w:val="006F610C"/>
    <w:rsid w:val="00701434"/>
    <w:rsid w:val="00702793"/>
    <w:rsid w:val="007030EF"/>
    <w:rsid w:val="007038CB"/>
    <w:rsid w:val="00703C76"/>
    <w:rsid w:val="007044F9"/>
    <w:rsid w:val="00704988"/>
    <w:rsid w:val="00704F29"/>
    <w:rsid w:val="0070664A"/>
    <w:rsid w:val="00712999"/>
    <w:rsid w:val="007133B4"/>
    <w:rsid w:val="00714593"/>
    <w:rsid w:val="007150FA"/>
    <w:rsid w:val="00715BAC"/>
    <w:rsid w:val="00717193"/>
    <w:rsid w:val="007208C9"/>
    <w:rsid w:val="007268A8"/>
    <w:rsid w:val="00726EBF"/>
    <w:rsid w:val="00727C8B"/>
    <w:rsid w:val="0073131F"/>
    <w:rsid w:val="00731AD8"/>
    <w:rsid w:val="007323FB"/>
    <w:rsid w:val="00732B55"/>
    <w:rsid w:val="007355E0"/>
    <w:rsid w:val="007359FF"/>
    <w:rsid w:val="00735CAE"/>
    <w:rsid w:val="0073601A"/>
    <w:rsid w:val="007364A7"/>
    <w:rsid w:val="00737AC2"/>
    <w:rsid w:val="00737D23"/>
    <w:rsid w:val="00745C7D"/>
    <w:rsid w:val="00746135"/>
    <w:rsid w:val="00746C47"/>
    <w:rsid w:val="007470A9"/>
    <w:rsid w:val="007505C5"/>
    <w:rsid w:val="00754B51"/>
    <w:rsid w:val="00756D3E"/>
    <w:rsid w:val="007575F8"/>
    <w:rsid w:val="00760483"/>
    <w:rsid w:val="00760632"/>
    <w:rsid w:val="00760E38"/>
    <w:rsid w:val="007623E1"/>
    <w:rsid w:val="0076278A"/>
    <w:rsid w:val="007637DF"/>
    <w:rsid w:val="007662F6"/>
    <w:rsid w:val="007705B8"/>
    <w:rsid w:val="00771F90"/>
    <w:rsid w:val="00772092"/>
    <w:rsid w:val="00772541"/>
    <w:rsid w:val="007766C5"/>
    <w:rsid w:val="0078070D"/>
    <w:rsid w:val="00781439"/>
    <w:rsid w:val="00781A16"/>
    <w:rsid w:val="00783ABB"/>
    <w:rsid w:val="0078496C"/>
    <w:rsid w:val="00787025"/>
    <w:rsid w:val="00787C51"/>
    <w:rsid w:val="00790D1C"/>
    <w:rsid w:val="00791454"/>
    <w:rsid w:val="00794030"/>
    <w:rsid w:val="0079437C"/>
    <w:rsid w:val="00795897"/>
    <w:rsid w:val="0079786A"/>
    <w:rsid w:val="00797A3A"/>
    <w:rsid w:val="007A05BF"/>
    <w:rsid w:val="007A12E1"/>
    <w:rsid w:val="007A1AD4"/>
    <w:rsid w:val="007A62D0"/>
    <w:rsid w:val="007B0413"/>
    <w:rsid w:val="007B061B"/>
    <w:rsid w:val="007B13FC"/>
    <w:rsid w:val="007B2D4F"/>
    <w:rsid w:val="007B3628"/>
    <w:rsid w:val="007B7847"/>
    <w:rsid w:val="007C5BCB"/>
    <w:rsid w:val="007D0E07"/>
    <w:rsid w:val="007D1A69"/>
    <w:rsid w:val="007D2C3A"/>
    <w:rsid w:val="007D2CAA"/>
    <w:rsid w:val="007D3349"/>
    <w:rsid w:val="007D4F33"/>
    <w:rsid w:val="007D508E"/>
    <w:rsid w:val="007D5914"/>
    <w:rsid w:val="007D6A98"/>
    <w:rsid w:val="007E2B4B"/>
    <w:rsid w:val="007E470E"/>
    <w:rsid w:val="007E7677"/>
    <w:rsid w:val="007E767D"/>
    <w:rsid w:val="007E79FA"/>
    <w:rsid w:val="007F1080"/>
    <w:rsid w:val="007F22DC"/>
    <w:rsid w:val="007F5D37"/>
    <w:rsid w:val="007F610E"/>
    <w:rsid w:val="007F6D35"/>
    <w:rsid w:val="008014B3"/>
    <w:rsid w:val="008014E1"/>
    <w:rsid w:val="008022F8"/>
    <w:rsid w:val="00803184"/>
    <w:rsid w:val="008049FE"/>
    <w:rsid w:val="00805114"/>
    <w:rsid w:val="008055C2"/>
    <w:rsid w:val="00805F66"/>
    <w:rsid w:val="0081085B"/>
    <w:rsid w:val="00811491"/>
    <w:rsid w:val="008118DE"/>
    <w:rsid w:val="00811D10"/>
    <w:rsid w:val="00812F50"/>
    <w:rsid w:val="008131E6"/>
    <w:rsid w:val="00813201"/>
    <w:rsid w:val="00813749"/>
    <w:rsid w:val="008163BC"/>
    <w:rsid w:val="008205EC"/>
    <w:rsid w:val="008229CA"/>
    <w:rsid w:val="00823917"/>
    <w:rsid w:val="0082547F"/>
    <w:rsid w:val="008276A7"/>
    <w:rsid w:val="00827837"/>
    <w:rsid w:val="00827889"/>
    <w:rsid w:val="00830D11"/>
    <w:rsid w:val="008326D2"/>
    <w:rsid w:val="008332FE"/>
    <w:rsid w:val="00833911"/>
    <w:rsid w:val="00834713"/>
    <w:rsid w:val="008416CD"/>
    <w:rsid w:val="0084226E"/>
    <w:rsid w:val="00846977"/>
    <w:rsid w:val="0084766A"/>
    <w:rsid w:val="0085281D"/>
    <w:rsid w:val="00853CA7"/>
    <w:rsid w:val="0085621F"/>
    <w:rsid w:val="00860E86"/>
    <w:rsid w:val="0086123E"/>
    <w:rsid w:val="008621AE"/>
    <w:rsid w:val="0086234D"/>
    <w:rsid w:val="0086313D"/>
    <w:rsid w:val="00863A6C"/>
    <w:rsid w:val="00866807"/>
    <w:rsid w:val="008678E9"/>
    <w:rsid w:val="008707CC"/>
    <w:rsid w:val="00870FD9"/>
    <w:rsid w:val="008723DF"/>
    <w:rsid w:val="008732F5"/>
    <w:rsid w:val="008737B0"/>
    <w:rsid w:val="008747E6"/>
    <w:rsid w:val="00885D9A"/>
    <w:rsid w:val="008900DF"/>
    <w:rsid w:val="0089041C"/>
    <w:rsid w:val="00891C63"/>
    <w:rsid w:val="00895DDF"/>
    <w:rsid w:val="00896DBB"/>
    <w:rsid w:val="00896E9A"/>
    <w:rsid w:val="00897451"/>
    <w:rsid w:val="00897F2F"/>
    <w:rsid w:val="008A3C33"/>
    <w:rsid w:val="008A5972"/>
    <w:rsid w:val="008A5BB3"/>
    <w:rsid w:val="008A5BBE"/>
    <w:rsid w:val="008A65EC"/>
    <w:rsid w:val="008A6FBD"/>
    <w:rsid w:val="008A753E"/>
    <w:rsid w:val="008B1F0F"/>
    <w:rsid w:val="008B256B"/>
    <w:rsid w:val="008B3A93"/>
    <w:rsid w:val="008B6165"/>
    <w:rsid w:val="008B6188"/>
    <w:rsid w:val="008B6764"/>
    <w:rsid w:val="008B6768"/>
    <w:rsid w:val="008B7772"/>
    <w:rsid w:val="008C2309"/>
    <w:rsid w:val="008C2B1D"/>
    <w:rsid w:val="008C2F5C"/>
    <w:rsid w:val="008C3526"/>
    <w:rsid w:val="008D042F"/>
    <w:rsid w:val="008D1071"/>
    <w:rsid w:val="008D1DBE"/>
    <w:rsid w:val="008D26BA"/>
    <w:rsid w:val="008D3D80"/>
    <w:rsid w:val="008D58BB"/>
    <w:rsid w:val="008D6A94"/>
    <w:rsid w:val="008E03A3"/>
    <w:rsid w:val="008F01AF"/>
    <w:rsid w:val="008F1899"/>
    <w:rsid w:val="008F1ED6"/>
    <w:rsid w:val="008F4502"/>
    <w:rsid w:val="008F7476"/>
    <w:rsid w:val="008F7DE8"/>
    <w:rsid w:val="0090143B"/>
    <w:rsid w:val="00901AAE"/>
    <w:rsid w:val="009040C0"/>
    <w:rsid w:val="00905D57"/>
    <w:rsid w:val="00905F70"/>
    <w:rsid w:val="00906C9E"/>
    <w:rsid w:val="00907593"/>
    <w:rsid w:val="00911715"/>
    <w:rsid w:val="00912C0C"/>
    <w:rsid w:val="00913439"/>
    <w:rsid w:val="0091354D"/>
    <w:rsid w:val="00917FE8"/>
    <w:rsid w:val="009216E7"/>
    <w:rsid w:val="0092375B"/>
    <w:rsid w:val="0092483D"/>
    <w:rsid w:val="00924AA3"/>
    <w:rsid w:val="0092531E"/>
    <w:rsid w:val="0092612B"/>
    <w:rsid w:val="00927169"/>
    <w:rsid w:val="00931E11"/>
    <w:rsid w:val="00932A9F"/>
    <w:rsid w:val="00936A33"/>
    <w:rsid w:val="00937286"/>
    <w:rsid w:val="00942F51"/>
    <w:rsid w:val="00943080"/>
    <w:rsid w:val="009430B3"/>
    <w:rsid w:val="009444B7"/>
    <w:rsid w:val="00944F9D"/>
    <w:rsid w:val="009464E4"/>
    <w:rsid w:val="009513AC"/>
    <w:rsid w:val="00953FC5"/>
    <w:rsid w:val="00956FFD"/>
    <w:rsid w:val="00957850"/>
    <w:rsid w:val="00960A80"/>
    <w:rsid w:val="00965465"/>
    <w:rsid w:val="00965534"/>
    <w:rsid w:val="009674DA"/>
    <w:rsid w:val="009737EF"/>
    <w:rsid w:val="0098053F"/>
    <w:rsid w:val="009805B5"/>
    <w:rsid w:val="0098082D"/>
    <w:rsid w:val="00980B71"/>
    <w:rsid w:val="009841B0"/>
    <w:rsid w:val="009846F6"/>
    <w:rsid w:val="00994425"/>
    <w:rsid w:val="00997BE7"/>
    <w:rsid w:val="009A00E7"/>
    <w:rsid w:val="009A373D"/>
    <w:rsid w:val="009A7AB9"/>
    <w:rsid w:val="009B1D42"/>
    <w:rsid w:val="009B257E"/>
    <w:rsid w:val="009B5E5C"/>
    <w:rsid w:val="009C137C"/>
    <w:rsid w:val="009C363B"/>
    <w:rsid w:val="009C5AB0"/>
    <w:rsid w:val="009D1069"/>
    <w:rsid w:val="009D1AFC"/>
    <w:rsid w:val="009D2945"/>
    <w:rsid w:val="009D2AF1"/>
    <w:rsid w:val="009D45AF"/>
    <w:rsid w:val="009D4845"/>
    <w:rsid w:val="009D4E91"/>
    <w:rsid w:val="009D4F62"/>
    <w:rsid w:val="009D6566"/>
    <w:rsid w:val="009D71B0"/>
    <w:rsid w:val="009D7387"/>
    <w:rsid w:val="009D73C0"/>
    <w:rsid w:val="009E31D7"/>
    <w:rsid w:val="009E41B7"/>
    <w:rsid w:val="009F1A03"/>
    <w:rsid w:val="009F2606"/>
    <w:rsid w:val="009F318B"/>
    <w:rsid w:val="009F45CA"/>
    <w:rsid w:val="009F4E63"/>
    <w:rsid w:val="009F660D"/>
    <w:rsid w:val="00A02B2F"/>
    <w:rsid w:val="00A03309"/>
    <w:rsid w:val="00A045FF"/>
    <w:rsid w:val="00A0488F"/>
    <w:rsid w:val="00A049CF"/>
    <w:rsid w:val="00A06492"/>
    <w:rsid w:val="00A070AD"/>
    <w:rsid w:val="00A10083"/>
    <w:rsid w:val="00A10EC0"/>
    <w:rsid w:val="00A1120C"/>
    <w:rsid w:val="00A12CEB"/>
    <w:rsid w:val="00A12D4C"/>
    <w:rsid w:val="00A17488"/>
    <w:rsid w:val="00A17ADE"/>
    <w:rsid w:val="00A17D20"/>
    <w:rsid w:val="00A24947"/>
    <w:rsid w:val="00A254B8"/>
    <w:rsid w:val="00A25B83"/>
    <w:rsid w:val="00A27096"/>
    <w:rsid w:val="00A270E3"/>
    <w:rsid w:val="00A32F4E"/>
    <w:rsid w:val="00A434DF"/>
    <w:rsid w:val="00A439E1"/>
    <w:rsid w:val="00A4430F"/>
    <w:rsid w:val="00A445F7"/>
    <w:rsid w:val="00A4621E"/>
    <w:rsid w:val="00A5263A"/>
    <w:rsid w:val="00A52BAE"/>
    <w:rsid w:val="00A600E9"/>
    <w:rsid w:val="00A649D8"/>
    <w:rsid w:val="00A652AA"/>
    <w:rsid w:val="00A66151"/>
    <w:rsid w:val="00A66572"/>
    <w:rsid w:val="00A66ABE"/>
    <w:rsid w:val="00A70136"/>
    <w:rsid w:val="00A706E1"/>
    <w:rsid w:val="00A715F1"/>
    <w:rsid w:val="00A71EF9"/>
    <w:rsid w:val="00A724C9"/>
    <w:rsid w:val="00A727F3"/>
    <w:rsid w:val="00A7432A"/>
    <w:rsid w:val="00A74E75"/>
    <w:rsid w:val="00A74E7F"/>
    <w:rsid w:val="00A75EFC"/>
    <w:rsid w:val="00A77731"/>
    <w:rsid w:val="00A82254"/>
    <w:rsid w:val="00A823A6"/>
    <w:rsid w:val="00A83450"/>
    <w:rsid w:val="00A85696"/>
    <w:rsid w:val="00A86A2F"/>
    <w:rsid w:val="00A87AD0"/>
    <w:rsid w:val="00A87CCF"/>
    <w:rsid w:val="00A91D71"/>
    <w:rsid w:val="00A93388"/>
    <w:rsid w:val="00A951DF"/>
    <w:rsid w:val="00A95A9F"/>
    <w:rsid w:val="00A973CB"/>
    <w:rsid w:val="00AA0080"/>
    <w:rsid w:val="00AA0923"/>
    <w:rsid w:val="00AA0C96"/>
    <w:rsid w:val="00AA1BDD"/>
    <w:rsid w:val="00AA2D1B"/>
    <w:rsid w:val="00AA452B"/>
    <w:rsid w:val="00AA4A30"/>
    <w:rsid w:val="00AA7335"/>
    <w:rsid w:val="00AB0C22"/>
    <w:rsid w:val="00AB19FF"/>
    <w:rsid w:val="00AB1BEA"/>
    <w:rsid w:val="00AB21F7"/>
    <w:rsid w:val="00AB238F"/>
    <w:rsid w:val="00AB26A2"/>
    <w:rsid w:val="00AB3493"/>
    <w:rsid w:val="00AB393A"/>
    <w:rsid w:val="00AB3BE2"/>
    <w:rsid w:val="00AB4454"/>
    <w:rsid w:val="00AB69B9"/>
    <w:rsid w:val="00AB70AF"/>
    <w:rsid w:val="00AC0028"/>
    <w:rsid w:val="00AC3A1D"/>
    <w:rsid w:val="00AC40E9"/>
    <w:rsid w:val="00AC5159"/>
    <w:rsid w:val="00AC689D"/>
    <w:rsid w:val="00AC6EE6"/>
    <w:rsid w:val="00AC7323"/>
    <w:rsid w:val="00AD3446"/>
    <w:rsid w:val="00AD52EB"/>
    <w:rsid w:val="00AD69F7"/>
    <w:rsid w:val="00AD7C64"/>
    <w:rsid w:val="00AE0326"/>
    <w:rsid w:val="00AE198B"/>
    <w:rsid w:val="00AE1BFC"/>
    <w:rsid w:val="00AE308E"/>
    <w:rsid w:val="00AE44C1"/>
    <w:rsid w:val="00AE55BB"/>
    <w:rsid w:val="00AE5AD2"/>
    <w:rsid w:val="00AE5E64"/>
    <w:rsid w:val="00AE6BB0"/>
    <w:rsid w:val="00AE71C1"/>
    <w:rsid w:val="00AF0165"/>
    <w:rsid w:val="00AF326C"/>
    <w:rsid w:val="00AF57D9"/>
    <w:rsid w:val="00AF5F56"/>
    <w:rsid w:val="00AF7077"/>
    <w:rsid w:val="00B002F4"/>
    <w:rsid w:val="00B0046B"/>
    <w:rsid w:val="00B03B8B"/>
    <w:rsid w:val="00B07027"/>
    <w:rsid w:val="00B07030"/>
    <w:rsid w:val="00B1100C"/>
    <w:rsid w:val="00B12B02"/>
    <w:rsid w:val="00B13F67"/>
    <w:rsid w:val="00B14487"/>
    <w:rsid w:val="00B15142"/>
    <w:rsid w:val="00B16984"/>
    <w:rsid w:val="00B17AD8"/>
    <w:rsid w:val="00B208A0"/>
    <w:rsid w:val="00B20C6B"/>
    <w:rsid w:val="00B212B0"/>
    <w:rsid w:val="00B21A14"/>
    <w:rsid w:val="00B22A34"/>
    <w:rsid w:val="00B24D68"/>
    <w:rsid w:val="00B25CB9"/>
    <w:rsid w:val="00B265D4"/>
    <w:rsid w:val="00B2709F"/>
    <w:rsid w:val="00B270F3"/>
    <w:rsid w:val="00B32281"/>
    <w:rsid w:val="00B324FC"/>
    <w:rsid w:val="00B3330D"/>
    <w:rsid w:val="00B34618"/>
    <w:rsid w:val="00B34CD7"/>
    <w:rsid w:val="00B34D88"/>
    <w:rsid w:val="00B35F11"/>
    <w:rsid w:val="00B36809"/>
    <w:rsid w:val="00B368A8"/>
    <w:rsid w:val="00B37F19"/>
    <w:rsid w:val="00B4261B"/>
    <w:rsid w:val="00B4391C"/>
    <w:rsid w:val="00B44F54"/>
    <w:rsid w:val="00B45324"/>
    <w:rsid w:val="00B462C9"/>
    <w:rsid w:val="00B46436"/>
    <w:rsid w:val="00B47B70"/>
    <w:rsid w:val="00B52984"/>
    <w:rsid w:val="00B52C31"/>
    <w:rsid w:val="00B52DC1"/>
    <w:rsid w:val="00B5305E"/>
    <w:rsid w:val="00B537CE"/>
    <w:rsid w:val="00B548F0"/>
    <w:rsid w:val="00B56A54"/>
    <w:rsid w:val="00B5768A"/>
    <w:rsid w:val="00B603B6"/>
    <w:rsid w:val="00B62501"/>
    <w:rsid w:val="00B64287"/>
    <w:rsid w:val="00B66AD0"/>
    <w:rsid w:val="00B66C59"/>
    <w:rsid w:val="00B678B9"/>
    <w:rsid w:val="00B728D3"/>
    <w:rsid w:val="00B73C03"/>
    <w:rsid w:val="00B744D1"/>
    <w:rsid w:val="00B75964"/>
    <w:rsid w:val="00B77D92"/>
    <w:rsid w:val="00B82B52"/>
    <w:rsid w:val="00B83E8D"/>
    <w:rsid w:val="00B842FE"/>
    <w:rsid w:val="00B84998"/>
    <w:rsid w:val="00B860A0"/>
    <w:rsid w:val="00B901E3"/>
    <w:rsid w:val="00B918F4"/>
    <w:rsid w:val="00B9216F"/>
    <w:rsid w:val="00B92363"/>
    <w:rsid w:val="00B92DF9"/>
    <w:rsid w:val="00B93EF2"/>
    <w:rsid w:val="00B9456E"/>
    <w:rsid w:val="00B946FB"/>
    <w:rsid w:val="00B94724"/>
    <w:rsid w:val="00B9518F"/>
    <w:rsid w:val="00B96132"/>
    <w:rsid w:val="00B96F13"/>
    <w:rsid w:val="00BA2554"/>
    <w:rsid w:val="00BA2B76"/>
    <w:rsid w:val="00BA4C94"/>
    <w:rsid w:val="00BA63FA"/>
    <w:rsid w:val="00BB0876"/>
    <w:rsid w:val="00BB284B"/>
    <w:rsid w:val="00BB4008"/>
    <w:rsid w:val="00BB53E4"/>
    <w:rsid w:val="00BB5E9A"/>
    <w:rsid w:val="00BB6141"/>
    <w:rsid w:val="00BB66C9"/>
    <w:rsid w:val="00BC0B7F"/>
    <w:rsid w:val="00BC1E4F"/>
    <w:rsid w:val="00BC1EEF"/>
    <w:rsid w:val="00BC3087"/>
    <w:rsid w:val="00BC48CC"/>
    <w:rsid w:val="00BC6FA7"/>
    <w:rsid w:val="00BD0243"/>
    <w:rsid w:val="00BD03A3"/>
    <w:rsid w:val="00BD0604"/>
    <w:rsid w:val="00BD1050"/>
    <w:rsid w:val="00BD145C"/>
    <w:rsid w:val="00BD21EE"/>
    <w:rsid w:val="00BD272B"/>
    <w:rsid w:val="00BD3390"/>
    <w:rsid w:val="00BD3D70"/>
    <w:rsid w:val="00BD6571"/>
    <w:rsid w:val="00BD7F79"/>
    <w:rsid w:val="00BE09EB"/>
    <w:rsid w:val="00BE4B66"/>
    <w:rsid w:val="00BE6358"/>
    <w:rsid w:val="00BE635C"/>
    <w:rsid w:val="00BE6FD0"/>
    <w:rsid w:val="00BF006D"/>
    <w:rsid w:val="00BF07D6"/>
    <w:rsid w:val="00BF133E"/>
    <w:rsid w:val="00BF499E"/>
    <w:rsid w:val="00BF49F3"/>
    <w:rsid w:val="00BF6098"/>
    <w:rsid w:val="00BF6351"/>
    <w:rsid w:val="00BF6D54"/>
    <w:rsid w:val="00C05E72"/>
    <w:rsid w:val="00C05F4A"/>
    <w:rsid w:val="00C0786A"/>
    <w:rsid w:val="00C13CD5"/>
    <w:rsid w:val="00C142D5"/>
    <w:rsid w:val="00C15BE0"/>
    <w:rsid w:val="00C160E3"/>
    <w:rsid w:val="00C17901"/>
    <w:rsid w:val="00C2024D"/>
    <w:rsid w:val="00C2034A"/>
    <w:rsid w:val="00C214D0"/>
    <w:rsid w:val="00C23A76"/>
    <w:rsid w:val="00C25FB7"/>
    <w:rsid w:val="00C2707B"/>
    <w:rsid w:val="00C304A3"/>
    <w:rsid w:val="00C326D2"/>
    <w:rsid w:val="00C40F90"/>
    <w:rsid w:val="00C43298"/>
    <w:rsid w:val="00C437CD"/>
    <w:rsid w:val="00C43AC8"/>
    <w:rsid w:val="00C4558B"/>
    <w:rsid w:val="00C457C3"/>
    <w:rsid w:val="00C46842"/>
    <w:rsid w:val="00C477F3"/>
    <w:rsid w:val="00C50812"/>
    <w:rsid w:val="00C52D40"/>
    <w:rsid w:val="00C55D44"/>
    <w:rsid w:val="00C56C4C"/>
    <w:rsid w:val="00C61163"/>
    <w:rsid w:val="00C6331F"/>
    <w:rsid w:val="00C64D99"/>
    <w:rsid w:val="00C67C2C"/>
    <w:rsid w:val="00C70E2C"/>
    <w:rsid w:val="00C7277F"/>
    <w:rsid w:val="00C73935"/>
    <w:rsid w:val="00C74C61"/>
    <w:rsid w:val="00C75198"/>
    <w:rsid w:val="00C767D8"/>
    <w:rsid w:val="00C77814"/>
    <w:rsid w:val="00C82F17"/>
    <w:rsid w:val="00C83AD8"/>
    <w:rsid w:val="00C85CA8"/>
    <w:rsid w:val="00C85D35"/>
    <w:rsid w:val="00C86947"/>
    <w:rsid w:val="00C87296"/>
    <w:rsid w:val="00C90A10"/>
    <w:rsid w:val="00C93ABA"/>
    <w:rsid w:val="00C94133"/>
    <w:rsid w:val="00C96FEF"/>
    <w:rsid w:val="00C971CB"/>
    <w:rsid w:val="00C97A4C"/>
    <w:rsid w:val="00CA1262"/>
    <w:rsid w:val="00CA15B3"/>
    <w:rsid w:val="00CA165F"/>
    <w:rsid w:val="00CA3123"/>
    <w:rsid w:val="00CA446D"/>
    <w:rsid w:val="00CA5CFA"/>
    <w:rsid w:val="00CA7F4C"/>
    <w:rsid w:val="00CB15CE"/>
    <w:rsid w:val="00CB1C40"/>
    <w:rsid w:val="00CB2569"/>
    <w:rsid w:val="00CB58B7"/>
    <w:rsid w:val="00CB5ABA"/>
    <w:rsid w:val="00CB791C"/>
    <w:rsid w:val="00CC1824"/>
    <w:rsid w:val="00CC18B7"/>
    <w:rsid w:val="00CC1F33"/>
    <w:rsid w:val="00CC2CB6"/>
    <w:rsid w:val="00CC2DAD"/>
    <w:rsid w:val="00CC398A"/>
    <w:rsid w:val="00CC4222"/>
    <w:rsid w:val="00CC4B77"/>
    <w:rsid w:val="00CC7B04"/>
    <w:rsid w:val="00CD05DA"/>
    <w:rsid w:val="00CD1E7D"/>
    <w:rsid w:val="00CD21B9"/>
    <w:rsid w:val="00CD4410"/>
    <w:rsid w:val="00CE2A4C"/>
    <w:rsid w:val="00CE4436"/>
    <w:rsid w:val="00CE6763"/>
    <w:rsid w:val="00CE7A60"/>
    <w:rsid w:val="00CE7CA3"/>
    <w:rsid w:val="00CE7EBB"/>
    <w:rsid w:val="00CF0A5C"/>
    <w:rsid w:val="00CF1098"/>
    <w:rsid w:val="00CF2380"/>
    <w:rsid w:val="00CF2442"/>
    <w:rsid w:val="00CF2513"/>
    <w:rsid w:val="00CF403B"/>
    <w:rsid w:val="00CF4E37"/>
    <w:rsid w:val="00CF617A"/>
    <w:rsid w:val="00CF6728"/>
    <w:rsid w:val="00CF74BE"/>
    <w:rsid w:val="00D005F8"/>
    <w:rsid w:val="00D07008"/>
    <w:rsid w:val="00D07147"/>
    <w:rsid w:val="00D07C1B"/>
    <w:rsid w:val="00D102E4"/>
    <w:rsid w:val="00D1038F"/>
    <w:rsid w:val="00D16F97"/>
    <w:rsid w:val="00D20186"/>
    <w:rsid w:val="00D23034"/>
    <w:rsid w:val="00D24BE6"/>
    <w:rsid w:val="00D2582A"/>
    <w:rsid w:val="00D2679E"/>
    <w:rsid w:val="00D27CA5"/>
    <w:rsid w:val="00D30942"/>
    <w:rsid w:val="00D313FA"/>
    <w:rsid w:val="00D32C21"/>
    <w:rsid w:val="00D35DF8"/>
    <w:rsid w:val="00D37BEC"/>
    <w:rsid w:val="00D4043F"/>
    <w:rsid w:val="00D40BBC"/>
    <w:rsid w:val="00D43C38"/>
    <w:rsid w:val="00D4477E"/>
    <w:rsid w:val="00D45055"/>
    <w:rsid w:val="00D46FD0"/>
    <w:rsid w:val="00D50A71"/>
    <w:rsid w:val="00D5307D"/>
    <w:rsid w:val="00D5442F"/>
    <w:rsid w:val="00D5478A"/>
    <w:rsid w:val="00D55F5C"/>
    <w:rsid w:val="00D566BD"/>
    <w:rsid w:val="00D60CAC"/>
    <w:rsid w:val="00D61FE3"/>
    <w:rsid w:val="00D6330A"/>
    <w:rsid w:val="00D66E48"/>
    <w:rsid w:val="00D6733A"/>
    <w:rsid w:val="00D67A7D"/>
    <w:rsid w:val="00D67BA9"/>
    <w:rsid w:val="00D71A83"/>
    <w:rsid w:val="00D73D9E"/>
    <w:rsid w:val="00D754F4"/>
    <w:rsid w:val="00D75683"/>
    <w:rsid w:val="00D76C46"/>
    <w:rsid w:val="00D7773F"/>
    <w:rsid w:val="00D8102B"/>
    <w:rsid w:val="00D81583"/>
    <w:rsid w:val="00D82E97"/>
    <w:rsid w:val="00D84FF8"/>
    <w:rsid w:val="00D85977"/>
    <w:rsid w:val="00D86337"/>
    <w:rsid w:val="00D86A58"/>
    <w:rsid w:val="00D878BC"/>
    <w:rsid w:val="00D87E88"/>
    <w:rsid w:val="00D949E8"/>
    <w:rsid w:val="00DA1113"/>
    <w:rsid w:val="00DA3791"/>
    <w:rsid w:val="00DA74CD"/>
    <w:rsid w:val="00DA778B"/>
    <w:rsid w:val="00DA7793"/>
    <w:rsid w:val="00DA7BC5"/>
    <w:rsid w:val="00DB132D"/>
    <w:rsid w:val="00DB1500"/>
    <w:rsid w:val="00DB24F4"/>
    <w:rsid w:val="00DB39F3"/>
    <w:rsid w:val="00DB4D62"/>
    <w:rsid w:val="00DB57D6"/>
    <w:rsid w:val="00DB5A82"/>
    <w:rsid w:val="00DB64C2"/>
    <w:rsid w:val="00DB6529"/>
    <w:rsid w:val="00DB6B48"/>
    <w:rsid w:val="00DB78C7"/>
    <w:rsid w:val="00DC0142"/>
    <w:rsid w:val="00DC0AA5"/>
    <w:rsid w:val="00DC2A8B"/>
    <w:rsid w:val="00DC3B55"/>
    <w:rsid w:val="00DC675A"/>
    <w:rsid w:val="00DD027A"/>
    <w:rsid w:val="00DD1A8B"/>
    <w:rsid w:val="00DD2F9F"/>
    <w:rsid w:val="00DD40CD"/>
    <w:rsid w:val="00DD7FA6"/>
    <w:rsid w:val="00DE04B3"/>
    <w:rsid w:val="00DE0535"/>
    <w:rsid w:val="00DE0AC6"/>
    <w:rsid w:val="00DE1819"/>
    <w:rsid w:val="00DE2902"/>
    <w:rsid w:val="00DE336E"/>
    <w:rsid w:val="00DE3D4F"/>
    <w:rsid w:val="00DE6A92"/>
    <w:rsid w:val="00DE7ADB"/>
    <w:rsid w:val="00DF00FC"/>
    <w:rsid w:val="00DF1309"/>
    <w:rsid w:val="00DF1ADD"/>
    <w:rsid w:val="00DF33A6"/>
    <w:rsid w:val="00DF769F"/>
    <w:rsid w:val="00E005B0"/>
    <w:rsid w:val="00E00C6E"/>
    <w:rsid w:val="00E022FE"/>
    <w:rsid w:val="00E05C07"/>
    <w:rsid w:val="00E06573"/>
    <w:rsid w:val="00E07C8C"/>
    <w:rsid w:val="00E11158"/>
    <w:rsid w:val="00E11DA3"/>
    <w:rsid w:val="00E12260"/>
    <w:rsid w:val="00E12BE7"/>
    <w:rsid w:val="00E1420E"/>
    <w:rsid w:val="00E149A5"/>
    <w:rsid w:val="00E15819"/>
    <w:rsid w:val="00E1590B"/>
    <w:rsid w:val="00E2017F"/>
    <w:rsid w:val="00E20953"/>
    <w:rsid w:val="00E22525"/>
    <w:rsid w:val="00E23EDC"/>
    <w:rsid w:val="00E23F83"/>
    <w:rsid w:val="00E23FB5"/>
    <w:rsid w:val="00E2780D"/>
    <w:rsid w:val="00E27AC2"/>
    <w:rsid w:val="00E31185"/>
    <w:rsid w:val="00E31B36"/>
    <w:rsid w:val="00E3225B"/>
    <w:rsid w:val="00E331CD"/>
    <w:rsid w:val="00E34EB7"/>
    <w:rsid w:val="00E41880"/>
    <w:rsid w:val="00E42922"/>
    <w:rsid w:val="00E42B12"/>
    <w:rsid w:val="00E44D0A"/>
    <w:rsid w:val="00E47859"/>
    <w:rsid w:val="00E507C6"/>
    <w:rsid w:val="00E511F2"/>
    <w:rsid w:val="00E53EDE"/>
    <w:rsid w:val="00E55078"/>
    <w:rsid w:val="00E563DE"/>
    <w:rsid w:val="00E57453"/>
    <w:rsid w:val="00E57B7D"/>
    <w:rsid w:val="00E6050B"/>
    <w:rsid w:val="00E6241A"/>
    <w:rsid w:val="00E62EA7"/>
    <w:rsid w:val="00E64D19"/>
    <w:rsid w:val="00E65CE5"/>
    <w:rsid w:val="00E6647B"/>
    <w:rsid w:val="00E66D82"/>
    <w:rsid w:val="00E7081C"/>
    <w:rsid w:val="00E72695"/>
    <w:rsid w:val="00E73B68"/>
    <w:rsid w:val="00E74949"/>
    <w:rsid w:val="00E74FCD"/>
    <w:rsid w:val="00E760C9"/>
    <w:rsid w:val="00E77253"/>
    <w:rsid w:val="00E772CC"/>
    <w:rsid w:val="00E82311"/>
    <w:rsid w:val="00E8272A"/>
    <w:rsid w:val="00E82746"/>
    <w:rsid w:val="00E84745"/>
    <w:rsid w:val="00E84C16"/>
    <w:rsid w:val="00E853A7"/>
    <w:rsid w:val="00E86A36"/>
    <w:rsid w:val="00E90C79"/>
    <w:rsid w:val="00E912C0"/>
    <w:rsid w:val="00E91529"/>
    <w:rsid w:val="00E91CDE"/>
    <w:rsid w:val="00E932B8"/>
    <w:rsid w:val="00E933B7"/>
    <w:rsid w:val="00E95040"/>
    <w:rsid w:val="00E95972"/>
    <w:rsid w:val="00E97042"/>
    <w:rsid w:val="00E97150"/>
    <w:rsid w:val="00EA0447"/>
    <w:rsid w:val="00EA1004"/>
    <w:rsid w:val="00EA37DB"/>
    <w:rsid w:val="00EA3D59"/>
    <w:rsid w:val="00EA4BE2"/>
    <w:rsid w:val="00EA52D0"/>
    <w:rsid w:val="00EA5DB9"/>
    <w:rsid w:val="00EA7353"/>
    <w:rsid w:val="00EB0B2B"/>
    <w:rsid w:val="00EB11DF"/>
    <w:rsid w:val="00EB1B08"/>
    <w:rsid w:val="00EB5B10"/>
    <w:rsid w:val="00EB6A3E"/>
    <w:rsid w:val="00EB79CC"/>
    <w:rsid w:val="00EC1073"/>
    <w:rsid w:val="00EC2CEE"/>
    <w:rsid w:val="00EC3644"/>
    <w:rsid w:val="00EC62CD"/>
    <w:rsid w:val="00EC62CE"/>
    <w:rsid w:val="00EC6430"/>
    <w:rsid w:val="00EC77A3"/>
    <w:rsid w:val="00ED0F12"/>
    <w:rsid w:val="00ED3310"/>
    <w:rsid w:val="00ED44E3"/>
    <w:rsid w:val="00ED49AA"/>
    <w:rsid w:val="00ED5454"/>
    <w:rsid w:val="00ED66FC"/>
    <w:rsid w:val="00EE2ADC"/>
    <w:rsid w:val="00EE4CD9"/>
    <w:rsid w:val="00EE5A67"/>
    <w:rsid w:val="00EE5E1B"/>
    <w:rsid w:val="00EE7F35"/>
    <w:rsid w:val="00EF05B8"/>
    <w:rsid w:val="00EF113B"/>
    <w:rsid w:val="00EF150C"/>
    <w:rsid w:val="00EF193C"/>
    <w:rsid w:val="00EF3ACC"/>
    <w:rsid w:val="00EF407D"/>
    <w:rsid w:val="00EF4DFB"/>
    <w:rsid w:val="00EF5EAC"/>
    <w:rsid w:val="00EF73E4"/>
    <w:rsid w:val="00F00636"/>
    <w:rsid w:val="00F0115F"/>
    <w:rsid w:val="00F02392"/>
    <w:rsid w:val="00F026E7"/>
    <w:rsid w:val="00F02D9D"/>
    <w:rsid w:val="00F03401"/>
    <w:rsid w:val="00F03B90"/>
    <w:rsid w:val="00F04E9B"/>
    <w:rsid w:val="00F07563"/>
    <w:rsid w:val="00F075DC"/>
    <w:rsid w:val="00F079DC"/>
    <w:rsid w:val="00F10531"/>
    <w:rsid w:val="00F1263F"/>
    <w:rsid w:val="00F13EA6"/>
    <w:rsid w:val="00F14A53"/>
    <w:rsid w:val="00F1550D"/>
    <w:rsid w:val="00F15DF6"/>
    <w:rsid w:val="00F16364"/>
    <w:rsid w:val="00F166EB"/>
    <w:rsid w:val="00F16D81"/>
    <w:rsid w:val="00F16DC7"/>
    <w:rsid w:val="00F17322"/>
    <w:rsid w:val="00F20A20"/>
    <w:rsid w:val="00F21700"/>
    <w:rsid w:val="00F24547"/>
    <w:rsid w:val="00F26665"/>
    <w:rsid w:val="00F2699B"/>
    <w:rsid w:val="00F26F08"/>
    <w:rsid w:val="00F309D8"/>
    <w:rsid w:val="00F31291"/>
    <w:rsid w:val="00F33250"/>
    <w:rsid w:val="00F333E9"/>
    <w:rsid w:val="00F3572E"/>
    <w:rsid w:val="00F36F66"/>
    <w:rsid w:val="00F36FE2"/>
    <w:rsid w:val="00F43069"/>
    <w:rsid w:val="00F435D0"/>
    <w:rsid w:val="00F43879"/>
    <w:rsid w:val="00F454CA"/>
    <w:rsid w:val="00F45826"/>
    <w:rsid w:val="00F4631F"/>
    <w:rsid w:val="00F56F35"/>
    <w:rsid w:val="00F61E23"/>
    <w:rsid w:val="00F63B96"/>
    <w:rsid w:val="00F63BEC"/>
    <w:rsid w:val="00F6456A"/>
    <w:rsid w:val="00F704DE"/>
    <w:rsid w:val="00F71D45"/>
    <w:rsid w:val="00F7222A"/>
    <w:rsid w:val="00F738B4"/>
    <w:rsid w:val="00F741ED"/>
    <w:rsid w:val="00F80FC3"/>
    <w:rsid w:val="00F810A5"/>
    <w:rsid w:val="00F821F8"/>
    <w:rsid w:val="00F82216"/>
    <w:rsid w:val="00F8261C"/>
    <w:rsid w:val="00F8381E"/>
    <w:rsid w:val="00F84528"/>
    <w:rsid w:val="00F86DAE"/>
    <w:rsid w:val="00F90BB8"/>
    <w:rsid w:val="00F91981"/>
    <w:rsid w:val="00F92357"/>
    <w:rsid w:val="00F9404B"/>
    <w:rsid w:val="00F94DCA"/>
    <w:rsid w:val="00F97E32"/>
    <w:rsid w:val="00FA1DF5"/>
    <w:rsid w:val="00FA2607"/>
    <w:rsid w:val="00FA2E7E"/>
    <w:rsid w:val="00FA629D"/>
    <w:rsid w:val="00FA6332"/>
    <w:rsid w:val="00FA67CE"/>
    <w:rsid w:val="00FB0413"/>
    <w:rsid w:val="00FB04CA"/>
    <w:rsid w:val="00FB0F90"/>
    <w:rsid w:val="00FB0FBF"/>
    <w:rsid w:val="00FB12C8"/>
    <w:rsid w:val="00FB1310"/>
    <w:rsid w:val="00FB1600"/>
    <w:rsid w:val="00FB1BCC"/>
    <w:rsid w:val="00FB316F"/>
    <w:rsid w:val="00FB4120"/>
    <w:rsid w:val="00FB66B0"/>
    <w:rsid w:val="00FB6E08"/>
    <w:rsid w:val="00FC19B0"/>
    <w:rsid w:val="00FC1C45"/>
    <w:rsid w:val="00FC266B"/>
    <w:rsid w:val="00FC273C"/>
    <w:rsid w:val="00FC4483"/>
    <w:rsid w:val="00FC505C"/>
    <w:rsid w:val="00FC54F0"/>
    <w:rsid w:val="00FC692A"/>
    <w:rsid w:val="00FD0936"/>
    <w:rsid w:val="00FD3641"/>
    <w:rsid w:val="00FD4274"/>
    <w:rsid w:val="00FD4563"/>
    <w:rsid w:val="00FD6BF1"/>
    <w:rsid w:val="00FD6DF1"/>
    <w:rsid w:val="00FE121C"/>
    <w:rsid w:val="00FE4009"/>
    <w:rsid w:val="00FF0466"/>
    <w:rsid w:val="00FF28E4"/>
    <w:rsid w:val="00FF2CCB"/>
    <w:rsid w:val="00FF464B"/>
    <w:rsid w:val="00FF6545"/>
    <w:rsid w:val="00FF710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0F74FCED-3979-4139-879E-2374D9D4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08C9"/>
    <w:pPr>
      <w:spacing w:after="200" w:line="276" w:lineRule="auto"/>
    </w:pPr>
  </w:style>
  <w:style w:type="paragraph" w:styleId="Ttulo2">
    <w:name w:val="heading 2"/>
    <w:basedOn w:val="Normal"/>
    <w:next w:val="Normal"/>
    <w:link w:val="Ttulo2Car"/>
    <w:uiPriority w:val="9"/>
    <w:unhideWhenUsed/>
    <w:qFormat/>
    <w:rsid w:val="00D2582A"/>
    <w:pPr>
      <w:keepNext/>
      <w:keepLines/>
      <w:spacing w:before="200" w:after="0"/>
      <w:outlineLvl w:val="1"/>
    </w:pPr>
    <w:rPr>
      <w:rFonts w:ascii="Cambria" w:eastAsia="Times New Roman" w:hAnsi="Cambria" w:cs="Times New Roman"/>
      <w:b/>
      <w:bCs/>
      <w:color w:val="4F81BD"/>
      <w:sz w:val="26"/>
      <w:szCs w:val="26"/>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de nivel 1,lp1,List Paragraph11"/>
    <w:basedOn w:val="Normal"/>
    <w:link w:val="PrrafodelistaCar"/>
    <w:uiPriority w:val="34"/>
    <w:qFormat/>
    <w:rsid w:val="007E470E"/>
    <w:pPr>
      <w:ind w:left="720"/>
      <w:contextualSpacing/>
    </w:pPr>
  </w:style>
  <w:style w:type="paragraph" w:styleId="Encabezado">
    <w:name w:val="header"/>
    <w:basedOn w:val="Normal"/>
    <w:link w:val="EncabezadoCar"/>
    <w:uiPriority w:val="99"/>
    <w:unhideWhenUsed/>
    <w:rsid w:val="007E47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470E"/>
  </w:style>
  <w:style w:type="paragraph" w:styleId="Piedepgina">
    <w:name w:val="footer"/>
    <w:basedOn w:val="Normal"/>
    <w:link w:val="PiedepginaCar"/>
    <w:uiPriority w:val="99"/>
    <w:unhideWhenUsed/>
    <w:rsid w:val="007E47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470E"/>
  </w:style>
  <w:style w:type="table" w:customStyle="1" w:styleId="Tabladecuadrcula1clara1">
    <w:name w:val="Tabla de cuadrícula 1 clara1"/>
    <w:basedOn w:val="Tablanormal"/>
    <w:uiPriority w:val="46"/>
    <w:rsid w:val="007E47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E47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70E"/>
    <w:rPr>
      <w:rFonts w:ascii="Segoe UI" w:hAnsi="Segoe UI" w:cs="Segoe UI"/>
      <w:sz w:val="18"/>
      <w:szCs w:val="18"/>
    </w:rPr>
  </w:style>
  <w:style w:type="character" w:styleId="Hipervnculo">
    <w:name w:val="Hyperlink"/>
    <w:basedOn w:val="Fuentedeprrafopredeter"/>
    <w:uiPriority w:val="99"/>
    <w:unhideWhenUsed/>
    <w:rsid w:val="00481F88"/>
    <w:rPr>
      <w:color w:val="0563C1" w:themeColor="hyperlink"/>
      <w:u w:val="single"/>
    </w:rPr>
  </w:style>
  <w:style w:type="character" w:customStyle="1" w:styleId="Mencinsinresolver1">
    <w:name w:val="Mención sin resolver1"/>
    <w:basedOn w:val="Fuentedeprrafopredeter"/>
    <w:uiPriority w:val="99"/>
    <w:semiHidden/>
    <w:unhideWhenUsed/>
    <w:rsid w:val="00481F88"/>
    <w:rPr>
      <w:color w:val="808080"/>
      <w:shd w:val="clear" w:color="auto" w:fill="E6E6E6"/>
    </w:rPr>
  </w:style>
  <w:style w:type="paragraph" w:styleId="Ttulo">
    <w:name w:val="Title"/>
    <w:basedOn w:val="Normal"/>
    <w:next w:val="Normal"/>
    <w:link w:val="TtuloCar"/>
    <w:uiPriority w:val="10"/>
    <w:qFormat/>
    <w:rsid w:val="00481F8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481F88"/>
    <w:rPr>
      <w:rFonts w:asciiTheme="majorHAnsi" w:eastAsiaTheme="majorEastAsia" w:hAnsiTheme="majorHAnsi" w:cstheme="majorBidi"/>
      <w:color w:val="323E4F" w:themeColor="text2" w:themeShade="BF"/>
      <w:spacing w:val="5"/>
      <w:kern w:val="28"/>
      <w:sz w:val="52"/>
      <w:szCs w:val="52"/>
    </w:rPr>
  </w:style>
  <w:style w:type="character" w:customStyle="1" w:styleId="PrrafodelistaCar">
    <w:name w:val="Párrafo de lista Car"/>
    <w:aliases w:val="Lista de nivel 1 Car,lp1 Car,List Paragraph11 Car"/>
    <w:link w:val="Prrafodelista"/>
    <w:uiPriority w:val="34"/>
    <w:rsid w:val="00481F88"/>
  </w:style>
  <w:style w:type="character" w:styleId="Textoennegrita">
    <w:name w:val="Strong"/>
    <w:basedOn w:val="Fuentedeprrafopredeter"/>
    <w:uiPriority w:val="22"/>
    <w:qFormat/>
    <w:rsid w:val="00093612"/>
    <w:rPr>
      <w:b/>
      <w:bCs/>
    </w:rPr>
  </w:style>
  <w:style w:type="paragraph" w:customStyle="1" w:styleId="Prrafodelista1">
    <w:name w:val="Párrafo de lista1"/>
    <w:basedOn w:val="Normal"/>
    <w:uiPriority w:val="34"/>
    <w:qFormat/>
    <w:rsid w:val="00035B17"/>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B66C59"/>
    <w:pPr>
      <w:spacing w:before="100" w:beforeAutospacing="1" w:after="100" w:afterAutospacing="1"/>
    </w:pPr>
    <w:rPr>
      <w:rFonts w:ascii="Calibri" w:eastAsia="Calibri" w:hAnsi="Calibri" w:cs="Times New Roman"/>
      <w:lang w:eastAsia="es-SV"/>
    </w:rPr>
  </w:style>
  <w:style w:type="table" w:styleId="Tablaconcuadrcula">
    <w:name w:val="Table Grid"/>
    <w:basedOn w:val="Tablanormal"/>
    <w:uiPriority w:val="39"/>
    <w:qFormat/>
    <w:rsid w:val="00B07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D4B80"/>
    <w:rPr>
      <w:sz w:val="16"/>
      <w:szCs w:val="16"/>
    </w:rPr>
  </w:style>
  <w:style w:type="paragraph" w:styleId="Textocomentario">
    <w:name w:val="annotation text"/>
    <w:basedOn w:val="Normal"/>
    <w:link w:val="TextocomentarioCar"/>
    <w:uiPriority w:val="99"/>
    <w:semiHidden/>
    <w:unhideWhenUsed/>
    <w:rsid w:val="004D4B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4B80"/>
    <w:rPr>
      <w:sz w:val="20"/>
      <w:szCs w:val="20"/>
    </w:rPr>
  </w:style>
  <w:style w:type="paragraph" w:styleId="Asuntodelcomentario">
    <w:name w:val="annotation subject"/>
    <w:basedOn w:val="Textocomentario"/>
    <w:next w:val="Textocomentario"/>
    <w:link w:val="AsuntodelcomentarioCar"/>
    <w:uiPriority w:val="99"/>
    <w:semiHidden/>
    <w:unhideWhenUsed/>
    <w:rsid w:val="004D4B80"/>
    <w:rPr>
      <w:b/>
      <w:bCs/>
    </w:rPr>
  </w:style>
  <w:style w:type="character" w:customStyle="1" w:styleId="AsuntodelcomentarioCar">
    <w:name w:val="Asunto del comentario Car"/>
    <w:basedOn w:val="TextocomentarioCar"/>
    <w:link w:val="Asuntodelcomentario"/>
    <w:uiPriority w:val="99"/>
    <w:semiHidden/>
    <w:rsid w:val="004D4B80"/>
    <w:rPr>
      <w:b/>
      <w:bCs/>
      <w:sz w:val="20"/>
      <w:szCs w:val="20"/>
    </w:rPr>
  </w:style>
  <w:style w:type="character" w:customStyle="1" w:styleId="Ttulo2Car">
    <w:name w:val="Título 2 Car"/>
    <w:basedOn w:val="Fuentedeprrafopredeter"/>
    <w:link w:val="Ttulo2"/>
    <w:uiPriority w:val="9"/>
    <w:rsid w:val="00D2582A"/>
    <w:rPr>
      <w:rFonts w:ascii="Cambria" w:eastAsia="Times New Roman" w:hAnsi="Cambria" w:cs="Times New Roman"/>
      <w:b/>
      <w:bCs/>
      <w:color w:val="4F81BD"/>
      <w:sz w:val="26"/>
      <w:szCs w:val="26"/>
      <w:lang w:eastAsia="es-SV"/>
    </w:rPr>
  </w:style>
  <w:style w:type="paragraph" w:customStyle="1" w:styleId="xmsonormal">
    <w:name w:val="x_msonormal"/>
    <w:basedOn w:val="Normal"/>
    <w:rsid w:val="00D5478A"/>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Revisin">
    <w:name w:val="Revision"/>
    <w:hidden/>
    <w:uiPriority w:val="99"/>
    <w:semiHidden/>
    <w:rsid w:val="00BA2B76"/>
    <w:pPr>
      <w:spacing w:after="0" w:line="240" w:lineRule="auto"/>
    </w:pPr>
  </w:style>
  <w:style w:type="character" w:customStyle="1" w:styleId="Mencinsinresolver2">
    <w:name w:val="Mención sin resolver2"/>
    <w:basedOn w:val="Fuentedeprrafopredeter"/>
    <w:uiPriority w:val="99"/>
    <w:semiHidden/>
    <w:unhideWhenUsed/>
    <w:rsid w:val="00BD1050"/>
    <w:rPr>
      <w:color w:val="808080"/>
      <w:shd w:val="clear" w:color="auto" w:fill="E6E6E6"/>
    </w:rPr>
  </w:style>
  <w:style w:type="paragraph" w:customStyle="1" w:styleId="Cuerpo">
    <w:name w:val="Cuerpo"/>
    <w:rsid w:val="004F74F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SV"/>
    </w:rPr>
  </w:style>
  <w:style w:type="character" w:customStyle="1" w:styleId="Mencinsinresolver3">
    <w:name w:val="Mención sin resolver3"/>
    <w:basedOn w:val="Fuentedeprrafopredeter"/>
    <w:uiPriority w:val="99"/>
    <w:semiHidden/>
    <w:unhideWhenUsed/>
    <w:rsid w:val="00714593"/>
    <w:rPr>
      <w:color w:val="605E5C"/>
      <w:shd w:val="clear" w:color="auto" w:fill="E1DFDD"/>
    </w:rPr>
  </w:style>
  <w:style w:type="character" w:customStyle="1" w:styleId="xgmail-m-3106146618920596518xapple-converted-space">
    <w:name w:val="x_gmail-m_-3106146618920596518xapple-converted-space"/>
    <w:basedOn w:val="Fuentedeprrafopredeter"/>
    <w:rsid w:val="006020C1"/>
  </w:style>
  <w:style w:type="paragraph" w:customStyle="1" w:styleId="xmsolistparagraph">
    <w:name w:val="x_msolistparagraph"/>
    <w:basedOn w:val="Normal"/>
    <w:rsid w:val="00D949E8"/>
    <w:pPr>
      <w:ind w:left="720"/>
    </w:pPr>
    <w:rPr>
      <w:rFonts w:ascii="Calibri" w:hAnsi="Calibri" w:cs="Calibri"/>
      <w:lang w:val="es-MX" w:eastAsia="es-MX"/>
    </w:rPr>
  </w:style>
  <w:style w:type="paragraph" w:customStyle="1" w:styleId="default">
    <w:name w:val="default"/>
    <w:basedOn w:val="Normal"/>
    <w:rsid w:val="002512AB"/>
    <w:pPr>
      <w:autoSpaceDE w:val="0"/>
      <w:autoSpaceDN w:val="0"/>
      <w:spacing w:after="0" w:line="240" w:lineRule="auto"/>
    </w:pPr>
    <w:rPr>
      <w:rFonts w:ascii="Agency FB" w:eastAsia="MS Mincho" w:hAnsi="Agency FB" w:cs="Times New Roman"/>
      <w:color w:val="000000"/>
      <w:sz w:val="24"/>
      <w:szCs w:val="24"/>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682">
      <w:bodyDiv w:val="1"/>
      <w:marLeft w:val="0"/>
      <w:marRight w:val="0"/>
      <w:marTop w:val="0"/>
      <w:marBottom w:val="0"/>
      <w:divBdr>
        <w:top w:val="none" w:sz="0" w:space="0" w:color="auto"/>
        <w:left w:val="none" w:sz="0" w:space="0" w:color="auto"/>
        <w:bottom w:val="none" w:sz="0" w:space="0" w:color="auto"/>
        <w:right w:val="none" w:sz="0" w:space="0" w:color="auto"/>
      </w:divBdr>
    </w:div>
    <w:div w:id="5252589">
      <w:bodyDiv w:val="1"/>
      <w:marLeft w:val="0"/>
      <w:marRight w:val="0"/>
      <w:marTop w:val="0"/>
      <w:marBottom w:val="0"/>
      <w:divBdr>
        <w:top w:val="none" w:sz="0" w:space="0" w:color="auto"/>
        <w:left w:val="none" w:sz="0" w:space="0" w:color="auto"/>
        <w:bottom w:val="none" w:sz="0" w:space="0" w:color="auto"/>
        <w:right w:val="none" w:sz="0" w:space="0" w:color="auto"/>
      </w:divBdr>
    </w:div>
    <w:div w:id="9794846">
      <w:bodyDiv w:val="1"/>
      <w:marLeft w:val="0"/>
      <w:marRight w:val="0"/>
      <w:marTop w:val="0"/>
      <w:marBottom w:val="0"/>
      <w:divBdr>
        <w:top w:val="none" w:sz="0" w:space="0" w:color="auto"/>
        <w:left w:val="none" w:sz="0" w:space="0" w:color="auto"/>
        <w:bottom w:val="none" w:sz="0" w:space="0" w:color="auto"/>
        <w:right w:val="none" w:sz="0" w:space="0" w:color="auto"/>
      </w:divBdr>
    </w:div>
    <w:div w:id="10307190">
      <w:bodyDiv w:val="1"/>
      <w:marLeft w:val="0"/>
      <w:marRight w:val="0"/>
      <w:marTop w:val="0"/>
      <w:marBottom w:val="0"/>
      <w:divBdr>
        <w:top w:val="none" w:sz="0" w:space="0" w:color="auto"/>
        <w:left w:val="none" w:sz="0" w:space="0" w:color="auto"/>
        <w:bottom w:val="none" w:sz="0" w:space="0" w:color="auto"/>
        <w:right w:val="none" w:sz="0" w:space="0" w:color="auto"/>
      </w:divBdr>
    </w:div>
    <w:div w:id="58289520">
      <w:bodyDiv w:val="1"/>
      <w:marLeft w:val="0"/>
      <w:marRight w:val="0"/>
      <w:marTop w:val="0"/>
      <w:marBottom w:val="0"/>
      <w:divBdr>
        <w:top w:val="none" w:sz="0" w:space="0" w:color="auto"/>
        <w:left w:val="none" w:sz="0" w:space="0" w:color="auto"/>
        <w:bottom w:val="none" w:sz="0" w:space="0" w:color="auto"/>
        <w:right w:val="none" w:sz="0" w:space="0" w:color="auto"/>
      </w:divBdr>
    </w:div>
    <w:div w:id="89355826">
      <w:bodyDiv w:val="1"/>
      <w:marLeft w:val="0"/>
      <w:marRight w:val="0"/>
      <w:marTop w:val="0"/>
      <w:marBottom w:val="0"/>
      <w:divBdr>
        <w:top w:val="none" w:sz="0" w:space="0" w:color="auto"/>
        <w:left w:val="none" w:sz="0" w:space="0" w:color="auto"/>
        <w:bottom w:val="none" w:sz="0" w:space="0" w:color="auto"/>
        <w:right w:val="none" w:sz="0" w:space="0" w:color="auto"/>
      </w:divBdr>
    </w:div>
    <w:div w:id="103039371">
      <w:bodyDiv w:val="1"/>
      <w:marLeft w:val="0"/>
      <w:marRight w:val="0"/>
      <w:marTop w:val="0"/>
      <w:marBottom w:val="0"/>
      <w:divBdr>
        <w:top w:val="none" w:sz="0" w:space="0" w:color="auto"/>
        <w:left w:val="none" w:sz="0" w:space="0" w:color="auto"/>
        <w:bottom w:val="none" w:sz="0" w:space="0" w:color="auto"/>
        <w:right w:val="none" w:sz="0" w:space="0" w:color="auto"/>
      </w:divBdr>
    </w:div>
    <w:div w:id="118184060">
      <w:bodyDiv w:val="1"/>
      <w:marLeft w:val="0"/>
      <w:marRight w:val="0"/>
      <w:marTop w:val="0"/>
      <w:marBottom w:val="0"/>
      <w:divBdr>
        <w:top w:val="none" w:sz="0" w:space="0" w:color="auto"/>
        <w:left w:val="none" w:sz="0" w:space="0" w:color="auto"/>
        <w:bottom w:val="none" w:sz="0" w:space="0" w:color="auto"/>
        <w:right w:val="none" w:sz="0" w:space="0" w:color="auto"/>
      </w:divBdr>
    </w:div>
    <w:div w:id="170611825">
      <w:bodyDiv w:val="1"/>
      <w:marLeft w:val="0"/>
      <w:marRight w:val="0"/>
      <w:marTop w:val="0"/>
      <w:marBottom w:val="0"/>
      <w:divBdr>
        <w:top w:val="none" w:sz="0" w:space="0" w:color="auto"/>
        <w:left w:val="none" w:sz="0" w:space="0" w:color="auto"/>
        <w:bottom w:val="none" w:sz="0" w:space="0" w:color="auto"/>
        <w:right w:val="none" w:sz="0" w:space="0" w:color="auto"/>
      </w:divBdr>
    </w:div>
    <w:div w:id="174534674">
      <w:bodyDiv w:val="1"/>
      <w:marLeft w:val="0"/>
      <w:marRight w:val="0"/>
      <w:marTop w:val="0"/>
      <w:marBottom w:val="0"/>
      <w:divBdr>
        <w:top w:val="none" w:sz="0" w:space="0" w:color="auto"/>
        <w:left w:val="none" w:sz="0" w:space="0" w:color="auto"/>
        <w:bottom w:val="none" w:sz="0" w:space="0" w:color="auto"/>
        <w:right w:val="none" w:sz="0" w:space="0" w:color="auto"/>
      </w:divBdr>
    </w:div>
    <w:div w:id="210964169">
      <w:bodyDiv w:val="1"/>
      <w:marLeft w:val="0"/>
      <w:marRight w:val="0"/>
      <w:marTop w:val="0"/>
      <w:marBottom w:val="0"/>
      <w:divBdr>
        <w:top w:val="none" w:sz="0" w:space="0" w:color="auto"/>
        <w:left w:val="none" w:sz="0" w:space="0" w:color="auto"/>
        <w:bottom w:val="none" w:sz="0" w:space="0" w:color="auto"/>
        <w:right w:val="none" w:sz="0" w:space="0" w:color="auto"/>
      </w:divBdr>
    </w:div>
    <w:div w:id="264651621">
      <w:bodyDiv w:val="1"/>
      <w:marLeft w:val="0"/>
      <w:marRight w:val="0"/>
      <w:marTop w:val="0"/>
      <w:marBottom w:val="0"/>
      <w:divBdr>
        <w:top w:val="none" w:sz="0" w:space="0" w:color="auto"/>
        <w:left w:val="none" w:sz="0" w:space="0" w:color="auto"/>
        <w:bottom w:val="none" w:sz="0" w:space="0" w:color="auto"/>
        <w:right w:val="none" w:sz="0" w:space="0" w:color="auto"/>
      </w:divBdr>
    </w:div>
    <w:div w:id="272637873">
      <w:bodyDiv w:val="1"/>
      <w:marLeft w:val="0"/>
      <w:marRight w:val="0"/>
      <w:marTop w:val="0"/>
      <w:marBottom w:val="0"/>
      <w:divBdr>
        <w:top w:val="none" w:sz="0" w:space="0" w:color="auto"/>
        <w:left w:val="none" w:sz="0" w:space="0" w:color="auto"/>
        <w:bottom w:val="none" w:sz="0" w:space="0" w:color="auto"/>
        <w:right w:val="none" w:sz="0" w:space="0" w:color="auto"/>
      </w:divBdr>
    </w:div>
    <w:div w:id="330564496">
      <w:bodyDiv w:val="1"/>
      <w:marLeft w:val="0"/>
      <w:marRight w:val="0"/>
      <w:marTop w:val="0"/>
      <w:marBottom w:val="0"/>
      <w:divBdr>
        <w:top w:val="none" w:sz="0" w:space="0" w:color="auto"/>
        <w:left w:val="none" w:sz="0" w:space="0" w:color="auto"/>
        <w:bottom w:val="none" w:sz="0" w:space="0" w:color="auto"/>
        <w:right w:val="none" w:sz="0" w:space="0" w:color="auto"/>
      </w:divBdr>
    </w:div>
    <w:div w:id="339433815">
      <w:bodyDiv w:val="1"/>
      <w:marLeft w:val="0"/>
      <w:marRight w:val="0"/>
      <w:marTop w:val="0"/>
      <w:marBottom w:val="0"/>
      <w:divBdr>
        <w:top w:val="none" w:sz="0" w:space="0" w:color="auto"/>
        <w:left w:val="none" w:sz="0" w:space="0" w:color="auto"/>
        <w:bottom w:val="none" w:sz="0" w:space="0" w:color="auto"/>
        <w:right w:val="none" w:sz="0" w:space="0" w:color="auto"/>
      </w:divBdr>
    </w:div>
    <w:div w:id="421224912">
      <w:bodyDiv w:val="1"/>
      <w:marLeft w:val="0"/>
      <w:marRight w:val="0"/>
      <w:marTop w:val="0"/>
      <w:marBottom w:val="0"/>
      <w:divBdr>
        <w:top w:val="none" w:sz="0" w:space="0" w:color="auto"/>
        <w:left w:val="none" w:sz="0" w:space="0" w:color="auto"/>
        <w:bottom w:val="none" w:sz="0" w:space="0" w:color="auto"/>
        <w:right w:val="none" w:sz="0" w:space="0" w:color="auto"/>
      </w:divBdr>
    </w:div>
    <w:div w:id="424347357">
      <w:bodyDiv w:val="1"/>
      <w:marLeft w:val="0"/>
      <w:marRight w:val="0"/>
      <w:marTop w:val="0"/>
      <w:marBottom w:val="0"/>
      <w:divBdr>
        <w:top w:val="none" w:sz="0" w:space="0" w:color="auto"/>
        <w:left w:val="none" w:sz="0" w:space="0" w:color="auto"/>
        <w:bottom w:val="none" w:sz="0" w:space="0" w:color="auto"/>
        <w:right w:val="none" w:sz="0" w:space="0" w:color="auto"/>
      </w:divBdr>
    </w:div>
    <w:div w:id="427233724">
      <w:bodyDiv w:val="1"/>
      <w:marLeft w:val="0"/>
      <w:marRight w:val="0"/>
      <w:marTop w:val="0"/>
      <w:marBottom w:val="0"/>
      <w:divBdr>
        <w:top w:val="none" w:sz="0" w:space="0" w:color="auto"/>
        <w:left w:val="none" w:sz="0" w:space="0" w:color="auto"/>
        <w:bottom w:val="none" w:sz="0" w:space="0" w:color="auto"/>
        <w:right w:val="none" w:sz="0" w:space="0" w:color="auto"/>
      </w:divBdr>
    </w:div>
    <w:div w:id="456608752">
      <w:bodyDiv w:val="1"/>
      <w:marLeft w:val="0"/>
      <w:marRight w:val="0"/>
      <w:marTop w:val="0"/>
      <w:marBottom w:val="0"/>
      <w:divBdr>
        <w:top w:val="none" w:sz="0" w:space="0" w:color="auto"/>
        <w:left w:val="none" w:sz="0" w:space="0" w:color="auto"/>
        <w:bottom w:val="none" w:sz="0" w:space="0" w:color="auto"/>
        <w:right w:val="none" w:sz="0" w:space="0" w:color="auto"/>
      </w:divBdr>
    </w:div>
    <w:div w:id="492912521">
      <w:bodyDiv w:val="1"/>
      <w:marLeft w:val="0"/>
      <w:marRight w:val="0"/>
      <w:marTop w:val="0"/>
      <w:marBottom w:val="0"/>
      <w:divBdr>
        <w:top w:val="none" w:sz="0" w:space="0" w:color="auto"/>
        <w:left w:val="none" w:sz="0" w:space="0" w:color="auto"/>
        <w:bottom w:val="none" w:sz="0" w:space="0" w:color="auto"/>
        <w:right w:val="none" w:sz="0" w:space="0" w:color="auto"/>
      </w:divBdr>
    </w:div>
    <w:div w:id="510294294">
      <w:bodyDiv w:val="1"/>
      <w:marLeft w:val="0"/>
      <w:marRight w:val="0"/>
      <w:marTop w:val="0"/>
      <w:marBottom w:val="0"/>
      <w:divBdr>
        <w:top w:val="none" w:sz="0" w:space="0" w:color="auto"/>
        <w:left w:val="none" w:sz="0" w:space="0" w:color="auto"/>
        <w:bottom w:val="none" w:sz="0" w:space="0" w:color="auto"/>
        <w:right w:val="none" w:sz="0" w:space="0" w:color="auto"/>
      </w:divBdr>
    </w:div>
    <w:div w:id="533621038">
      <w:bodyDiv w:val="1"/>
      <w:marLeft w:val="0"/>
      <w:marRight w:val="0"/>
      <w:marTop w:val="0"/>
      <w:marBottom w:val="0"/>
      <w:divBdr>
        <w:top w:val="none" w:sz="0" w:space="0" w:color="auto"/>
        <w:left w:val="none" w:sz="0" w:space="0" w:color="auto"/>
        <w:bottom w:val="none" w:sz="0" w:space="0" w:color="auto"/>
        <w:right w:val="none" w:sz="0" w:space="0" w:color="auto"/>
      </w:divBdr>
    </w:div>
    <w:div w:id="552280340">
      <w:bodyDiv w:val="1"/>
      <w:marLeft w:val="0"/>
      <w:marRight w:val="0"/>
      <w:marTop w:val="0"/>
      <w:marBottom w:val="0"/>
      <w:divBdr>
        <w:top w:val="none" w:sz="0" w:space="0" w:color="auto"/>
        <w:left w:val="none" w:sz="0" w:space="0" w:color="auto"/>
        <w:bottom w:val="none" w:sz="0" w:space="0" w:color="auto"/>
        <w:right w:val="none" w:sz="0" w:space="0" w:color="auto"/>
      </w:divBdr>
    </w:div>
    <w:div w:id="553350117">
      <w:bodyDiv w:val="1"/>
      <w:marLeft w:val="0"/>
      <w:marRight w:val="0"/>
      <w:marTop w:val="0"/>
      <w:marBottom w:val="0"/>
      <w:divBdr>
        <w:top w:val="none" w:sz="0" w:space="0" w:color="auto"/>
        <w:left w:val="none" w:sz="0" w:space="0" w:color="auto"/>
        <w:bottom w:val="none" w:sz="0" w:space="0" w:color="auto"/>
        <w:right w:val="none" w:sz="0" w:space="0" w:color="auto"/>
      </w:divBdr>
    </w:div>
    <w:div w:id="586812299">
      <w:bodyDiv w:val="1"/>
      <w:marLeft w:val="0"/>
      <w:marRight w:val="0"/>
      <w:marTop w:val="0"/>
      <w:marBottom w:val="0"/>
      <w:divBdr>
        <w:top w:val="none" w:sz="0" w:space="0" w:color="auto"/>
        <w:left w:val="none" w:sz="0" w:space="0" w:color="auto"/>
        <w:bottom w:val="none" w:sz="0" w:space="0" w:color="auto"/>
        <w:right w:val="none" w:sz="0" w:space="0" w:color="auto"/>
      </w:divBdr>
    </w:div>
    <w:div w:id="588079893">
      <w:bodyDiv w:val="1"/>
      <w:marLeft w:val="0"/>
      <w:marRight w:val="0"/>
      <w:marTop w:val="0"/>
      <w:marBottom w:val="0"/>
      <w:divBdr>
        <w:top w:val="none" w:sz="0" w:space="0" w:color="auto"/>
        <w:left w:val="none" w:sz="0" w:space="0" w:color="auto"/>
        <w:bottom w:val="none" w:sz="0" w:space="0" w:color="auto"/>
        <w:right w:val="none" w:sz="0" w:space="0" w:color="auto"/>
      </w:divBdr>
    </w:div>
    <w:div w:id="594018718">
      <w:bodyDiv w:val="1"/>
      <w:marLeft w:val="0"/>
      <w:marRight w:val="0"/>
      <w:marTop w:val="0"/>
      <w:marBottom w:val="0"/>
      <w:divBdr>
        <w:top w:val="none" w:sz="0" w:space="0" w:color="auto"/>
        <w:left w:val="none" w:sz="0" w:space="0" w:color="auto"/>
        <w:bottom w:val="none" w:sz="0" w:space="0" w:color="auto"/>
        <w:right w:val="none" w:sz="0" w:space="0" w:color="auto"/>
      </w:divBdr>
    </w:div>
    <w:div w:id="609632647">
      <w:bodyDiv w:val="1"/>
      <w:marLeft w:val="0"/>
      <w:marRight w:val="0"/>
      <w:marTop w:val="0"/>
      <w:marBottom w:val="0"/>
      <w:divBdr>
        <w:top w:val="none" w:sz="0" w:space="0" w:color="auto"/>
        <w:left w:val="none" w:sz="0" w:space="0" w:color="auto"/>
        <w:bottom w:val="none" w:sz="0" w:space="0" w:color="auto"/>
        <w:right w:val="none" w:sz="0" w:space="0" w:color="auto"/>
      </w:divBdr>
    </w:div>
    <w:div w:id="622804983">
      <w:bodyDiv w:val="1"/>
      <w:marLeft w:val="0"/>
      <w:marRight w:val="0"/>
      <w:marTop w:val="0"/>
      <w:marBottom w:val="0"/>
      <w:divBdr>
        <w:top w:val="none" w:sz="0" w:space="0" w:color="auto"/>
        <w:left w:val="none" w:sz="0" w:space="0" w:color="auto"/>
        <w:bottom w:val="none" w:sz="0" w:space="0" w:color="auto"/>
        <w:right w:val="none" w:sz="0" w:space="0" w:color="auto"/>
      </w:divBdr>
    </w:div>
    <w:div w:id="627516271">
      <w:bodyDiv w:val="1"/>
      <w:marLeft w:val="0"/>
      <w:marRight w:val="0"/>
      <w:marTop w:val="0"/>
      <w:marBottom w:val="0"/>
      <w:divBdr>
        <w:top w:val="none" w:sz="0" w:space="0" w:color="auto"/>
        <w:left w:val="none" w:sz="0" w:space="0" w:color="auto"/>
        <w:bottom w:val="none" w:sz="0" w:space="0" w:color="auto"/>
        <w:right w:val="none" w:sz="0" w:space="0" w:color="auto"/>
      </w:divBdr>
    </w:div>
    <w:div w:id="640230366">
      <w:bodyDiv w:val="1"/>
      <w:marLeft w:val="0"/>
      <w:marRight w:val="0"/>
      <w:marTop w:val="0"/>
      <w:marBottom w:val="0"/>
      <w:divBdr>
        <w:top w:val="none" w:sz="0" w:space="0" w:color="auto"/>
        <w:left w:val="none" w:sz="0" w:space="0" w:color="auto"/>
        <w:bottom w:val="none" w:sz="0" w:space="0" w:color="auto"/>
        <w:right w:val="none" w:sz="0" w:space="0" w:color="auto"/>
      </w:divBdr>
    </w:div>
    <w:div w:id="659843482">
      <w:bodyDiv w:val="1"/>
      <w:marLeft w:val="0"/>
      <w:marRight w:val="0"/>
      <w:marTop w:val="0"/>
      <w:marBottom w:val="0"/>
      <w:divBdr>
        <w:top w:val="none" w:sz="0" w:space="0" w:color="auto"/>
        <w:left w:val="none" w:sz="0" w:space="0" w:color="auto"/>
        <w:bottom w:val="none" w:sz="0" w:space="0" w:color="auto"/>
        <w:right w:val="none" w:sz="0" w:space="0" w:color="auto"/>
      </w:divBdr>
    </w:div>
    <w:div w:id="732894233">
      <w:bodyDiv w:val="1"/>
      <w:marLeft w:val="0"/>
      <w:marRight w:val="0"/>
      <w:marTop w:val="0"/>
      <w:marBottom w:val="0"/>
      <w:divBdr>
        <w:top w:val="none" w:sz="0" w:space="0" w:color="auto"/>
        <w:left w:val="none" w:sz="0" w:space="0" w:color="auto"/>
        <w:bottom w:val="none" w:sz="0" w:space="0" w:color="auto"/>
        <w:right w:val="none" w:sz="0" w:space="0" w:color="auto"/>
      </w:divBdr>
    </w:div>
    <w:div w:id="755900214">
      <w:bodyDiv w:val="1"/>
      <w:marLeft w:val="0"/>
      <w:marRight w:val="0"/>
      <w:marTop w:val="0"/>
      <w:marBottom w:val="0"/>
      <w:divBdr>
        <w:top w:val="none" w:sz="0" w:space="0" w:color="auto"/>
        <w:left w:val="none" w:sz="0" w:space="0" w:color="auto"/>
        <w:bottom w:val="none" w:sz="0" w:space="0" w:color="auto"/>
        <w:right w:val="none" w:sz="0" w:space="0" w:color="auto"/>
      </w:divBdr>
    </w:div>
    <w:div w:id="762383148">
      <w:bodyDiv w:val="1"/>
      <w:marLeft w:val="0"/>
      <w:marRight w:val="0"/>
      <w:marTop w:val="0"/>
      <w:marBottom w:val="0"/>
      <w:divBdr>
        <w:top w:val="none" w:sz="0" w:space="0" w:color="auto"/>
        <w:left w:val="none" w:sz="0" w:space="0" w:color="auto"/>
        <w:bottom w:val="none" w:sz="0" w:space="0" w:color="auto"/>
        <w:right w:val="none" w:sz="0" w:space="0" w:color="auto"/>
      </w:divBdr>
    </w:div>
    <w:div w:id="797067614">
      <w:bodyDiv w:val="1"/>
      <w:marLeft w:val="0"/>
      <w:marRight w:val="0"/>
      <w:marTop w:val="0"/>
      <w:marBottom w:val="0"/>
      <w:divBdr>
        <w:top w:val="none" w:sz="0" w:space="0" w:color="auto"/>
        <w:left w:val="none" w:sz="0" w:space="0" w:color="auto"/>
        <w:bottom w:val="none" w:sz="0" w:space="0" w:color="auto"/>
        <w:right w:val="none" w:sz="0" w:space="0" w:color="auto"/>
      </w:divBdr>
    </w:div>
    <w:div w:id="819269822">
      <w:bodyDiv w:val="1"/>
      <w:marLeft w:val="0"/>
      <w:marRight w:val="0"/>
      <w:marTop w:val="0"/>
      <w:marBottom w:val="0"/>
      <w:divBdr>
        <w:top w:val="none" w:sz="0" w:space="0" w:color="auto"/>
        <w:left w:val="none" w:sz="0" w:space="0" w:color="auto"/>
        <w:bottom w:val="none" w:sz="0" w:space="0" w:color="auto"/>
        <w:right w:val="none" w:sz="0" w:space="0" w:color="auto"/>
      </w:divBdr>
    </w:div>
    <w:div w:id="840193969">
      <w:bodyDiv w:val="1"/>
      <w:marLeft w:val="0"/>
      <w:marRight w:val="0"/>
      <w:marTop w:val="0"/>
      <w:marBottom w:val="0"/>
      <w:divBdr>
        <w:top w:val="none" w:sz="0" w:space="0" w:color="auto"/>
        <w:left w:val="none" w:sz="0" w:space="0" w:color="auto"/>
        <w:bottom w:val="none" w:sz="0" w:space="0" w:color="auto"/>
        <w:right w:val="none" w:sz="0" w:space="0" w:color="auto"/>
      </w:divBdr>
    </w:div>
    <w:div w:id="851605422">
      <w:bodyDiv w:val="1"/>
      <w:marLeft w:val="0"/>
      <w:marRight w:val="0"/>
      <w:marTop w:val="0"/>
      <w:marBottom w:val="0"/>
      <w:divBdr>
        <w:top w:val="none" w:sz="0" w:space="0" w:color="auto"/>
        <w:left w:val="none" w:sz="0" w:space="0" w:color="auto"/>
        <w:bottom w:val="none" w:sz="0" w:space="0" w:color="auto"/>
        <w:right w:val="none" w:sz="0" w:space="0" w:color="auto"/>
      </w:divBdr>
    </w:div>
    <w:div w:id="876047602">
      <w:bodyDiv w:val="1"/>
      <w:marLeft w:val="0"/>
      <w:marRight w:val="0"/>
      <w:marTop w:val="0"/>
      <w:marBottom w:val="0"/>
      <w:divBdr>
        <w:top w:val="none" w:sz="0" w:space="0" w:color="auto"/>
        <w:left w:val="none" w:sz="0" w:space="0" w:color="auto"/>
        <w:bottom w:val="none" w:sz="0" w:space="0" w:color="auto"/>
        <w:right w:val="none" w:sz="0" w:space="0" w:color="auto"/>
      </w:divBdr>
    </w:div>
    <w:div w:id="910652030">
      <w:bodyDiv w:val="1"/>
      <w:marLeft w:val="0"/>
      <w:marRight w:val="0"/>
      <w:marTop w:val="0"/>
      <w:marBottom w:val="0"/>
      <w:divBdr>
        <w:top w:val="none" w:sz="0" w:space="0" w:color="auto"/>
        <w:left w:val="none" w:sz="0" w:space="0" w:color="auto"/>
        <w:bottom w:val="none" w:sz="0" w:space="0" w:color="auto"/>
        <w:right w:val="none" w:sz="0" w:space="0" w:color="auto"/>
      </w:divBdr>
    </w:div>
    <w:div w:id="929386666">
      <w:bodyDiv w:val="1"/>
      <w:marLeft w:val="0"/>
      <w:marRight w:val="0"/>
      <w:marTop w:val="0"/>
      <w:marBottom w:val="0"/>
      <w:divBdr>
        <w:top w:val="none" w:sz="0" w:space="0" w:color="auto"/>
        <w:left w:val="none" w:sz="0" w:space="0" w:color="auto"/>
        <w:bottom w:val="none" w:sz="0" w:space="0" w:color="auto"/>
        <w:right w:val="none" w:sz="0" w:space="0" w:color="auto"/>
      </w:divBdr>
    </w:div>
    <w:div w:id="971790304">
      <w:bodyDiv w:val="1"/>
      <w:marLeft w:val="0"/>
      <w:marRight w:val="0"/>
      <w:marTop w:val="0"/>
      <w:marBottom w:val="0"/>
      <w:divBdr>
        <w:top w:val="none" w:sz="0" w:space="0" w:color="auto"/>
        <w:left w:val="none" w:sz="0" w:space="0" w:color="auto"/>
        <w:bottom w:val="none" w:sz="0" w:space="0" w:color="auto"/>
        <w:right w:val="none" w:sz="0" w:space="0" w:color="auto"/>
      </w:divBdr>
    </w:div>
    <w:div w:id="991906322">
      <w:bodyDiv w:val="1"/>
      <w:marLeft w:val="0"/>
      <w:marRight w:val="0"/>
      <w:marTop w:val="0"/>
      <w:marBottom w:val="0"/>
      <w:divBdr>
        <w:top w:val="none" w:sz="0" w:space="0" w:color="auto"/>
        <w:left w:val="none" w:sz="0" w:space="0" w:color="auto"/>
        <w:bottom w:val="none" w:sz="0" w:space="0" w:color="auto"/>
        <w:right w:val="none" w:sz="0" w:space="0" w:color="auto"/>
      </w:divBdr>
    </w:div>
    <w:div w:id="1029451251">
      <w:bodyDiv w:val="1"/>
      <w:marLeft w:val="0"/>
      <w:marRight w:val="0"/>
      <w:marTop w:val="0"/>
      <w:marBottom w:val="0"/>
      <w:divBdr>
        <w:top w:val="none" w:sz="0" w:space="0" w:color="auto"/>
        <w:left w:val="none" w:sz="0" w:space="0" w:color="auto"/>
        <w:bottom w:val="none" w:sz="0" w:space="0" w:color="auto"/>
        <w:right w:val="none" w:sz="0" w:space="0" w:color="auto"/>
      </w:divBdr>
    </w:div>
    <w:div w:id="1054500932">
      <w:bodyDiv w:val="1"/>
      <w:marLeft w:val="0"/>
      <w:marRight w:val="0"/>
      <w:marTop w:val="0"/>
      <w:marBottom w:val="0"/>
      <w:divBdr>
        <w:top w:val="none" w:sz="0" w:space="0" w:color="auto"/>
        <w:left w:val="none" w:sz="0" w:space="0" w:color="auto"/>
        <w:bottom w:val="none" w:sz="0" w:space="0" w:color="auto"/>
        <w:right w:val="none" w:sz="0" w:space="0" w:color="auto"/>
      </w:divBdr>
    </w:div>
    <w:div w:id="1076511008">
      <w:bodyDiv w:val="1"/>
      <w:marLeft w:val="0"/>
      <w:marRight w:val="0"/>
      <w:marTop w:val="0"/>
      <w:marBottom w:val="0"/>
      <w:divBdr>
        <w:top w:val="none" w:sz="0" w:space="0" w:color="auto"/>
        <w:left w:val="none" w:sz="0" w:space="0" w:color="auto"/>
        <w:bottom w:val="none" w:sz="0" w:space="0" w:color="auto"/>
        <w:right w:val="none" w:sz="0" w:space="0" w:color="auto"/>
      </w:divBdr>
    </w:div>
    <w:div w:id="1086880227">
      <w:bodyDiv w:val="1"/>
      <w:marLeft w:val="0"/>
      <w:marRight w:val="0"/>
      <w:marTop w:val="0"/>
      <w:marBottom w:val="0"/>
      <w:divBdr>
        <w:top w:val="none" w:sz="0" w:space="0" w:color="auto"/>
        <w:left w:val="none" w:sz="0" w:space="0" w:color="auto"/>
        <w:bottom w:val="none" w:sz="0" w:space="0" w:color="auto"/>
        <w:right w:val="none" w:sz="0" w:space="0" w:color="auto"/>
      </w:divBdr>
    </w:div>
    <w:div w:id="1112745159">
      <w:bodyDiv w:val="1"/>
      <w:marLeft w:val="0"/>
      <w:marRight w:val="0"/>
      <w:marTop w:val="0"/>
      <w:marBottom w:val="0"/>
      <w:divBdr>
        <w:top w:val="none" w:sz="0" w:space="0" w:color="auto"/>
        <w:left w:val="none" w:sz="0" w:space="0" w:color="auto"/>
        <w:bottom w:val="none" w:sz="0" w:space="0" w:color="auto"/>
        <w:right w:val="none" w:sz="0" w:space="0" w:color="auto"/>
      </w:divBdr>
    </w:div>
    <w:div w:id="1141460244">
      <w:bodyDiv w:val="1"/>
      <w:marLeft w:val="0"/>
      <w:marRight w:val="0"/>
      <w:marTop w:val="0"/>
      <w:marBottom w:val="0"/>
      <w:divBdr>
        <w:top w:val="none" w:sz="0" w:space="0" w:color="auto"/>
        <w:left w:val="none" w:sz="0" w:space="0" w:color="auto"/>
        <w:bottom w:val="none" w:sz="0" w:space="0" w:color="auto"/>
        <w:right w:val="none" w:sz="0" w:space="0" w:color="auto"/>
      </w:divBdr>
    </w:div>
    <w:div w:id="1169752312">
      <w:bodyDiv w:val="1"/>
      <w:marLeft w:val="0"/>
      <w:marRight w:val="0"/>
      <w:marTop w:val="0"/>
      <w:marBottom w:val="0"/>
      <w:divBdr>
        <w:top w:val="none" w:sz="0" w:space="0" w:color="auto"/>
        <w:left w:val="none" w:sz="0" w:space="0" w:color="auto"/>
        <w:bottom w:val="none" w:sz="0" w:space="0" w:color="auto"/>
        <w:right w:val="none" w:sz="0" w:space="0" w:color="auto"/>
      </w:divBdr>
    </w:div>
    <w:div w:id="1253005803">
      <w:bodyDiv w:val="1"/>
      <w:marLeft w:val="0"/>
      <w:marRight w:val="0"/>
      <w:marTop w:val="0"/>
      <w:marBottom w:val="0"/>
      <w:divBdr>
        <w:top w:val="none" w:sz="0" w:space="0" w:color="auto"/>
        <w:left w:val="none" w:sz="0" w:space="0" w:color="auto"/>
        <w:bottom w:val="none" w:sz="0" w:space="0" w:color="auto"/>
        <w:right w:val="none" w:sz="0" w:space="0" w:color="auto"/>
      </w:divBdr>
    </w:div>
    <w:div w:id="1262565350">
      <w:bodyDiv w:val="1"/>
      <w:marLeft w:val="0"/>
      <w:marRight w:val="0"/>
      <w:marTop w:val="0"/>
      <w:marBottom w:val="0"/>
      <w:divBdr>
        <w:top w:val="none" w:sz="0" w:space="0" w:color="auto"/>
        <w:left w:val="none" w:sz="0" w:space="0" w:color="auto"/>
        <w:bottom w:val="none" w:sz="0" w:space="0" w:color="auto"/>
        <w:right w:val="none" w:sz="0" w:space="0" w:color="auto"/>
      </w:divBdr>
    </w:div>
    <w:div w:id="1271081788">
      <w:bodyDiv w:val="1"/>
      <w:marLeft w:val="0"/>
      <w:marRight w:val="0"/>
      <w:marTop w:val="0"/>
      <w:marBottom w:val="0"/>
      <w:divBdr>
        <w:top w:val="none" w:sz="0" w:space="0" w:color="auto"/>
        <w:left w:val="none" w:sz="0" w:space="0" w:color="auto"/>
        <w:bottom w:val="none" w:sz="0" w:space="0" w:color="auto"/>
        <w:right w:val="none" w:sz="0" w:space="0" w:color="auto"/>
      </w:divBdr>
    </w:div>
    <w:div w:id="1280378433">
      <w:bodyDiv w:val="1"/>
      <w:marLeft w:val="0"/>
      <w:marRight w:val="0"/>
      <w:marTop w:val="0"/>
      <w:marBottom w:val="0"/>
      <w:divBdr>
        <w:top w:val="none" w:sz="0" w:space="0" w:color="auto"/>
        <w:left w:val="none" w:sz="0" w:space="0" w:color="auto"/>
        <w:bottom w:val="none" w:sz="0" w:space="0" w:color="auto"/>
        <w:right w:val="none" w:sz="0" w:space="0" w:color="auto"/>
      </w:divBdr>
    </w:div>
    <w:div w:id="1306004476">
      <w:bodyDiv w:val="1"/>
      <w:marLeft w:val="0"/>
      <w:marRight w:val="0"/>
      <w:marTop w:val="0"/>
      <w:marBottom w:val="0"/>
      <w:divBdr>
        <w:top w:val="none" w:sz="0" w:space="0" w:color="auto"/>
        <w:left w:val="none" w:sz="0" w:space="0" w:color="auto"/>
        <w:bottom w:val="none" w:sz="0" w:space="0" w:color="auto"/>
        <w:right w:val="none" w:sz="0" w:space="0" w:color="auto"/>
      </w:divBdr>
    </w:div>
    <w:div w:id="1315523997">
      <w:bodyDiv w:val="1"/>
      <w:marLeft w:val="0"/>
      <w:marRight w:val="0"/>
      <w:marTop w:val="0"/>
      <w:marBottom w:val="0"/>
      <w:divBdr>
        <w:top w:val="none" w:sz="0" w:space="0" w:color="auto"/>
        <w:left w:val="none" w:sz="0" w:space="0" w:color="auto"/>
        <w:bottom w:val="none" w:sz="0" w:space="0" w:color="auto"/>
        <w:right w:val="none" w:sz="0" w:space="0" w:color="auto"/>
      </w:divBdr>
    </w:div>
    <w:div w:id="1339969475">
      <w:bodyDiv w:val="1"/>
      <w:marLeft w:val="0"/>
      <w:marRight w:val="0"/>
      <w:marTop w:val="0"/>
      <w:marBottom w:val="0"/>
      <w:divBdr>
        <w:top w:val="none" w:sz="0" w:space="0" w:color="auto"/>
        <w:left w:val="none" w:sz="0" w:space="0" w:color="auto"/>
        <w:bottom w:val="none" w:sz="0" w:space="0" w:color="auto"/>
        <w:right w:val="none" w:sz="0" w:space="0" w:color="auto"/>
      </w:divBdr>
    </w:div>
    <w:div w:id="1407343751">
      <w:bodyDiv w:val="1"/>
      <w:marLeft w:val="0"/>
      <w:marRight w:val="0"/>
      <w:marTop w:val="0"/>
      <w:marBottom w:val="0"/>
      <w:divBdr>
        <w:top w:val="none" w:sz="0" w:space="0" w:color="auto"/>
        <w:left w:val="none" w:sz="0" w:space="0" w:color="auto"/>
        <w:bottom w:val="none" w:sz="0" w:space="0" w:color="auto"/>
        <w:right w:val="none" w:sz="0" w:space="0" w:color="auto"/>
      </w:divBdr>
    </w:div>
    <w:div w:id="1421828398">
      <w:bodyDiv w:val="1"/>
      <w:marLeft w:val="0"/>
      <w:marRight w:val="0"/>
      <w:marTop w:val="0"/>
      <w:marBottom w:val="0"/>
      <w:divBdr>
        <w:top w:val="none" w:sz="0" w:space="0" w:color="auto"/>
        <w:left w:val="none" w:sz="0" w:space="0" w:color="auto"/>
        <w:bottom w:val="none" w:sz="0" w:space="0" w:color="auto"/>
        <w:right w:val="none" w:sz="0" w:space="0" w:color="auto"/>
      </w:divBdr>
    </w:div>
    <w:div w:id="1438713894">
      <w:bodyDiv w:val="1"/>
      <w:marLeft w:val="0"/>
      <w:marRight w:val="0"/>
      <w:marTop w:val="0"/>
      <w:marBottom w:val="0"/>
      <w:divBdr>
        <w:top w:val="none" w:sz="0" w:space="0" w:color="auto"/>
        <w:left w:val="none" w:sz="0" w:space="0" w:color="auto"/>
        <w:bottom w:val="none" w:sz="0" w:space="0" w:color="auto"/>
        <w:right w:val="none" w:sz="0" w:space="0" w:color="auto"/>
      </w:divBdr>
    </w:div>
    <w:div w:id="1455175200">
      <w:bodyDiv w:val="1"/>
      <w:marLeft w:val="0"/>
      <w:marRight w:val="0"/>
      <w:marTop w:val="0"/>
      <w:marBottom w:val="0"/>
      <w:divBdr>
        <w:top w:val="none" w:sz="0" w:space="0" w:color="auto"/>
        <w:left w:val="none" w:sz="0" w:space="0" w:color="auto"/>
        <w:bottom w:val="none" w:sz="0" w:space="0" w:color="auto"/>
        <w:right w:val="none" w:sz="0" w:space="0" w:color="auto"/>
      </w:divBdr>
    </w:div>
    <w:div w:id="1479029963">
      <w:bodyDiv w:val="1"/>
      <w:marLeft w:val="0"/>
      <w:marRight w:val="0"/>
      <w:marTop w:val="0"/>
      <w:marBottom w:val="0"/>
      <w:divBdr>
        <w:top w:val="none" w:sz="0" w:space="0" w:color="auto"/>
        <w:left w:val="none" w:sz="0" w:space="0" w:color="auto"/>
        <w:bottom w:val="none" w:sz="0" w:space="0" w:color="auto"/>
        <w:right w:val="none" w:sz="0" w:space="0" w:color="auto"/>
      </w:divBdr>
    </w:div>
    <w:div w:id="1501502190">
      <w:bodyDiv w:val="1"/>
      <w:marLeft w:val="0"/>
      <w:marRight w:val="0"/>
      <w:marTop w:val="0"/>
      <w:marBottom w:val="0"/>
      <w:divBdr>
        <w:top w:val="none" w:sz="0" w:space="0" w:color="auto"/>
        <w:left w:val="none" w:sz="0" w:space="0" w:color="auto"/>
        <w:bottom w:val="none" w:sz="0" w:space="0" w:color="auto"/>
        <w:right w:val="none" w:sz="0" w:space="0" w:color="auto"/>
      </w:divBdr>
    </w:div>
    <w:div w:id="1505901551">
      <w:bodyDiv w:val="1"/>
      <w:marLeft w:val="0"/>
      <w:marRight w:val="0"/>
      <w:marTop w:val="0"/>
      <w:marBottom w:val="0"/>
      <w:divBdr>
        <w:top w:val="none" w:sz="0" w:space="0" w:color="auto"/>
        <w:left w:val="none" w:sz="0" w:space="0" w:color="auto"/>
        <w:bottom w:val="none" w:sz="0" w:space="0" w:color="auto"/>
        <w:right w:val="none" w:sz="0" w:space="0" w:color="auto"/>
      </w:divBdr>
    </w:div>
    <w:div w:id="1529642266">
      <w:bodyDiv w:val="1"/>
      <w:marLeft w:val="0"/>
      <w:marRight w:val="0"/>
      <w:marTop w:val="0"/>
      <w:marBottom w:val="0"/>
      <w:divBdr>
        <w:top w:val="none" w:sz="0" w:space="0" w:color="auto"/>
        <w:left w:val="none" w:sz="0" w:space="0" w:color="auto"/>
        <w:bottom w:val="none" w:sz="0" w:space="0" w:color="auto"/>
        <w:right w:val="none" w:sz="0" w:space="0" w:color="auto"/>
      </w:divBdr>
    </w:div>
    <w:div w:id="1543397101">
      <w:bodyDiv w:val="1"/>
      <w:marLeft w:val="0"/>
      <w:marRight w:val="0"/>
      <w:marTop w:val="0"/>
      <w:marBottom w:val="0"/>
      <w:divBdr>
        <w:top w:val="none" w:sz="0" w:space="0" w:color="auto"/>
        <w:left w:val="none" w:sz="0" w:space="0" w:color="auto"/>
        <w:bottom w:val="none" w:sz="0" w:space="0" w:color="auto"/>
        <w:right w:val="none" w:sz="0" w:space="0" w:color="auto"/>
      </w:divBdr>
    </w:div>
    <w:div w:id="1547718475">
      <w:bodyDiv w:val="1"/>
      <w:marLeft w:val="0"/>
      <w:marRight w:val="0"/>
      <w:marTop w:val="0"/>
      <w:marBottom w:val="0"/>
      <w:divBdr>
        <w:top w:val="none" w:sz="0" w:space="0" w:color="auto"/>
        <w:left w:val="none" w:sz="0" w:space="0" w:color="auto"/>
        <w:bottom w:val="none" w:sz="0" w:space="0" w:color="auto"/>
        <w:right w:val="none" w:sz="0" w:space="0" w:color="auto"/>
      </w:divBdr>
    </w:div>
    <w:div w:id="1578590284">
      <w:bodyDiv w:val="1"/>
      <w:marLeft w:val="0"/>
      <w:marRight w:val="0"/>
      <w:marTop w:val="0"/>
      <w:marBottom w:val="0"/>
      <w:divBdr>
        <w:top w:val="none" w:sz="0" w:space="0" w:color="auto"/>
        <w:left w:val="none" w:sz="0" w:space="0" w:color="auto"/>
        <w:bottom w:val="none" w:sz="0" w:space="0" w:color="auto"/>
        <w:right w:val="none" w:sz="0" w:space="0" w:color="auto"/>
      </w:divBdr>
    </w:div>
    <w:div w:id="1634752416">
      <w:bodyDiv w:val="1"/>
      <w:marLeft w:val="0"/>
      <w:marRight w:val="0"/>
      <w:marTop w:val="0"/>
      <w:marBottom w:val="0"/>
      <w:divBdr>
        <w:top w:val="none" w:sz="0" w:space="0" w:color="auto"/>
        <w:left w:val="none" w:sz="0" w:space="0" w:color="auto"/>
        <w:bottom w:val="none" w:sz="0" w:space="0" w:color="auto"/>
        <w:right w:val="none" w:sz="0" w:space="0" w:color="auto"/>
      </w:divBdr>
    </w:div>
    <w:div w:id="1701474081">
      <w:bodyDiv w:val="1"/>
      <w:marLeft w:val="0"/>
      <w:marRight w:val="0"/>
      <w:marTop w:val="0"/>
      <w:marBottom w:val="0"/>
      <w:divBdr>
        <w:top w:val="none" w:sz="0" w:space="0" w:color="auto"/>
        <w:left w:val="none" w:sz="0" w:space="0" w:color="auto"/>
        <w:bottom w:val="none" w:sz="0" w:space="0" w:color="auto"/>
        <w:right w:val="none" w:sz="0" w:space="0" w:color="auto"/>
      </w:divBdr>
    </w:div>
    <w:div w:id="1708219893">
      <w:bodyDiv w:val="1"/>
      <w:marLeft w:val="0"/>
      <w:marRight w:val="0"/>
      <w:marTop w:val="0"/>
      <w:marBottom w:val="0"/>
      <w:divBdr>
        <w:top w:val="none" w:sz="0" w:space="0" w:color="auto"/>
        <w:left w:val="none" w:sz="0" w:space="0" w:color="auto"/>
        <w:bottom w:val="none" w:sz="0" w:space="0" w:color="auto"/>
        <w:right w:val="none" w:sz="0" w:space="0" w:color="auto"/>
      </w:divBdr>
    </w:div>
    <w:div w:id="1739860171">
      <w:bodyDiv w:val="1"/>
      <w:marLeft w:val="0"/>
      <w:marRight w:val="0"/>
      <w:marTop w:val="0"/>
      <w:marBottom w:val="0"/>
      <w:divBdr>
        <w:top w:val="none" w:sz="0" w:space="0" w:color="auto"/>
        <w:left w:val="none" w:sz="0" w:space="0" w:color="auto"/>
        <w:bottom w:val="none" w:sz="0" w:space="0" w:color="auto"/>
        <w:right w:val="none" w:sz="0" w:space="0" w:color="auto"/>
      </w:divBdr>
    </w:div>
    <w:div w:id="1760979865">
      <w:bodyDiv w:val="1"/>
      <w:marLeft w:val="0"/>
      <w:marRight w:val="0"/>
      <w:marTop w:val="0"/>
      <w:marBottom w:val="0"/>
      <w:divBdr>
        <w:top w:val="none" w:sz="0" w:space="0" w:color="auto"/>
        <w:left w:val="none" w:sz="0" w:space="0" w:color="auto"/>
        <w:bottom w:val="none" w:sz="0" w:space="0" w:color="auto"/>
        <w:right w:val="none" w:sz="0" w:space="0" w:color="auto"/>
      </w:divBdr>
    </w:div>
    <w:div w:id="1781877167">
      <w:bodyDiv w:val="1"/>
      <w:marLeft w:val="0"/>
      <w:marRight w:val="0"/>
      <w:marTop w:val="0"/>
      <w:marBottom w:val="0"/>
      <w:divBdr>
        <w:top w:val="none" w:sz="0" w:space="0" w:color="auto"/>
        <w:left w:val="none" w:sz="0" w:space="0" w:color="auto"/>
        <w:bottom w:val="none" w:sz="0" w:space="0" w:color="auto"/>
        <w:right w:val="none" w:sz="0" w:space="0" w:color="auto"/>
      </w:divBdr>
    </w:div>
    <w:div w:id="1796561796">
      <w:bodyDiv w:val="1"/>
      <w:marLeft w:val="0"/>
      <w:marRight w:val="0"/>
      <w:marTop w:val="0"/>
      <w:marBottom w:val="0"/>
      <w:divBdr>
        <w:top w:val="none" w:sz="0" w:space="0" w:color="auto"/>
        <w:left w:val="none" w:sz="0" w:space="0" w:color="auto"/>
        <w:bottom w:val="none" w:sz="0" w:space="0" w:color="auto"/>
        <w:right w:val="none" w:sz="0" w:space="0" w:color="auto"/>
      </w:divBdr>
    </w:div>
    <w:div w:id="1799377676">
      <w:bodyDiv w:val="1"/>
      <w:marLeft w:val="0"/>
      <w:marRight w:val="0"/>
      <w:marTop w:val="0"/>
      <w:marBottom w:val="0"/>
      <w:divBdr>
        <w:top w:val="none" w:sz="0" w:space="0" w:color="auto"/>
        <w:left w:val="none" w:sz="0" w:space="0" w:color="auto"/>
        <w:bottom w:val="none" w:sz="0" w:space="0" w:color="auto"/>
        <w:right w:val="none" w:sz="0" w:space="0" w:color="auto"/>
      </w:divBdr>
    </w:div>
    <w:div w:id="1851531288">
      <w:bodyDiv w:val="1"/>
      <w:marLeft w:val="0"/>
      <w:marRight w:val="0"/>
      <w:marTop w:val="0"/>
      <w:marBottom w:val="0"/>
      <w:divBdr>
        <w:top w:val="none" w:sz="0" w:space="0" w:color="auto"/>
        <w:left w:val="none" w:sz="0" w:space="0" w:color="auto"/>
        <w:bottom w:val="none" w:sz="0" w:space="0" w:color="auto"/>
        <w:right w:val="none" w:sz="0" w:space="0" w:color="auto"/>
      </w:divBdr>
    </w:div>
    <w:div w:id="1876574281">
      <w:bodyDiv w:val="1"/>
      <w:marLeft w:val="0"/>
      <w:marRight w:val="0"/>
      <w:marTop w:val="0"/>
      <w:marBottom w:val="0"/>
      <w:divBdr>
        <w:top w:val="none" w:sz="0" w:space="0" w:color="auto"/>
        <w:left w:val="none" w:sz="0" w:space="0" w:color="auto"/>
        <w:bottom w:val="none" w:sz="0" w:space="0" w:color="auto"/>
        <w:right w:val="none" w:sz="0" w:space="0" w:color="auto"/>
      </w:divBdr>
    </w:div>
    <w:div w:id="1896351133">
      <w:bodyDiv w:val="1"/>
      <w:marLeft w:val="0"/>
      <w:marRight w:val="0"/>
      <w:marTop w:val="0"/>
      <w:marBottom w:val="0"/>
      <w:divBdr>
        <w:top w:val="none" w:sz="0" w:space="0" w:color="auto"/>
        <w:left w:val="none" w:sz="0" w:space="0" w:color="auto"/>
        <w:bottom w:val="none" w:sz="0" w:space="0" w:color="auto"/>
        <w:right w:val="none" w:sz="0" w:space="0" w:color="auto"/>
      </w:divBdr>
    </w:div>
    <w:div w:id="1897081291">
      <w:bodyDiv w:val="1"/>
      <w:marLeft w:val="0"/>
      <w:marRight w:val="0"/>
      <w:marTop w:val="0"/>
      <w:marBottom w:val="0"/>
      <w:divBdr>
        <w:top w:val="none" w:sz="0" w:space="0" w:color="auto"/>
        <w:left w:val="none" w:sz="0" w:space="0" w:color="auto"/>
        <w:bottom w:val="none" w:sz="0" w:space="0" w:color="auto"/>
        <w:right w:val="none" w:sz="0" w:space="0" w:color="auto"/>
      </w:divBdr>
    </w:div>
    <w:div w:id="1900439434">
      <w:bodyDiv w:val="1"/>
      <w:marLeft w:val="0"/>
      <w:marRight w:val="0"/>
      <w:marTop w:val="0"/>
      <w:marBottom w:val="0"/>
      <w:divBdr>
        <w:top w:val="none" w:sz="0" w:space="0" w:color="auto"/>
        <w:left w:val="none" w:sz="0" w:space="0" w:color="auto"/>
        <w:bottom w:val="none" w:sz="0" w:space="0" w:color="auto"/>
        <w:right w:val="none" w:sz="0" w:space="0" w:color="auto"/>
      </w:divBdr>
    </w:div>
    <w:div w:id="1969775434">
      <w:bodyDiv w:val="1"/>
      <w:marLeft w:val="0"/>
      <w:marRight w:val="0"/>
      <w:marTop w:val="0"/>
      <w:marBottom w:val="0"/>
      <w:divBdr>
        <w:top w:val="none" w:sz="0" w:space="0" w:color="auto"/>
        <w:left w:val="none" w:sz="0" w:space="0" w:color="auto"/>
        <w:bottom w:val="none" w:sz="0" w:space="0" w:color="auto"/>
        <w:right w:val="none" w:sz="0" w:space="0" w:color="auto"/>
      </w:divBdr>
    </w:div>
    <w:div w:id="1986733962">
      <w:bodyDiv w:val="1"/>
      <w:marLeft w:val="0"/>
      <w:marRight w:val="0"/>
      <w:marTop w:val="0"/>
      <w:marBottom w:val="0"/>
      <w:divBdr>
        <w:top w:val="none" w:sz="0" w:space="0" w:color="auto"/>
        <w:left w:val="none" w:sz="0" w:space="0" w:color="auto"/>
        <w:bottom w:val="none" w:sz="0" w:space="0" w:color="auto"/>
        <w:right w:val="none" w:sz="0" w:space="0" w:color="auto"/>
      </w:divBdr>
    </w:div>
    <w:div w:id="2003116417">
      <w:bodyDiv w:val="1"/>
      <w:marLeft w:val="0"/>
      <w:marRight w:val="0"/>
      <w:marTop w:val="0"/>
      <w:marBottom w:val="0"/>
      <w:divBdr>
        <w:top w:val="none" w:sz="0" w:space="0" w:color="auto"/>
        <w:left w:val="none" w:sz="0" w:space="0" w:color="auto"/>
        <w:bottom w:val="none" w:sz="0" w:space="0" w:color="auto"/>
        <w:right w:val="none" w:sz="0" w:space="0" w:color="auto"/>
      </w:divBdr>
    </w:div>
    <w:div w:id="2013143568">
      <w:bodyDiv w:val="1"/>
      <w:marLeft w:val="0"/>
      <w:marRight w:val="0"/>
      <w:marTop w:val="0"/>
      <w:marBottom w:val="0"/>
      <w:divBdr>
        <w:top w:val="none" w:sz="0" w:space="0" w:color="auto"/>
        <w:left w:val="none" w:sz="0" w:space="0" w:color="auto"/>
        <w:bottom w:val="none" w:sz="0" w:space="0" w:color="auto"/>
        <w:right w:val="none" w:sz="0" w:space="0" w:color="auto"/>
      </w:divBdr>
    </w:div>
    <w:div w:id="2031642897">
      <w:bodyDiv w:val="1"/>
      <w:marLeft w:val="0"/>
      <w:marRight w:val="0"/>
      <w:marTop w:val="0"/>
      <w:marBottom w:val="0"/>
      <w:divBdr>
        <w:top w:val="none" w:sz="0" w:space="0" w:color="auto"/>
        <w:left w:val="none" w:sz="0" w:space="0" w:color="auto"/>
        <w:bottom w:val="none" w:sz="0" w:space="0" w:color="auto"/>
        <w:right w:val="none" w:sz="0" w:space="0" w:color="auto"/>
      </w:divBdr>
    </w:div>
    <w:div w:id="2038314350">
      <w:bodyDiv w:val="1"/>
      <w:marLeft w:val="0"/>
      <w:marRight w:val="0"/>
      <w:marTop w:val="0"/>
      <w:marBottom w:val="0"/>
      <w:divBdr>
        <w:top w:val="none" w:sz="0" w:space="0" w:color="auto"/>
        <w:left w:val="none" w:sz="0" w:space="0" w:color="auto"/>
        <w:bottom w:val="none" w:sz="0" w:space="0" w:color="auto"/>
        <w:right w:val="none" w:sz="0" w:space="0" w:color="auto"/>
      </w:divBdr>
    </w:div>
    <w:div w:id="2041471670">
      <w:bodyDiv w:val="1"/>
      <w:marLeft w:val="0"/>
      <w:marRight w:val="0"/>
      <w:marTop w:val="0"/>
      <w:marBottom w:val="0"/>
      <w:divBdr>
        <w:top w:val="none" w:sz="0" w:space="0" w:color="auto"/>
        <w:left w:val="none" w:sz="0" w:space="0" w:color="auto"/>
        <w:bottom w:val="none" w:sz="0" w:space="0" w:color="auto"/>
        <w:right w:val="none" w:sz="0" w:space="0" w:color="auto"/>
      </w:divBdr>
    </w:div>
    <w:div w:id="2060007498">
      <w:bodyDiv w:val="1"/>
      <w:marLeft w:val="0"/>
      <w:marRight w:val="0"/>
      <w:marTop w:val="0"/>
      <w:marBottom w:val="0"/>
      <w:divBdr>
        <w:top w:val="none" w:sz="0" w:space="0" w:color="auto"/>
        <w:left w:val="none" w:sz="0" w:space="0" w:color="auto"/>
        <w:bottom w:val="none" w:sz="0" w:space="0" w:color="auto"/>
        <w:right w:val="none" w:sz="0" w:space="0" w:color="auto"/>
      </w:divBdr>
    </w:div>
    <w:div w:id="2062365661">
      <w:bodyDiv w:val="1"/>
      <w:marLeft w:val="0"/>
      <w:marRight w:val="0"/>
      <w:marTop w:val="0"/>
      <w:marBottom w:val="0"/>
      <w:divBdr>
        <w:top w:val="none" w:sz="0" w:space="0" w:color="auto"/>
        <w:left w:val="none" w:sz="0" w:space="0" w:color="auto"/>
        <w:bottom w:val="none" w:sz="0" w:space="0" w:color="auto"/>
        <w:right w:val="none" w:sz="0" w:space="0" w:color="auto"/>
      </w:divBdr>
    </w:div>
    <w:div w:id="2086103583">
      <w:bodyDiv w:val="1"/>
      <w:marLeft w:val="0"/>
      <w:marRight w:val="0"/>
      <w:marTop w:val="0"/>
      <w:marBottom w:val="0"/>
      <w:divBdr>
        <w:top w:val="none" w:sz="0" w:space="0" w:color="auto"/>
        <w:left w:val="none" w:sz="0" w:space="0" w:color="auto"/>
        <w:bottom w:val="none" w:sz="0" w:space="0" w:color="auto"/>
        <w:right w:val="none" w:sz="0" w:space="0" w:color="auto"/>
      </w:divBdr>
    </w:div>
    <w:div w:id="2097240081">
      <w:bodyDiv w:val="1"/>
      <w:marLeft w:val="0"/>
      <w:marRight w:val="0"/>
      <w:marTop w:val="0"/>
      <w:marBottom w:val="0"/>
      <w:divBdr>
        <w:top w:val="none" w:sz="0" w:space="0" w:color="auto"/>
        <w:left w:val="none" w:sz="0" w:space="0" w:color="auto"/>
        <w:bottom w:val="none" w:sz="0" w:space="0" w:color="auto"/>
        <w:right w:val="none" w:sz="0" w:space="0" w:color="auto"/>
      </w:divBdr>
    </w:div>
    <w:div w:id="212549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hyperlink" Target="http://www.elsalvador.trave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driguez\Downloads\Formato%20de%20nota%20con%20sello%20ISO%209001_201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B5C72-FF2D-4FAB-8D92-D93248A8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de nota con sello ISO 9001_2015</Template>
  <TotalTime>0</TotalTime>
  <Pages>4</Pages>
  <Words>782</Words>
  <Characters>4304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Héctor Alberto Rodríguez Cea</cp:lastModifiedBy>
  <cp:revision>2</cp:revision>
  <cp:lastPrinted>2019-10-11T20:20:00Z</cp:lastPrinted>
  <dcterms:created xsi:type="dcterms:W3CDTF">2019-10-14T17:21:00Z</dcterms:created>
  <dcterms:modified xsi:type="dcterms:W3CDTF">2019-10-14T17:21:00Z</dcterms:modified>
</cp:coreProperties>
</file>