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F881" w14:textId="77777777" w:rsidR="004A477D" w:rsidRDefault="004A477D" w:rsidP="00604B50">
      <w:pPr>
        <w:jc w:val="center"/>
        <w:rPr>
          <w:rFonts w:ascii="Montserrat" w:hAnsi="Montserrat"/>
          <w:b/>
          <w:bCs/>
          <w:sz w:val="36"/>
          <w:szCs w:val="36"/>
        </w:rPr>
      </w:pPr>
    </w:p>
    <w:p w14:paraId="3880D46C" w14:textId="0F5AB30C" w:rsidR="00B5129F" w:rsidRDefault="00263286" w:rsidP="00604B50">
      <w:pPr>
        <w:jc w:val="center"/>
        <w:rPr>
          <w:rFonts w:ascii="Montserrat" w:hAnsi="Montserrat"/>
          <w:b/>
          <w:bCs/>
          <w:sz w:val="36"/>
          <w:szCs w:val="36"/>
        </w:rPr>
      </w:pPr>
      <w:r>
        <w:rPr>
          <w:rFonts w:ascii="Montserrat" w:hAnsi="Montserrat"/>
          <w:b/>
          <w:bCs/>
          <w:sz w:val="36"/>
          <w:szCs w:val="36"/>
        </w:rPr>
        <w:t>SERVICIOS OFRECIDOS POR LA MUNICIPALIDAD.</w:t>
      </w:r>
      <w:r w:rsidR="00752F58">
        <w:rPr>
          <w:rFonts w:ascii="Montserrat" w:hAnsi="Montserrat"/>
          <w:b/>
          <w:bCs/>
          <w:sz w:val="36"/>
          <w:szCs w:val="36"/>
        </w:rPr>
        <w:t xml:space="preserve"> </w:t>
      </w:r>
    </w:p>
    <w:p w14:paraId="11D7A997" w14:textId="225A2C9E" w:rsidR="0065266C" w:rsidRPr="00B506C2" w:rsidRDefault="005A14DA" w:rsidP="00604B50">
      <w:pPr>
        <w:jc w:val="center"/>
        <w:rPr>
          <w:rFonts w:ascii="Montserrat" w:hAnsi="Montserrat"/>
          <w:b/>
          <w:bCs/>
          <w:sz w:val="36"/>
          <w:szCs w:val="36"/>
        </w:rPr>
      </w:pPr>
      <w:r>
        <w:rPr>
          <w:rFonts w:ascii="Montserrat" w:hAnsi="Montserrat"/>
          <w:b/>
          <w:bCs/>
          <w:sz w:val="36"/>
          <w:szCs w:val="36"/>
        </w:rPr>
        <w:t>TERCER</w:t>
      </w:r>
      <w:r w:rsidR="0065266C">
        <w:rPr>
          <w:rFonts w:ascii="Montserrat" w:hAnsi="Montserrat"/>
          <w:b/>
          <w:bCs/>
          <w:sz w:val="36"/>
          <w:szCs w:val="36"/>
        </w:rPr>
        <w:t xml:space="preserve"> TRIMESTRE</w:t>
      </w:r>
    </w:p>
    <w:p w14:paraId="76422590" w14:textId="1556B896" w:rsidR="00604B50" w:rsidRPr="00B506C2" w:rsidRDefault="0065266C" w:rsidP="00604B50">
      <w:pPr>
        <w:jc w:val="center"/>
        <w:rPr>
          <w:rFonts w:ascii="Montserrat" w:hAnsi="Montserrat"/>
          <w:b/>
          <w:bCs/>
        </w:rPr>
      </w:pPr>
      <w:r>
        <w:rPr>
          <w:noProof/>
          <w:lang w:val="es-MX" w:eastAsia="es-MX"/>
        </w:rPr>
        <w:drawing>
          <wp:anchor distT="0" distB="0" distL="114300" distR="114300" simplePos="0" relativeHeight="251808768" behindDoc="0" locked="0" layoutInCell="1" allowOverlap="1" wp14:anchorId="085B3F50" wp14:editId="7B91CF4C">
            <wp:simplePos x="0" y="0"/>
            <wp:positionH relativeFrom="column">
              <wp:posOffset>1224915</wp:posOffset>
            </wp:positionH>
            <wp:positionV relativeFrom="paragraph">
              <wp:posOffset>286385</wp:posOffset>
            </wp:positionV>
            <wp:extent cx="3028950" cy="2619375"/>
            <wp:effectExtent l="0" t="0" r="0" b="9525"/>
            <wp:wrapTopAndBottom/>
            <wp:docPr id="1354801200"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26193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CBD76D" w14:textId="4649B94E" w:rsidR="00604B50" w:rsidRPr="00B506C2" w:rsidRDefault="00604B50" w:rsidP="00604B50">
      <w:pPr>
        <w:jc w:val="center"/>
        <w:rPr>
          <w:rFonts w:ascii="Montserrat" w:hAnsi="Montserrat"/>
          <w:b/>
          <w:bCs/>
        </w:rPr>
      </w:pPr>
    </w:p>
    <w:p w14:paraId="7D0D731A" w14:textId="77777777" w:rsidR="00604B50" w:rsidRPr="00B506C2" w:rsidRDefault="00604B50" w:rsidP="00604B50">
      <w:pPr>
        <w:jc w:val="center"/>
        <w:rPr>
          <w:rFonts w:ascii="Montserrat" w:hAnsi="Montserrat"/>
          <w:b/>
          <w:bCs/>
        </w:rPr>
      </w:pPr>
    </w:p>
    <w:p w14:paraId="5B222078" w14:textId="77777777" w:rsidR="00604B50" w:rsidRPr="00D64476" w:rsidRDefault="00604B50" w:rsidP="00604B50">
      <w:pPr>
        <w:jc w:val="center"/>
        <w:rPr>
          <w:rFonts w:ascii="Montserrat" w:hAnsi="Montserrat"/>
          <w:b/>
          <w:bCs/>
          <w:sz w:val="36"/>
          <w:szCs w:val="36"/>
        </w:rPr>
      </w:pPr>
    </w:p>
    <w:p w14:paraId="2A5C7DD9" w14:textId="4476A22F" w:rsidR="00604B50" w:rsidRPr="00D64476" w:rsidRDefault="0065266C" w:rsidP="00604B50">
      <w:pPr>
        <w:jc w:val="center"/>
        <w:rPr>
          <w:rFonts w:ascii="Montserrat" w:hAnsi="Montserrat"/>
          <w:b/>
          <w:bCs/>
          <w:sz w:val="36"/>
          <w:szCs w:val="36"/>
        </w:rPr>
      </w:pPr>
      <w:r w:rsidRPr="00D64476">
        <w:rPr>
          <w:rFonts w:ascii="Montserrat" w:hAnsi="Montserrat"/>
          <w:b/>
          <w:bCs/>
          <w:sz w:val="36"/>
          <w:szCs w:val="36"/>
        </w:rPr>
        <w:t>UNIDAD DE ACCESO A LA INFORMACIÓN PÚBLICA</w:t>
      </w:r>
    </w:p>
    <w:p w14:paraId="031B5311" w14:textId="77777777" w:rsidR="00604B50" w:rsidRPr="00B506C2" w:rsidRDefault="00604B50" w:rsidP="00604B50">
      <w:pPr>
        <w:jc w:val="center"/>
        <w:rPr>
          <w:rFonts w:ascii="Montserrat" w:hAnsi="Montserrat"/>
          <w:b/>
          <w:bCs/>
        </w:rPr>
      </w:pPr>
    </w:p>
    <w:p w14:paraId="50B3720B" w14:textId="77777777" w:rsidR="00604B50" w:rsidRPr="00B506C2" w:rsidRDefault="00604B50" w:rsidP="00263286">
      <w:pPr>
        <w:rPr>
          <w:rFonts w:ascii="Montserrat" w:hAnsi="Montserrat"/>
          <w:b/>
          <w:bCs/>
        </w:rPr>
      </w:pPr>
    </w:p>
    <w:p w14:paraId="7D7EBB38" w14:textId="77777777" w:rsidR="00604B50" w:rsidRPr="00B506C2" w:rsidRDefault="00604B50" w:rsidP="00604B50">
      <w:pPr>
        <w:jc w:val="center"/>
        <w:rPr>
          <w:rFonts w:ascii="Montserrat" w:hAnsi="Montserrat"/>
          <w:b/>
          <w:bCs/>
        </w:rPr>
      </w:pPr>
    </w:p>
    <w:p w14:paraId="0271E6E0" w14:textId="77777777" w:rsidR="00604B50" w:rsidRPr="00D64476" w:rsidRDefault="00604B50" w:rsidP="004739BB">
      <w:pPr>
        <w:rPr>
          <w:rFonts w:ascii="Montserrat" w:hAnsi="Montserrat"/>
          <w:b/>
          <w:bCs/>
          <w:sz w:val="36"/>
          <w:szCs w:val="36"/>
        </w:rPr>
      </w:pPr>
    </w:p>
    <w:p w14:paraId="7380FBB0" w14:textId="746A4326" w:rsidR="00604B50" w:rsidRDefault="0065266C" w:rsidP="00604B50">
      <w:pPr>
        <w:jc w:val="center"/>
        <w:rPr>
          <w:rFonts w:ascii="Montserrat" w:hAnsi="Montserrat"/>
          <w:b/>
          <w:bCs/>
          <w:sz w:val="36"/>
          <w:szCs w:val="36"/>
        </w:rPr>
      </w:pPr>
      <w:r w:rsidRPr="00D64476">
        <w:rPr>
          <w:rFonts w:ascii="Montserrat" w:hAnsi="Montserrat"/>
          <w:b/>
          <w:bCs/>
          <w:sz w:val="36"/>
          <w:szCs w:val="36"/>
        </w:rPr>
        <w:t>SAN SALVADOR OESTE</w:t>
      </w:r>
    </w:p>
    <w:p w14:paraId="0501050A" w14:textId="3C49D99D" w:rsidR="004739BB" w:rsidRPr="00D64476" w:rsidRDefault="004739BB" w:rsidP="00604B50">
      <w:pPr>
        <w:jc w:val="center"/>
        <w:rPr>
          <w:rFonts w:ascii="Montserrat" w:hAnsi="Montserrat"/>
          <w:b/>
          <w:bCs/>
          <w:sz w:val="36"/>
          <w:szCs w:val="36"/>
        </w:rPr>
      </w:pPr>
      <w:r>
        <w:rPr>
          <w:rFonts w:ascii="Montserrat" w:hAnsi="Montserrat"/>
          <w:b/>
          <w:bCs/>
          <w:sz w:val="36"/>
          <w:szCs w:val="36"/>
        </w:rPr>
        <w:t>2024.</w:t>
      </w:r>
    </w:p>
    <w:p w14:paraId="6EA84156" w14:textId="77777777" w:rsidR="004A477D" w:rsidRDefault="004A477D" w:rsidP="00604B50">
      <w:pPr>
        <w:jc w:val="center"/>
        <w:rPr>
          <w:rFonts w:ascii="Montserrat" w:hAnsi="Montserrat"/>
          <w:b/>
          <w:bCs/>
        </w:rPr>
      </w:pPr>
    </w:p>
    <w:p w14:paraId="785294A5" w14:textId="7EF741E7" w:rsidR="00B506C2" w:rsidRDefault="00D64476" w:rsidP="00604B50">
      <w:pPr>
        <w:jc w:val="center"/>
        <w:rPr>
          <w:rFonts w:ascii="Montserrat" w:hAnsi="Montserrat"/>
          <w:b/>
          <w:bCs/>
        </w:rPr>
      </w:pPr>
      <w:r>
        <w:rPr>
          <w:rFonts w:ascii="Montserrat" w:hAnsi="Montserrat"/>
          <w:b/>
          <w:bCs/>
        </w:rPr>
        <w:t>INDICE</w:t>
      </w:r>
    </w:p>
    <w:sdt>
      <w:sdtPr>
        <w:rPr>
          <w:rFonts w:asciiTheme="minorHAnsi" w:eastAsiaTheme="minorHAnsi" w:hAnsiTheme="minorHAnsi" w:cstheme="minorBidi"/>
          <w:color w:val="auto"/>
          <w:kern w:val="2"/>
          <w:sz w:val="22"/>
          <w:szCs w:val="22"/>
          <w:lang w:val="es-ES" w:eastAsia="en-US"/>
          <w14:ligatures w14:val="standardContextual"/>
        </w:rPr>
        <w:id w:val="65464669"/>
        <w:docPartObj>
          <w:docPartGallery w:val="Table of Contents"/>
          <w:docPartUnique/>
        </w:docPartObj>
      </w:sdtPr>
      <w:sdtEndPr>
        <w:rPr>
          <w:b/>
          <w:bCs/>
        </w:rPr>
      </w:sdtEndPr>
      <w:sdtContent>
        <w:p w14:paraId="458823ED" w14:textId="634DE04D" w:rsidR="009823EA" w:rsidRDefault="009823EA">
          <w:pPr>
            <w:pStyle w:val="TtuloTDC"/>
          </w:pPr>
        </w:p>
        <w:p w14:paraId="193234C4" w14:textId="326EB4DD" w:rsidR="00E0437A" w:rsidRDefault="009823EA">
          <w:pPr>
            <w:pStyle w:val="TDC1"/>
            <w:rPr>
              <w:rFonts w:eastAsiaTheme="minorEastAsia"/>
              <w:noProof/>
              <w:lang w:eastAsia="es-SV"/>
            </w:rPr>
          </w:pPr>
          <w:r>
            <w:fldChar w:fldCharType="begin"/>
          </w:r>
          <w:r>
            <w:instrText xml:space="preserve"> TOC \o "1-3" \h \z \u </w:instrText>
          </w:r>
          <w:r>
            <w:fldChar w:fldCharType="separate"/>
          </w:r>
          <w:hyperlink w:anchor="_Toc176251368" w:history="1">
            <w:r w:rsidR="00E0437A" w:rsidRPr="00812310">
              <w:rPr>
                <w:rStyle w:val="Hipervnculo"/>
                <w:noProof/>
                <w:lang w:val="es-ES" w:bidi="es-ES"/>
              </w:rPr>
              <w:t>Servicios ofrecidos por la Municipalidad.</w:t>
            </w:r>
            <w:r w:rsidR="00E0437A">
              <w:rPr>
                <w:noProof/>
                <w:webHidden/>
              </w:rPr>
              <w:tab/>
            </w:r>
            <w:r w:rsidR="00E0437A">
              <w:rPr>
                <w:noProof/>
                <w:webHidden/>
              </w:rPr>
              <w:fldChar w:fldCharType="begin"/>
            </w:r>
            <w:r w:rsidR="00E0437A">
              <w:rPr>
                <w:noProof/>
                <w:webHidden/>
              </w:rPr>
              <w:instrText xml:space="preserve"> PAGEREF _Toc176251368 \h </w:instrText>
            </w:r>
            <w:r w:rsidR="00E0437A">
              <w:rPr>
                <w:noProof/>
                <w:webHidden/>
              </w:rPr>
            </w:r>
            <w:r w:rsidR="00E0437A">
              <w:rPr>
                <w:noProof/>
                <w:webHidden/>
              </w:rPr>
              <w:fldChar w:fldCharType="separate"/>
            </w:r>
            <w:r w:rsidR="00991E25">
              <w:rPr>
                <w:noProof/>
                <w:webHidden/>
              </w:rPr>
              <w:t>1</w:t>
            </w:r>
            <w:r w:rsidR="00E0437A">
              <w:rPr>
                <w:noProof/>
                <w:webHidden/>
              </w:rPr>
              <w:fldChar w:fldCharType="end"/>
            </w:r>
          </w:hyperlink>
        </w:p>
        <w:p w14:paraId="361EF568" w14:textId="6BB9EE10" w:rsidR="00E0437A" w:rsidRDefault="00E0437A">
          <w:pPr>
            <w:pStyle w:val="TDC2"/>
            <w:tabs>
              <w:tab w:val="right" w:leader="dot" w:pos="8828"/>
            </w:tabs>
            <w:rPr>
              <w:rFonts w:eastAsiaTheme="minorEastAsia"/>
              <w:noProof/>
              <w:lang w:eastAsia="es-SV"/>
            </w:rPr>
          </w:pPr>
          <w:hyperlink w:anchor="_Toc176251369" w:history="1">
            <w:r w:rsidRPr="00812310">
              <w:rPr>
                <w:rStyle w:val="Hipervnculo"/>
                <w:noProof/>
                <w:lang w:val="es-ES"/>
              </w:rPr>
              <w:t>Gerencia Legal.</w:t>
            </w:r>
            <w:r>
              <w:rPr>
                <w:noProof/>
                <w:webHidden/>
              </w:rPr>
              <w:tab/>
            </w:r>
            <w:r>
              <w:rPr>
                <w:noProof/>
                <w:webHidden/>
              </w:rPr>
              <w:fldChar w:fldCharType="begin"/>
            </w:r>
            <w:r>
              <w:rPr>
                <w:noProof/>
                <w:webHidden/>
              </w:rPr>
              <w:instrText xml:space="preserve"> PAGEREF _Toc176251369 \h </w:instrText>
            </w:r>
            <w:r>
              <w:rPr>
                <w:noProof/>
                <w:webHidden/>
              </w:rPr>
            </w:r>
            <w:r>
              <w:rPr>
                <w:noProof/>
                <w:webHidden/>
              </w:rPr>
              <w:fldChar w:fldCharType="separate"/>
            </w:r>
            <w:r w:rsidR="00991E25">
              <w:rPr>
                <w:noProof/>
                <w:webHidden/>
              </w:rPr>
              <w:t>1</w:t>
            </w:r>
            <w:r>
              <w:rPr>
                <w:noProof/>
                <w:webHidden/>
              </w:rPr>
              <w:fldChar w:fldCharType="end"/>
            </w:r>
          </w:hyperlink>
        </w:p>
        <w:p w14:paraId="5CB96514" w14:textId="2333A5F2" w:rsidR="00E0437A" w:rsidRDefault="00E0437A">
          <w:pPr>
            <w:pStyle w:val="TDC2"/>
            <w:tabs>
              <w:tab w:val="right" w:leader="dot" w:pos="8828"/>
            </w:tabs>
            <w:rPr>
              <w:rFonts w:eastAsiaTheme="minorEastAsia"/>
              <w:noProof/>
              <w:lang w:eastAsia="es-SV"/>
            </w:rPr>
          </w:pPr>
          <w:hyperlink w:anchor="_Toc176251370" w:history="1">
            <w:r w:rsidRPr="00812310">
              <w:rPr>
                <w:rStyle w:val="Hipervnculo"/>
                <w:noProof/>
              </w:rPr>
              <w:t>Departamento de Desarrollo Urban y Ordenamiento Territorial.</w:t>
            </w:r>
            <w:r>
              <w:rPr>
                <w:noProof/>
                <w:webHidden/>
              </w:rPr>
              <w:tab/>
            </w:r>
            <w:r>
              <w:rPr>
                <w:noProof/>
                <w:webHidden/>
              </w:rPr>
              <w:fldChar w:fldCharType="begin"/>
            </w:r>
            <w:r>
              <w:rPr>
                <w:noProof/>
                <w:webHidden/>
              </w:rPr>
              <w:instrText xml:space="preserve"> PAGEREF _Toc176251370 \h </w:instrText>
            </w:r>
            <w:r>
              <w:rPr>
                <w:noProof/>
                <w:webHidden/>
              </w:rPr>
            </w:r>
            <w:r>
              <w:rPr>
                <w:noProof/>
                <w:webHidden/>
              </w:rPr>
              <w:fldChar w:fldCharType="separate"/>
            </w:r>
            <w:r w:rsidR="00991E25">
              <w:rPr>
                <w:noProof/>
                <w:webHidden/>
              </w:rPr>
              <w:t>8</w:t>
            </w:r>
            <w:r>
              <w:rPr>
                <w:noProof/>
                <w:webHidden/>
              </w:rPr>
              <w:fldChar w:fldCharType="end"/>
            </w:r>
          </w:hyperlink>
        </w:p>
        <w:p w14:paraId="4F67A959" w14:textId="22515A75" w:rsidR="00E0437A" w:rsidRDefault="00E0437A">
          <w:pPr>
            <w:pStyle w:val="TDC2"/>
            <w:tabs>
              <w:tab w:val="right" w:leader="dot" w:pos="8828"/>
            </w:tabs>
            <w:rPr>
              <w:rFonts w:eastAsiaTheme="minorEastAsia"/>
              <w:noProof/>
              <w:lang w:eastAsia="es-SV"/>
            </w:rPr>
          </w:pPr>
          <w:hyperlink w:anchor="_Toc176251371" w:history="1">
            <w:r w:rsidRPr="00812310">
              <w:rPr>
                <w:rStyle w:val="Hipervnculo"/>
                <w:noProof/>
              </w:rPr>
              <w:t>Unidad Contravencional.</w:t>
            </w:r>
            <w:r>
              <w:rPr>
                <w:noProof/>
                <w:webHidden/>
              </w:rPr>
              <w:tab/>
            </w:r>
            <w:r>
              <w:rPr>
                <w:noProof/>
                <w:webHidden/>
              </w:rPr>
              <w:fldChar w:fldCharType="begin"/>
            </w:r>
            <w:r>
              <w:rPr>
                <w:noProof/>
                <w:webHidden/>
              </w:rPr>
              <w:instrText xml:space="preserve"> PAGEREF _Toc176251371 \h </w:instrText>
            </w:r>
            <w:r>
              <w:rPr>
                <w:noProof/>
                <w:webHidden/>
              </w:rPr>
            </w:r>
            <w:r>
              <w:rPr>
                <w:noProof/>
                <w:webHidden/>
              </w:rPr>
              <w:fldChar w:fldCharType="separate"/>
            </w:r>
            <w:r w:rsidR="00991E25">
              <w:rPr>
                <w:noProof/>
                <w:webHidden/>
              </w:rPr>
              <w:t>41</w:t>
            </w:r>
            <w:r>
              <w:rPr>
                <w:noProof/>
                <w:webHidden/>
              </w:rPr>
              <w:fldChar w:fldCharType="end"/>
            </w:r>
          </w:hyperlink>
        </w:p>
        <w:p w14:paraId="56D8A98D" w14:textId="19DFA0BF" w:rsidR="00E0437A" w:rsidRDefault="00E0437A">
          <w:pPr>
            <w:pStyle w:val="TDC2"/>
            <w:tabs>
              <w:tab w:val="right" w:leader="dot" w:pos="8828"/>
            </w:tabs>
            <w:rPr>
              <w:rFonts w:eastAsiaTheme="minorEastAsia"/>
              <w:noProof/>
              <w:lang w:eastAsia="es-SV"/>
            </w:rPr>
          </w:pPr>
          <w:hyperlink w:anchor="_Toc176251372" w:history="1">
            <w:r w:rsidRPr="00812310">
              <w:rPr>
                <w:rStyle w:val="Hipervnculo"/>
                <w:noProof/>
                <w:lang w:val="es-ES"/>
              </w:rPr>
              <w:t>Registro del Estado Familiar.</w:t>
            </w:r>
            <w:r>
              <w:rPr>
                <w:noProof/>
                <w:webHidden/>
              </w:rPr>
              <w:tab/>
            </w:r>
            <w:r>
              <w:rPr>
                <w:noProof/>
                <w:webHidden/>
              </w:rPr>
              <w:fldChar w:fldCharType="begin"/>
            </w:r>
            <w:r>
              <w:rPr>
                <w:noProof/>
                <w:webHidden/>
              </w:rPr>
              <w:instrText xml:space="preserve"> PAGEREF _Toc176251372 \h </w:instrText>
            </w:r>
            <w:r>
              <w:rPr>
                <w:noProof/>
                <w:webHidden/>
              </w:rPr>
            </w:r>
            <w:r>
              <w:rPr>
                <w:noProof/>
                <w:webHidden/>
              </w:rPr>
              <w:fldChar w:fldCharType="separate"/>
            </w:r>
            <w:r w:rsidR="00991E25">
              <w:rPr>
                <w:noProof/>
                <w:webHidden/>
              </w:rPr>
              <w:t>44</w:t>
            </w:r>
            <w:r>
              <w:rPr>
                <w:noProof/>
                <w:webHidden/>
              </w:rPr>
              <w:fldChar w:fldCharType="end"/>
            </w:r>
          </w:hyperlink>
        </w:p>
        <w:p w14:paraId="50ED677B" w14:textId="658734A7" w:rsidR="00E0437A" w:rsidRDefault="00E0437A">
          <w:pPr>
            <w:pStyle w:val="TDC2"/>
            <w:tabs>
              <w:tab w:val="right" w:leader="dot" w:pos="8828"/>
            </w:tabs>
            <w:rPr>
              <w:rFonts w:eastAsiaTheme="minorEastAsia"/>
              <w:noProof/>
              <w:lang w:eastAsia="es-SV"/>
            </w:rPr>
          </w:pPr>
          <w:hyperlink w:anchor="_Toc176251373" w:history="1">
            <w:r w:rsidRPr="00812310">
              <w:rPr>
                <w:rStyle w:val="Hipervnculo"/>
                <w:noProof/>
                <w:lang w:val="es-ES"/>
              </w:rPr>
              <w:t>Sección de Catastro.</w:t>
            </w:r>
            <w:r>
              <w:rPr>
                <w:noProof/>
                <w:webHidden/>
              </w:rPr>
              <w:tab/>
            </w:r>
            <w:r>
              <w:rPr>
                <w:noProof/>
                <w:webHidden/>
              </w:rPr>
              <w:fldChar w:fldCharType="begin"/>
            </w:r>
            <w:r>
              <w:rPr>
                <w:noProof/>
                <w:webHidden/>
              </w:rPr>
              <w:instrText xml:space="preserve"> PAGEREF _Toc176251373 \h </w:instrText>
            </w:r>
            <w:r>
              <w:rPr>
                <w:noProof/>
                <w:webHidden/>
              </w:rPr>
            </w:r>
            <w:r>
              <w:rPr>
                <w:noProof/>
                <w:webHidden/>
              </w:rPr>
              <w:fldChar w:fldCharType="separate"/>
            </w:r>
            <w:r w:rsidR="00991E25">
              <w:rPr>
                <w:noProof/>
                <w:webHidden/>
              </w:rPr>
              <w:t>46</w:t>
            </w:r>
            <w:r>
              <w:rPr>
                <w:noProof/>
                <w:webHidden/>
              </w:rPr>
              <w:fldChar w:fldCharType="end"/>
            </w:r>
          </w:hyperlink>
        </w:p>
        <w:p w14:paraId="3EA7AAAE" w14:textId="6F09FA3A" w:rsidR="00E0437A" w:rsidRDefault="00E0437A">
          <w:pPr>
            <w:pStyle w:val="TDC2"/>
            <w:tabs>
              <w:tab w:val="right" w:leader="dot" w:pos="8828"/>
            </w:tabs>
            <w:rPr>
              <w:rFonts w:eastAsiaTheme="minorEastAsia"/>
              <w:noProof/>
              <w:lang w:eastAsia="es-SV"/>
            </w:rPr>
          </w:pPr>
          <w:hyperlink w:anchor="_Toc176251374" w:history="1">
            <w:r w:rsidRPr="00812310">
              <w:rPr>
                <w:rStyle w:val="Hipervnculo"/>
                <w:noProof/>
                <w:lang w:val="es-ES"/>
              </w:rPr>
              <w:t>Recuperación de Mora.</w:t>
            </w:r>
            <w:r>
              <w:rPr>
                <w:noProof/>
                <w:webHidden/>
              </w:rPr>
              <w:tab/>
            </w:r>
            <w:r>
              <w:rPr>
                <w:noProof/>
                <w:webHidden/>
              </w:rPr>
              <w:fldChar w:fldCharType="begin"/>
            </w:r>
            <w:r>
              <w:rPr>
                <w:noProof/>
                <w:webHidden/>
              </w:rPr>
              <w:instrText xml:space="preserve"> PAGEREF _Toc176251374 \h </w:instrText>
            </w:r>
            <w:r>
              <w:rPr>
                <w:noProof/>
                <w:webHidden/>
              </w:rPr>
            </w:r>
            <w:r>
              <w:rPr>
                <w:noProof/>
                <w:webHidden/>
              </w:rPr>
              <w:fldChar w:fldCharType="separate"/>
            </w:r>
            <w:r w:rsidR="00991E25">
              <w:rPr>
                <w:noProof/>
                <w:webHidden/>
              </w:rPr>
              <w:t>61</w:t>
            </w:r>
            <w:r>
              <w:rPr>
                <w:noProof/>
                <w:webHidden/>
              </w:rPr>
              <w:fldChar w:fldCharType="end"/>
            </w:r>
          </w:hyperlink>
        </w:p>
        <w:p w14:paraId="414BBC9D" w14:textId="3BE54EC4" w:rsidR="00E0437A" w:rsidRDefault="00E0437A">
          <w:pPr>
            <w:pStyle w:val="TDC2"/>
            <w:tabs>
              <w:tab w:val="right" w:leader="dot" w:pos="8828"/>
            </w:tabs>
            <w:rPr>
              <w:rFonts w:eastAsiaTheme="minorEastAsia"/>
              <w:noProof/>
              <w:lang w:eastAsia="es-SV"/>
            </w:rPr>
          </w:pPr>
          <w:hyperlink w:anchor="_Toc176251375" w:history="1">
            <w:r w:rsidRPr="00812310">
              <w:rPr>
                <w:rStyle w:val="Hipervnculo"/>
                <w:noProof/>
                <w:lang w:val="es-ES"/>
              </w:rPr>
              <w:t>Cuentas corrientes.</w:t>
            </w:r>
            <w:r>
              <w:rPr>
                <w:noProof/>
                <w:webHidden/>
              </w:rPr>
              <w:tab/>
            </w:r>
            <w:r>
              <w:rPr>
                <w:noProof/>
                <w:webHidden/>
              </w:rPr>
              <w:fldChar w:fldCharType="begin"/>
            </w:r>
            <w:r>
              <w:rPr>
                <w:noProof/>
                <w:webHidden/>
              </w:rPr>
              <w:instrText xml:space="preserve"> PAGEREF _Toc176251375 \h </w:instrText>
            </w:r>
            <w:r>
              <w:rPr>
                <w:noProof/>
                <w:webHidden/>
              </w:rPr>
            </w:r>
            <w:r>
              <w:rPr>
                <w:noProof/>
                <w:webHidden/>
              </w:rPr>
              <w:fldChar w:fldCharType="separate"/>
            </w:r>
            <w:r w:rsidR="00991E25">
              <w:rPr>
                <w:noProof/>
                <w:webHidden/>
              </w:rPr>
              <w:t>66</w:t>
            </w:r>
            <w:r>
              <w:rPr>
                <w:noProof/>
                <w:webHidden/>
              </w:rPr>
              <w:fldChar w:fldCharType="end"/>
            </w:r>
          </w:hyperlink>
        </w:p>
        <w:p w14:paraId="118F9FFD" w14:textId="428F5E41" w:rsidR="00E0437A" w:rsidRDefault="00E0437A">
          <w:pPr>
            <w:pStyle w:val="TDC2"/>
            <w:tabs>
              <w:tab w:val="right" w:leader="dot" w:pos="8828"/>
            </w:tabs>
            <w:rPr>
              <w:rFonts w:eastAsiaTheme="minorEastAsia"/>
              <w:noProof/>
              <w:lang w:eastAsia="es-SV"/>
            </w:rPr>
          </w:pPr>
          <w:hyperlink w:anchor="_Toc176251376" w:history="1">
            <w:r w:rsidRPr="00812310">
              <w:rPr>
                <w:rStyle w:val="Hipervnculo"/>
                <w:noProof/>
              </w:rPr>
              <w:t>Departamento de Cementerios.</w:t>
            </w:r>
            <w:r>
              <w:rPr>
                <w:noProof/>
                <w:webHidden/>
              </w:rPr>
              <w:tab/>
            </w:r>
            <w:r>
              <w:rPr>
                <w:noProof/>
                <w:webHidden/>
              </w:rPr>
              <w:fldChar w:fldCharType="begin"/>
            </w:r>
            <w:r>
              <w:rPr>
                <w:noProof/>
                <w:webHidden/>
              </w:rPr>
              <w:instrText xml:space="preserve"> PAGEREF _Toc176251376 \h </w:instrText>
            </w:r>
            <w:r>
              <w:rPr>
                <w:noProof/>
                <w:webHidden/>
              </w:rPr>
            </w:r>
            <w:r>
              <w:rPr>
                <w:noProof/>
                <w:webHidden/>
              </w:rPr>
              <w:fldChar w:fldCharType="separate"/>
            </w:r>
            <w:r w:rsidR="00991E25">
              <w:rPr>
                <w:noProof/>
                <w:webHidden/>
              </w:rPr>
              <w:t>83</w:t>
            </w:r>
            <w:r>
              <w:rPr>
                <w:noProof/>
                <w:webHidden/>
              </w:rPr>
              <w:fldChar w:fldCharType="end"/>
            </w:r>
          </w:hyperlink>
        </w:p>
        <w:p w14:paraId="4DF9754A" w14:textId="07D6B249" w:rsidR="00E0437A" w:rsidRDefault="00E0437A">
          <w:pPr>
            <w:pStyle w:val="TDC2"/>
            <w:tabs>
              <w:tab w:val="right" w:leader="dot" w:pos="8828"/>
            </w:tabs>
            <w:rPr>
              <w:rFonts w:eastAsiaTheme="minorEastAsia"/>
              <w:noProof/>
              <w:lang w:eastAsia="es-SV"/>
            </w:rPr>
          </w:pPr>
          <w:hyperlink w:anchor="_Toc176251377" w:history="1">
            <w:r w:rsidRPr="00812310">
              <w:rPr>
                <w:rStyle w:val="Hipervnculo"/>
                <w:noProof/>
                <w:lang w:val="es-ES"/>
              </w:rPr>
              <w:t>Unidad de la Mujer.</w:t>
            </w:r>
            <w:r>
              <w:rPr>
                <w:noProof/>
                <w:webHidden/>
              </w:rPr>
              <w:tab/>
            </w:r>
            <w:r>
              <w:rPr>
                <w:noProof/>
                <w:webHidden/>
              </w:rPr>
              <w:fldChar w:fldCharType="begin"/>
            </w:r>
            <w:r>
              <w:rPr>
                <w:noProof/>
                <w:webHidden/>
              </w:rPr>
              <w:instrText xml:space="preserve"> PAGEREF _Toc176251377 \h </w:instrText>
            </w:r>
            <w:r>
              <w:rPr>
                <w:noProof/>
                <w:webHidden/>
              </w:rPr>
            </w:r>
            <w:r>
              <w:rPr>
                <w:noProof/>
                <w:webHidden/>
              </w:rPr>
              <w:fldChar w:fldCharType="separate"/>
            </w:r>
            <w:r w:rsidR="00991E25">
              <w:rPr>
                <w:noProof/>
                <w:webHidden/>
              </w:rPr>
              <w:t>93</w:t>
            </w:r>
            <w:r>
              <w:rPr>
                <w:noProof/>
                <w:webHidden/>
              </w:rPr>
              <w:fldChar w:fldCharType="end"/>
            </w:r>
          </w:hyperlink>
        </w:p>
        <w:p w14:paraId="7615838D" w14:textId="6AEE8D34" w:rsidR="00E0437A" w:rsidRDefault="00E0437A">
          <w:pPr>
            <w:pStyle w:val="TDC2"/>
            <w:tabs>
              <w:tab w:val="right" w:leader="dot" w:pos="8828"/>
            </w:tabs>
            <w:rPr>
              <w:rFonts w:eastAsiaTheme="minorEastAsia"/>
              <w:noProof/>
              <w:lang w:eastAsia="es-SV"/>
            </w:rPr>
          </w:pPr>
          <w:hyperlink w:anchor="_Toc176251378" w:history="1">
            <w:r w:rsidRPr="00812310">
              <w:rPr>
                <w:rStyle w:val="Hipervnculo"/>
                <w:noProof/>
                <w:lang w:val="es-ES"/>
              </w:rPr>
              <w:t>Departamento de los Deportes.</w:t>
            </w:r>
            <w:r>
              <w:rPr>
                <w:noProof/>
                <w:webHidden/>
              </w:rPr>
              <w:tab/>
            </w:r>
            <w:r>
              <w:rPr>
                <w:noProof/>
                <w:webHidden/>
              </w:rPr>
              <w:fldChar w:fldCharType="begin"/>
            </w:r>
            <w:r>
              <w:rPr>
                <w:noProof/>
                <w:webHidden/>
              </w:rPr>
              <w:instrText xml:space="preserve"> PAGEREF _Toc176251378 \h </w:instrText>
            </w:r>
            <w:r>
              <w:rPr>
                <w:noProof/>
                <w:webHidden/>
              </w:rPr>
            </w:r>
            <w:r>
              <w:rPr>
                <w:noProof/>
                <w:webHidden/>
              </w:rPr>
              <w:fldChar w:fldCharType="separate"/>
            </w:r>
            <w:r w:rsidR="00991E25">
              <w:rPr>
                <w:noProof/>
                <w:webHidden/>
              </w:rPr>
              <w:t>99</w:t>
            </w:r>
            <w:r>
              <w:rPr>
                <w:noProof/>
                <w:webHidden/>
              </w:rPr>
              <w:fldChar w:fldCharType="end"/>
            </w:r>
          </w:hyperlink>
        </w:p>
        <w:p w14:paraId="3264B91A" w14:textId="4D682700" w:rsidR="00E0437A" w:rsidRDefault="00E0437A">
          <w:pPr>
            <w:pStyle w:val="TDC2"/>
            <w:tabs>
              <w:tab w:val="right" w:leader="dot" w:pos="8828"/>
            </w:tabs>
            <w:rPr>
              <w:rFonts w:eastAsiaTheme="minorEastAsia"/>
              <w:noProof/>
              <w:lang w:eastAsia="es-SV"/>
            </w:rPr>
          </w:pPr>
          <w:hyperlink w:anchor="_Toc176251379" w:history="1">
            <w:r w:rsidRPr="00812310">
              <w:rPr>
                <w:rStyle w:val="Hipervnculo"/>
                <w:noProof/>
              </w:rPr>
              <w:t>Identidad Cultural.</w:t>
            </w:r>
            <w:r>
              <w:rPr>
                <w:noProof/>
                <w:webHidden/>
              </w:rPr>
              <w:tab/>
            </w:r>
            <w:r>
              <w:rPr>
                <w:noProof/>
                <w:webHidden/>
              </w:rPr>
              <w:fldChar w:fldCharType="begin"/>
            </w:r>
            <w:r>
              <w:rPr>
                <w:noProof/>
                <w:webHidden/>
              </w:rPr>
              <w:instrText xml:space="preserve"> PAGEREF _Toc176251379 \h </w:instrText>
            </w:r>
            <w:r>
              <w:rPr>
                <w:noProof/>
                <w:webHidden/>
              </w:rPr>
            </w:r>
            <w:r>
              <w:rPr>
                <w:noProof/>
                <w:webHidden/>
              </w:rPr>
              <w:fldChar w:fldCharType="separate"/>
            </w:r>
            <w:r w:rsidR="00991E25">
              <w:rPr>
                <w:noProof/>
                <w:webHidden/>
              </w:rPr>
              <w:t>107</w:t>
            </w:r>
            <w:r>
              <w:rPr>
                <w:noProof/>
                <w:webHidden/>
              </w:rPr>
              <w:fldChar w:fldCharType="end"/>
            </w:r>
          </w:hyperlink>
        </w:p>
        <w:p w14:paraId="5D1DDE1B" w14:textId="1D1DCC94" w:rsidR="00E0437A" w:rsidRDefault="00E0437A">
          <w:pPr>
            <w:pStyle w:val="TDC2"/>
            <w:tabs>
              <w:tab w:val="right" w:leader="dot" w:pos="8828"/>
            </w:tabs>
            <w:rPr>
              <w:rFonts w:eastAsiaTheme="minorEastAsia"/>
              <w:noProof/>
              <w:lang w:eastAsia="es-SV"/>
            </w:rPr>
          </w:pPr>
          <w:hyperlink w:anchor="_Toc176251380" w:history="1">
            <w:r w:rsidRPr="00812310">
              <w:rPr>
                <w:rStyle w:val="Hipervnculo"/>
                <w:noProof/>
                <w:lang w:val="es-ES"/>
              </w:rPr>
              <w:t>Departamento de Biblioteca Municipal.</w:t>
            </w:r>
            <w:r>
              <w:rPr>
                <w:noProof/>
                <w:webHidden/>
              </w:rPr>
              <w:tab/>
            </w:r>
            <w:r>
              <w:rPr>
                <w:noProof/>
                <w:webHidden/>
              </w:rPr>
              <w:fldChar w:fldCharType="begin"/>
            </w:r>
            <w:r>
              <w:rPr>
                <w:noProof/>
                <w:webHidden/>
              </w:rPr>
              <w:instrText xml:space="preserve"> PAGEREF _Toc176251380 \h </w:instrText>
            </w:r>
            <w:r>
              <w:rPr>
                <w:noProof/>
                <w:webHidden/>
              </w:rPr>
            </w:r>
            <w:r>
              <w:rPr>
                <w:noProof/>
                <w:webHidden/>
              </w:rPr>
              <w:fldChar w:fldCharType="separate"/>
            </w:r>
            <w:r w:rsidR="00991E25">
              <w:rPr>
                <w:noProof/>
                <w:webHidden/>
              </w:rPr>
              <w:t>108</w:t>
            </w:r>
            <w:r>
              <w:rPr>
                <w:noProof/>
                <w:webHidden/>
              </w:rPr>
              <w:fldChar w:fldCharType="end"/>
            </w:r>
          </w:hyperlink>
        </w:p>
        <w:p w14:paraId="5DDE8C78" w14:textId="3830F6C5" w:rsidR="00E0437A" w:rsidRDefault="00E0437A">
          <w:pPr>
            <w:pStyle w:val="TDC2"/>
            <w:tabs>
              <w:tab w:val="right" w:leader="dot" w:pos="8828"/>
            </w:tabs>
            <w:rPr>
              <w:rFonts w:eastAsiaTheme="minorEastAsia"/>
              <w:noProof/>
              <w:lang w:eastAsia="es-SV"/>
            </w:rPr>
          </w:pPr>
          <w:hyperlink w:anchor="_Toc176251381" w:history="1">
            <w:r w:rsidRPr="00812310">
              <w:rPr>
                <w:rStyle w:val="Hipervnculo"/>
                <w:rFonts w:eastAsia="Calibri"/>
                <w:noProof/>
              </w:rPr>
              <w:t>Unidad Municipal de la Juventud.</w:t>
            </w:r>
            <w:r>
              <w:rPr>
                <w:noProof/>
                <w:webHidden/>
              </w:rPr>
              <w:tab/>
            </w:r>
            <w:r>
              <w:rPr>
                <w:noProof/>
                <w:webHidden/>
              </w:rPr>
              <w:fldChar w:fldCharType="begin"/>
            </w:r>
            <w:r>
              <w:rPr>
                <w:noProof/>
                <w:webHidden/>
              </w:rPr>
              <w:instrText xml:space="preserve"> PAGEREF _Toc176251381 \h </w:instrText>
            </w:r>
            <w:r>
              <w:rPr>
                <w:noProof/>
                <w:webHidden/>
              </w:rPr>
            </w:r>
            <w:r>
              <w:rPr>
                <w:noProof/>
                <w:webHidden/>
              </w:rPr>
              <w:fldChar w:fldCharType="separate"/>
            </w:r>
            <w:r w:rsidR="00991E25">
              <w:rPr>
                <w:noProof/>
                <w:webHidden/>
              </w:rPr>
              <w:t>114</w:t>
            </w:r>
            <w:r>
              <w:rPr>
                <w:noProof/>
                <w:webHidden/>
              </w:rPr>
              <w:fldChar w:fldCharType="end"/>
            </w:r>
          </w:hyperlink>
        </w:p>
        <w:p w14:paraId="3DBFCF8E" w14:textId="0E5A169C" w:rsidR="00E0437A" w:rsidRDefault="00E0437A">
          <w:pPr>
            <w:pStyle w:val="TDC2"/>
            <w:tabs>
              <w:tab w:val="right" w:leader="dot" w:pos="8828"/>
            </w:tabs>
            <w:rPr>
              <w:rFonts w:eastAsiaTheme="minorEastAsia"/>
              <w:noProof/>
              <w:lang w:eastAsia="es-SV"/>
            </w:rPr>
          </w:pPr>
          <w:hyperlink w:anchor="_Toc176251382" w:history="1">
            <w:r w:rsidRPr="00812310">
              <w:rPr>
                <w:rStyle w:val="Hipervnculo"/>
                <w:rFonts w:eastAsia="Calibri"/>
                <w:noProof/>
              </w:rPr>
              <w:t>Departamento del Adulto Mayor.</w:t>
            </w:r>
            <w:r>
              <w:rPr>
                <w:noProof/>
                <w:webHidden/>
              </w:rPr>
              <w:tab/>
            </w:r>
            <w:r>
              <w:rPr>
                <w:noProof/>
                <w:webHidden/>
              </w:rPr>
              <w:fldChar w:fldCharType="begin"/>
            </w:r>
            <w:r>
              <w:rPr>
                <w:noProof/>
                <w:webHidden/>
              </w:rPr>
              <w:instrText xml:space="preserve"> PAGEREF _Toc176251382 \h </w:instrText>
            </w:r>
            <w:r>
              <w:rPr>
                <w:noProof/>
                <w:webHidden/>
              </w:rPr>
            </w:r>
            <w:r>
              <w:rPr>
                <w:noProof/>
                <w:webHidden/>
              </w:rPr>
              <w:fldChar w:fldCharType="separate"/>
            </w:r>
            <w:r w:rsidR="00991E25">
              <w:rPr>
                <w:noProof/>
                <w:webHidden/>
              </w:rPr>
              <w:t>117</w:t>
            </w:r>
            <w:r>
              <w:rPr>
                <w:noProof/>
                <w:webHidden/>
              </w:rPr>
              <w:fldChar w:fldCharType="end"/>
            </w:r>
          </w:hyperlink>
        </w:p>
        <w:p w14:paraId="028A4D03" w14:textId="0144C2D2" w:rsidR="00E0437A" w:rsidRDefault="00E0437A">
          <w:pPr>
            <w:pStyle w:val="TDC2"/>
            <w:tabs>
              <w:tab w:val="right" w:leader="dot" w:pos="8828"/>
            </w:tabs>
            <w:rPr>
              <w:rFonts w:eastAsiaTheme="minorEastAsia"/>
              <w:noProof/>
              <w:lang w:eastAsia="es-SV"/>
            </w:rPr>
          </w:pPr>
          <w:hyperlink w:anchor="_Toc176251383" w:history="1">
            <w:r w:rsidRPr="00812310">
              <w:rPr>
                <w:rStyle w:val="Hipervnculo"/>
                <w:noProof/>
              </w:rPr>
              <w:t>Mercados.</w:t>
            </w:r>
            <w:r>
              <w:rPr>
                <w:noProof/>
                <w:webHidden/>
              </w:rPr>
              <w:tab/>
            </w:r>
            <w:r>
              <w:rPr>
                <w:noProof/>
                <w:webHidden/>
              </w:rPr>
              <w:fldChar w:fldCharType="begin"/>
            </w:r>
            <w:r>
              <w:rPr>
                <w:noProof/>
                <w:webHidden/>
              </w:rPr>
              <w:instrText xml:space="preserve"> PAGEREF _Toc176251383 \h </w:instrText>
            </w:r>
            <w:r>
              <w:rPr>
                <w:noProof/>
                <w:webHidden/>
              </w:rPr>
            </w:r>
            <w:r>
              <w:rPr>
                <w:noProof/>
                <w:webHidden/>
              </w:rPr>
              <w:fldChar w:fldCharType="separate"/>
            </w:r>
            <w:r w:rsidR="00991E25">
              <w:rPr>
                <w:noProof/>
                <w:webHidden/>
              </w:rPr>
              <w:t>121</w:t>
            </w:r>
            <w:r>
              <w:rPr>
                <w:noProof/>
                <w:webHidden/>
              </w:rPr>
              <w:fldChar w:fldCharType="end"/>
            </w:r>
          </w:hyperlink>
        </w:p>
        <w:p w14:paraId="0EB91813" w14:textId="072794E4" w:rsidR="00E0437A" w:rsidRDefault="00E0437A">
          <w:pPr>
            <w:pStyle w:val="TDC2"/>
            <w:tabs>
              <w:tab w:val="right" w:leader="dot" w:pos="8828"/>
            </w:tabs>
            <w:rPr>
              <w:rFonts w:eastAsiaTheme="minorEastAsia"/>
              <w:noProof/>
              <w:lang w:eastAsia="es-SV"/>
            </w:rPr>
          </w:pPr>
          <w:hyperlink w:anchor="_Toc176251384" w:history="1">
            <w:r w:rsidRPr="00812310">
              <w:rPr>
                <w:rStyle w:val="Hipervnculo"/>
                <w:noProof/>
              </w:rPr>
              <w:t>Unidad de Mediación.</w:t>
            </w:r>
            <w:r>
              <w:rPr>
                <w:noProof/>
                <w:webHidden/>
              </w:rPr>
              <w:tab/>
            </w:r>
            <w:r>
              <w:rPr>
                <w:noProof/>
                <w:webHidden/>
              </w:rPr>
              <w:fldChar w:fldCharType="begin"/>
            </w:r>
            <w:r>
              <w:rPr>
                <w:noProof/>
                <w:webHidden/>
              </w:rPr>
              <w:instrText xml:space="preserve"> PAGEREF _Toc176251384 \h </w:instrText>
            </w:r>
            <w:r>
              <w:rPr>
                <w:noProof/>
                <w:webHidden/>
              </w:rPr>
            </w:r>
            <w:r>
              <w:rPr>
                <w:noProof/>
                <w:webHidden/>
              </w:rPr>
              <w:fldChar w:fldCharType="separate"/>
            </w:r>
            <w:r w:rsidR="00991E25">
              <w:rPr>
                <w:noProof/>
                <w:webHidden/>
              </w:rPr>
              <w:t>122</w:t>
            </w:r>
            <w:r>
              <w:rPr>
                <w:noProof/>
                <w:webHidden/>
              </w:rPr>
              <w:fldChar w:fldCharType="end"/>
            </w:r>
          </w:hyperlink>
        </w:p>
        <w:p w14:paraId="6DDD5C48" w14:textId="32DD56D6" w:rsidR="00E0437A" w:rsidRDefault="00E0437A">
          <w:pPr>
            <w:pStyle w:val="TDC2"/>
            <w:tabs>
              <w:tab w:val="right" w:leader="dot" w:pos="8828"/>
            </w:tabs>
            <w:rPr>
              <w:rFonts w:eastAsiaTheme="minorEastAsia"/>
              <w:noProof/>
              <w:lang w:eastAsia="es-SV"/>
            </w:rPr>
          </w:pPr>
          <w:hyperlink w:anchor="_Toc176251385" w:history="1">
            <w:r w:rsidRPr="00812310">
              <w:rPr>
                <w:rStyle w:val="Hipervnculo"/>
                <w:noProof/>
              </w:rPr>
              <w:t>Unidad de Bienestar Animal.</w:t>
            </w:r>
            <w:r>
              <w:rPr>
                <w:noProof/>
                <w:webHidden/>
              </w:rPr>
              <w:tab/>
            </w:r>
            <w:r>
              <w:rPr>
                <w:noProof/>
                <w:webHidden/>
              </w:rPr>
              <w:fldChar w:fldCharType="begin"/>
            </w:r>
            <w:r>
              <w:rPr>
                <w:noProof/>
                <w:webHidden/>
              </w:rPr>
              <w:instrText xml:space="preserve"> PAGEREF _Toc176251385 \h </w:instrText>
            </w:r>
            <w:r>
              <w:rPr>
                <w:noProof/>
                <w:webHidden/>
              </w:rPr>
            </w:r>
            <w:r>
              <w:rPr>
                <w:noProof/>
                <w:webHidden/>
              </w:rPr>
              <w:fldChar w:fldCharType="separate"/>
            </w:r>
            <w:r w:rsidR="00991E25">
              <w:rPr>
                <w:noProof/>
                <w:webHidden/>
              </w:rPr>
              <w:t>123</w:t>
            </w:r>
            <w:r>
              <w:rPr>
                <w:noProof/>
                <w:webHidden/>
              </w:rPr>
              <w:fldChar w:fldCharType="end"/>
            </w:r>
          </w:hyperlink>
        </w:p>
        <w:p w14:paraId="602A1CA8" w14:textId="25D6DF3C" w:rsidR="00E0437A" w:rsidRDefault="00E0437A">
          <w:pPr>
            <w:pStyle w:val="TDC2"/>
            <w:tabs>
              <w:tab w:val="right" w:leader="dot" w:pos="8828"/>
            </w:tabs>
            <w:rPr>
              <w:rFonts w:eastAsiaTheme="minorEastAsia"/>
              <w:noProof/>
              <w:lang w:eastAsia="es-SV"/>
            </w:rPr>
          </w:pPr>
          <w:hyperlink w:anchor="_Toc176251386" w:history="1">
            <w:r w:rsidRPr="00812310">
              <w:rPr>
                <w:rStyle w:val="Hipervnculo"/>
                <w:noProof/>
              </w:rPr>
              <w:t>Gerencia Ambiental.</w:t>
            </w:r>
            <w:r>
              <w:rPr>
                <w:noProof/>
                <w:webHidden/>
              </w:rPr>
              <w:tab/>
            </w:r>
            <w:r>
              <w:rPr>
                <w:noProof/>
                <w:webHidden/>
              </w:rPr>
              <w:fldChar w:fldCharType="begin"/>
            </w:r>
            <w:r>
              <w:rPr>
                <w:noProof/>
                <w:webHidden/>
              </w:rPr>
              <w:instrText xml:space="preserve"> PAGEREF _Toc176251386 \h </w:instrText>
            </w:r>
            <w:r>
              <w:rPr>
                <w:noProof/>
                <w:webHidden/>
              </w:rPr>
            </w:r>
            <w:r>
              <w:rPr>
                <w:noProof/>
                <w:webHidden/>
              </w:rPr>
              <w:fldChar w:fldCharType="separate"/>
            </w:r>
            <w:r w:rsidR="00991E25">
              <w:rPr>
                <w:noProof/>
                <w:webHidden/>
              </w:rPr>
              <w:t>124</w:t>
            </w:r>
            <w:r>
              <w:rPr>
                <w:noProof/>
                <w:webHidden/>
              </w:rPr>
              <w:fldChar w:fldCharType="end"/>
            </w:r>
          </w:hyperlink>
        </w:p>
        <w:p w14:paraId="12D70F2C" w14:textId="4A9A4574" w:rsidR="009823EA" w:rsidRDefault="009823EA">
          <w:r>
            <w:rPr>
              <w:b/>
              <w:bCs/>
              <w:lang w:val="es-ES"/>
            </w:rPr>
            <w:fldChar w:fldCharType="end"/>
          </w:r>
        </w:p>
      </w:sdtContent>
    </w:sdt>
    <w:p w14:paraId="6B7A9A43" w14:textId="77777777" w:rsidR="00B506C2" w:rsidRDefault="00B506C2" w:rsidP="00604B50">
      <w:pPr>
        <w:jc w:val="center"/>
        <w:rPr>
          <w:rFonts w:ascii="Montserrat" w:hAnsi="Montserrat"/>
          <w:b/>
          <w:bCs/>
        </w:rPr>
      </w:pPr>
    </w:p>
    <w:p w14:paraId="2670862E" w14:textId="380FE403" w:rsidR="00B506C2" w:rsidRDefault="00405703" w:rsidP="00405703">
      <w:pPr>
        <w:tabs>
          <w:tab w:val="left" w:pos="2190"/>
        </w:tabs>
        <w:rPr>
          <w:rFonts w:ascii="Montserrat" w:hAnsi="Montserrat"/>
          <w:b/>
          <w:bCs/>
        </w:rPr>
      </w:pPr>
      <w:r>
        <w:rPr>
          <w:rFonts w:ascii="Montserrat" w:hAnsi="Montserrat"/>
          <w:b/>
          <w:bCs/>
        </w:rPr>
        <w:tab/>
      </w:r>
    </w:p>
    <w:p w14:paraId="177EF4CA" w14:textId="77777777" w:rsidR="00B506C2" w:rsidRDefault="00B506C2" w:rsidP="00604B50">
      <w:pPr>
        <w:jc w:val="center"/>
        <w:rPr>
          <w:rFonts w:ascii="Montserrat" w:hAnsi="Montserrat"/>
          <w:b/>
          <w:bCs/>
        </w:rPr>
      </w:pPr>
    </w:p>
    <w:p w14:paraId="1614B6F2" w14:textId="77777777" w:rsidR="00B506C2" w:rsidRDefault="00B506C2" w:rsidP="00604B50">
      <w:pPr>
        <w:jc w:val="center"/>
        <w:rPr>
          <w:rFonts w:ascii="Montserrat" w:hAnsi="Montserrat"/>
          <w:b/>
          <w:bCs/>
        </w:rPr>
      </w:pPr>
    </w:p>
    <w:p w14:paraId="2E3E4BD3" w14:textId="77777777" w:rsidR="00B506C2" w:rsidRDefault="00B506C2" w:rsidP="00604B50">
      <w:pPr>
        <w:jc w:val="center"/>
        <w:rPr>
          <w:rFonts w:ascii="Montserrat" w:hAnsi="Montserrat"/>
          <w:b/>
          <w:bCs/>
        </w:rPr>
      </w:pPr>
    </w:p>
    <w:p w14:paraId="7FE34922" w14:textId="77777777" w:rsidR="00B506C2" w:rsidRDefault="00B506C2" w:rsidP="00604B50">
      <w:pPr>
        <w:jc w:val="center"/>
        <w:rPr>
          <w:rFonts w:ascii="Montserrat" w:hAnsi="Montserrat"/>
          <w:b/>
          <w:bCs/>
        </w:rPr>
      </w:pPr>
    </w:p>
    <w:p w14:paraId="4105EA9E" w14:textId="77777777" w:rsidR="009823EA" w:rsidRDefault="009823EA" w:rsidP="00604B50">
      <w:pPr>
        <w:jc w:val="center"/>
        <w:rPr>
          <w:rFonts w:ascii="Montserrat" w:hAnsi="Montserrat"/>
          <w:b/>
          <w:bCs/>
        </w:rPr>
      </w:pPr>
    </w:p>
    <w:p w14:paraId="62B7F2C1" w14:textId="77777777" w:rsidR="009823EA" w:rsidRDefault="009823EA" w:rsidP="00604B50">
      <w:pPr>
        <w:jc w:val="center"/>
        <w:rPr>
          <w:rFonts w:ascii="Montserrat" w:hAnsi="Montserrat"/>
          <w:b/>
          <w:bCs/>
        </w:rPr>
      </w:pPr>
    </w:p>
    <w:p w14:paraId="5E671F38" w14:textId="2E48EBAA" w:rsidR="005B66C8" w:rsidRPr="004A477D" w:rsidRDefault="005B66C8" w:rsidP="004A477D">
      <w:pPr>
        <w:rPr>
          <w:lang w:eastAsia="es-SV"/>
        </w:rPr>
        <w:sectPr w:rsidR="005B66C8" w:rsidRPr="004A477D">
          <w:headerReference w:type="default" r:id="rId9"/>
          <w:footerReference w:type="default" r:id="rId10"/>
          <w:pgSz w:w="12240" w:h="15840"/>
          <w:pgMar w:top="1417" w:right="1701" w:bottom="1417" w:left="1701" w:header="708" w:footer="708" w:gutter="0"/>
          <w:cols w:space="708"/>
          <w:docGrid w:linePitch="360"/>
        </w:sectPr>
      </w:pPr>
    </w:p>
    <w:p w14:paraId="0F763750" w14:textId="77777777" w:rsidR="002D6639" w:rsidRPr="00D82F44" w:rsidRDefault="002D6639" w:rsidP="00666882">
      <w:pPr>
        <w:rPr>
          <w:rFonts w:ascii="Times New Roman" w:hAnsi="Times New Roman" w:cs="Times New Roman"/>
          <w:b/>
          <w:bCs/>
          <w:sz w:val="24"/>
        </w:rPr>
      </w:pPr>
    </w:p>
    <w:p w14:paraId="0FAC27B4" w14:textId="653151A3" w:rsidR="00666882" w:rsidRPr="00D82F44" w:rsidRDefault="00666882" w:rsidP="00666882">
      <w:pPr>
        <w:rPr>
          <w:rFonts w:ascii="Arial" w:hAnsi="Arial" w:cs="Arial"/>
          <w:b/>
          <w:bCs/>
          <w:sz w:val="24"/>
          <w:szCs w:val="24"/>
        </w:rPr>
      </w:pPr>
      <w:r w:rsidRPr="00D82F44">
        <w:rPr>
          <w:rFonts w:ascii="Arial" w:hAnsi="Arial" w:cs="Arial"/>
          <w:b/>
          <w:bCs/>
          <w:sz w:val="24"/>
          <w:szCs w:val="24"/>
        </w:rPr>
        <w:t>UNIDAD DE GESTION DOCUMENTAL Y ARCHIVO</w:t>
      </w:r>
    </w:p>
    <w:p w14:paraId="2085F87B" w14:textId="77777777" w:rsidR="00666882" w:rsidRPr="00666882" w:rsidRDefault="00666882" w:rsidP="00666882">
      <w:pPr>
        <w:tabs>
          <w:tab w:val="left" w:pos="1440"/>
        </w:tabs>
        <w:jc w:val="both"/>
        <w:rPr>
          <w:rFonts w:ascii="Arial" w:hAnsi="Arial" w:cs="Arial"/>
          <w:sz w:val="24"/>
          <w:szCs w:val="24"/>
        </w:rPr>
      </w:pPr>
      <w:r w:rsidRPr="00666882">
        <w:rPr>
          <w:rFonts w:ascii="Arial" w:hAnsi="Arial" w:cs="Arial"/>
          <w:sz w:val="24"/>
          <w:szCs w:val="24"/>
        </w:rPr>
        <w:t>Servicios internos ofrecidos.</w:t>
      </w:r>
    </w:p>
    <w:p w14:paraId="4E9A37D6" w14:textId="77777777" w:rsidR="00666882" w:rsidRPr="00666882" w:rsidRDefault="00666882" w:rsidP="00666882">
      <w:pPr>
        <w:numPr>
          <w:ilvl w:val="0"/>
          <w:numId w:val="51"/>
        </w:numPr>
        <w:tabs>
          <w:tab w:val="left" w:pos="1440"/>
        </w:tabs>
        <w:contextualSpacing/>
        <w:jc w:val="both"/>
        <w:rPr>
          <w:rFonts w:ascii="Arial" w:hAnsi="Arial" w:cs="Arial"/>
          <w:sz w:val="24"/>
          <w:szCs w:val="24"/>
        </w:rPr>
      </w:pPr>
      <w:r w:rsidRPr="00666882">
        <w:rPr>
          <w:rFonts w:ascii="Arial" w:hAnsi="Arial" w:cs="Arial"/>
          <w:sz w:val="24"/>
          <w:szCs w:val="24"/>
        </w:rPr>
        <w:t>Resguardo de la documentación: Se garantiza la custodia de los documentos transferidos al archivo central, creando un espacio adecuado, limpio y seguro.</w:t>
      </w:r>
    </w:p>
    <w:p w14:paraId="0D5CEC94" w14:textId="77777777" w:rsidR="00666882" w:rsidRPr="00666882" w:rsidRDefault="00666882" w:rsidP="00666882">
      <w:pPr>
        <w:numPr>
          <w:ilvl w:val="0"/>
          <w:numId w:val="51"/>
        </w:numPr>
        <w:tabs>
          <w:tab w:val="left" w:pos="1440"/>
        </w:tabs>
        <w:contextualSpacing/>
        <w:jc w:val="both"/>
        <w:rPr>
          <w:rFonts w:ascii="Arial" w:hAnsi="Arial" w:cs="Arial"/>
          <w:sz w:val="24"/>
          <w:szCs w:val="24"/>
        </w:rPr>
      </w:pPr>
      <w:r w:rsidRPr="00666882">
        <w:rPr>
          <w:rFonts w:ascii="Arial" w:hAnsi="Arial" w:cs="Arial"/>
          <w:sz w:val="24"/>
          <w:szCs w:val="24"/>
        </w:rPr>
        <w:t>Recepción de documentos: Consiste en recibir los documentos en el archivo central, ordenados, clasificados e inventariados; habiendo finalizado su vigencia administrativa y que, cumplido su tiempo de conservación en el archivo de gestión, se remiten al archivo central institucional.</w:t>
      </w:r>
    </w:p>
    <w:p w14:paraId="40ECA974" w14:textId="77777777" w:rsidR="00666882" w:rsidRPr="00666882" w:rsidRDefault="00666882" w:rsidP="00666882">
      <w:pPr>
        <w:numPr>
          <w:ilvl w:val="0"/>
          <w:numId w:val="51"/>
        </w:numPr>
        <w:tabs>
          <w:tab w:val="left" w:pos="1440"/>
        </w:tabs>
        <w:contextualSpacing/>
        <w:jc w:val="both"/>
        <w:rPr>
          <w:rFonts w:ascii="Arial" w:hAnsi="Arial" w:cs="Arial"/>
          <w:sz w:val="24"/>
          <w:szCs w:val="24"/>
        </w:rPr>
      </w:pPr>
      <w:r w:rsidRPr="00666882">
        <w:rPr>
          <w:rFonts w:ascii="Arial" w:hAnsi="Arial" w:cs="Arial"/>
          <w:sz w:val="24"/>
          <w:szCs w:val="24"/>
        </w:rPr>
        <w:t>Solicitud de documentación: Consiste en brindar información en resguardo solicitada por las unidades, las cuales pueden ser en calidad de consulta o préstamo.</w:t>
      </w:r>
    </w:p>
    <w:p w14:paraId="522DB01D" w14:textId="77777777" w:rsidR="00666882" w:rsidRPr="00666882" w:rsidRDefault="00666882" w:rsidP="00666882">
      <w:pPr>
        <w:tabs>
          <w:tab w:val="left" w:pos="1440"/>
        </w:tabs>
        <w:jc w:val="both"/>
        <w:rPr>
          <w:rFonts w:ascii="Arial" w:hAnsi="Arial" w:cs="Arial"/>
          <w:sz w:val="24"/>
          <w:szCs w:val="24"/>
        </w:rPr>
      </w:pPr>
      <w:r w:rsidRPr="00666882">
        <w:rPr>
          <w:rFonts w:ascii="Arial" w:hAnsi="Arial" w:cs="Arial"/>
          <w:sz w:val="24"/>
          <w:szCs w:val="24"/>
        </w:rPr>
        <w:t>Lugar:</w:t>
      </w:r>
    </w:p>
    <w:p w14:paraId="3DCA34BB" w14:textId="77777777" w:rsidR="00666882" w:rsidRPr="00666882" w:rsidRDefault="00666882" w:rsidP="00666882">
      <w:pPr>
        <w:numPr>
          <w:ilvl w:val="0"/>
          <w:numId w:val="52"/>
        </w:numPr>
        <w:tabs>
          <w:tab w:val="left" w:pos="1440"/>
        </w:tabs>
        <w:contextualSpacing/>
        <w:jc w:val="both"/>
        <w:rPr>
          <w:rFonts w:ascii="Arial" w:hAnsi="Arial" w:cs="Arial"/>
          <w:sz w:val="24"/>
          <w:szCs w:val="24"/>
        </w:rPr>
      </w:pPr>
      <w:r w:rsidRPr="00666882">
        <w:rPr>
          <w:rFonts w:ascii="Arial" w:hAnsi="Arial" w:cs="Arial"/>
          <w:sz w:val="24"/>
          <w:szCs w:val="24"/>
        </w:rPr>
        <w:t>Escuela empresa, nave #3 distrito de Nejapa.</w:t>
      </w:r>
    </w:p>
    <w:p w14:paraId="1155CEDD" w14:textId="77777777" w:rsidR="00666882" w:rsidRPr="00666882" w:rsidRDefault="00666882" w:rsidP="00666882">
      <w:pPr>
        <w:tabs>
          <w:tab w:val="left" w:pos="1440"/>
        </w:tabs>
        <w:jc w:val="both"/>
        <w:rPr>
          <w:rFonts w:ascii="Arial" w:hAnsi="Arial" w:cs="Arial"/>
          <w:sz w:val="24"/>
          <w:szCs w:val="24"/>
        </w:rPr>
      </w:pPr>
      <w:r w:rsidRPr="00666882">
        <w:rPr>
          <w:rFonts w:ascii="Arial" w:hAnsi="Arial" w:cs="Arial"/>
          <w:sz w:val="24"/>
          <w:szCs w:val="24"/>
        </w:rPr>
        <w:t xml:space="preserve">Horario de atención: </w:t>
      </w:r>
    </w:p>
    <w:p w14:paraId="23EDC177" w14:textId="77777777" w:rsidR="00666882" w:rsidRPr="00666882" w:rsidRDefault="00666882" w:rsidP="00666882">
      <w:pPr>
        <w:numPr>
          <w:ilvl w:val="0"/>
          <w:numId w:val="52"/>
        </w:numPr>
        <w:tabs>
          <w:tab w:val="left" w:pos="1440"/>
        </w:tabs>
        <w:contextualSpacing/>
        <w:jc w:val="both"/>
        <w:rPr>
          <w:rFonts w:ascii="Arial" w:hAnsi="Arial" w:cs="Arial"/>
          <w:sz w:val="24"/>
          <w:szCs w:val="24"/>
        </w:rPr>
      </w:pPr>
      <w:r w:rsidRPr="00666882">
        <w:rPr>
          <w:rFonts w:ascii="Arial" w:hAnsi="Arial" w:cs="Arial"/>
          <w:sz w:val="24"/>
          <w:szCs w:val="24"/>
        </w:rPr>
        <w:t xml:space="preserve">De lunes a viernes, de 8:00 A.M. a 4:00 P.M. </w:t>
      </w:r>
    </w:p>
    <w:p w14:paraId="4F806287" w14:textId="77777777" w:rsidR="00666882" w:rsidRDefault="00666882" w:rsidP="00666882">
      <w:pPr>
        <w:rPr>
          <w:rFonts w:ascii="Times New Roman" w:hAnsi="Times New Roman" w:cs="Times New Roman"/>
          <w:sz w:val="24"/>
        </w:rPr>
      </w:pPr>
    </w:p>
    <w:p w14:paraId="7D424A63" w14:textId="77777777" w:rsidR="00666882" w:rsidRDefault="00666882" w:rsidP="00666882">
      <w:pPr>
        <w:rPr>
          <w:rFonts w:ascii="Times New Roman" w:hAnsi="Times New Roman" w:cs="Times New Roman"/>
          <w:sz w:val="24"/>
        </w:rPr>
      </w:pPr>
    </w:p>
    <w:p w14:paraId="6C8AE457" w14:textId="77777777" w:rsidR="00666882" w:rsidRDefault="00666882" w:rsidP="00666882">
      <w:pPr>
        <w:rPr>
          <w:rFonts w:ascii="Times New Roman" w:hAnsi="Times New Roman" w:cs="Times New Roman"/>
          <w:sz w:val="24"/>
        </w:rPr>
      </w:pPr>
    </w:p>
    <w:p w14:paraId="2DC5DDA3" w14:textId="77777777" w:rsidR="00666882" w:rsidRDefault="00666882" w:rsidP="00666882">
      <w:pPr>
        <w:rPr>
          <w:rFonts w:ascii="Times New Roman" w:hAnsi="Times New Roman" w:cs="Times New Roman"/>
          <w:sz w:val="24"/>
        </w:rPr>
      </w:pPr>
    </w:p>
    <w:p w14:paraId="675F5DFD" w14:textId="77777777" w:rsidR="00666882" w:rsidRDefault="00666882" w:rsidP="00666882">
      <w:pPr>
        <w:rPr>
          <w:rFonts w:ascii="Times New Roman" w:hAnsi="Times New Roman" w:cs="Times New Roman"/>
          <w:sz w:val="24"/>
        </w:rPr>
      </w:pPr>
    </w:p>
    <w:p w14:paraId="7DF526CD" w14:textId="77777777" w:rsidR="00666882" w:rsidRDefault="00666882" w:rsidP="00666882">
      <w:pPr>
        <w:rPr>
          <w:rFonts w:ascii="Times New Roman" w:hAnsi="Times New Roman" w:cs="Times New Roman"/>
          <w:sz w:val="24"/>
        </w:rPr>
      </w:pPr>
    </w:p>
    <w:p w14:paraId="33771175" w14:textId="77777777" w:rsidR="00666882" w:rsidRDefault="00666882" w:rsidP="00666882">
      <w:pPr>
        <w:rPr>
          <w:rFonts w:ascii="Times New Roman" w:hAnsi="Times New Roman" w:cs="Times New Roman"/>
          <w:sz w:val="24"/>
        </w:rPr>
      </w:pPr>
    </w:p>
    <w:p w14:paraId="72D94141" w14:textId="77777777" w:rsidR="00666882" w:rsidRDefault="00666882" w:rsidP="00666882">
      <w:pPr>
        <w:rPr>
          <w:rFonts w:ascii="Times New Roman" w:hAnsi="Times New Roman" w:cs="Times New Roman"/>
          <w:sz w:val="24"/>
        </w:rPr>
      </w:pPr>
    </w:p>
    <w:p w14:paraId="6358924F" w14:textId="77777777" w:rsidR="00666882" w:rsidRDefault="00666882" w:rsidP="00666882">
      <w:pPr>
        <w:rPr>
          <w:rFonts w:ascii="Times New Roman" w:hAnsi="Times New Roman" w:cs="Times New Roman"/>
          <w:sz w:val="24"/>
        </w:rPr>
      </w:pPr>
    </w:p>
    <w:p w14:paraId="71B8D8D8" w14:textId="77777777" w:rsidR="00666882" w:rsidRDefault="00666882" w:rsidP="00666882">
      <w:pPr>
        <w:rPr>
          <w:rFonts w:ascii="Times New Roman" w:hAnsi="Times New Roman" w:cs="Times New Roman"/>
          <w:sz w:val="24"/>
        </w:rPr>
      </w:pPr>
    </w:p>
    <w:p w14:paraId="1BE82795" w14:textId="77777777" w:rsidR="00666882" w:rsidRDefault="00666882" w:rsidP="00666882">
      <w:pPr>
        <w:rPr>
          <w:rFonts w:ascii="Times New Roman" w:hAnsi="Times New Roman" w:cs="Times New Roman"/>
          <w:sz w:val="24"/>
        </w:rPr>
      </w:pPr>
    </w:p>
    <w:p w14:paraId="1294437D" w14:textId="77777777" w:rsidR="00666882" w:rsidRDefault="00666882" w:rsidP="00666882">
      <w:pPr>
        <w:rPr>
          <w:rFonts w:ascii="Times New Roman" w:hAnsi="Times New Roman" w:cs="Times New Roman"/>
          <w:sz w:val="24"/>
        </w:rPr>
      </w:pPr>
    </w:p>
    <w:p w14:paraId="2C681DA0" w14:textId="77777777" w:rsidR="00666882" w:rsidRDefault="00666882" w:rsidP="00666882">
      <w:pPr>
        <w:rPr>
          <w:rFonts w:ascii="Times New Roman" w:hAnsi="Times New Roman" w:cs="Times New Roman"/>
          <w:sz w:val="24"/>
        </w:rPr>
      </w:pPr>
    </w:p>
    <w:p w14:paraId="4A35021F" w14:textId="77777777" w:rsidR="00666882" w:rsidRDefault="00666882" w:rsidP="00666882">
      <w:pPr>
        <w:rPr>
          <w:rFonts w:ascii="Times New Roman" w:hAnsi="Times New Roman" w:cs="Times New Roman"/>
          <w:sz w:val="24"/>
        </w:rPr>
      </w:pPr>
    </w:p>
    <w:p w14:paraId="6E52C11F" w14:textId="77777777" w:rsidR="00666882" w:rsidRDefault="00666882" w:rsidP="00666882">
      <w:pPr>
        <w:rPr>
          <w:rFonts w:ascii="Times New Roman" w:hAnsi="Times New Roman" w:cs="Times New Roman"/>
          <w:sz w:val="24"/>
        </w:rPr>
      </w:pPr>
    </w:p>
    <w:p w14:paraId="44AD2A4A" w14:textId="77777777" w:rsidR="00666882" w:rsidRDefault="00666882" w:rsidP="00666882">
      <w:pPr>
        <w:rPr>
          <w:rFonts w:ascii="Times New Roman" w:hAnsi="Times New Roman" w:cs="Times New Roman"/>
          <w:sz w:val="24"/>
        </w:rPr>
      </w:pPr>
    </w:p>
    <w:p w14:paraId="19E8BB17" w14:textId="77777777" w:rsidR="00666882" w:rsidRDefault="00666882" w:rsidP="00666882">
      <w:pPr>
        <w:rPr>
          <w:rFonts w:ascii="Times New Roman" w:hAnsi="Times New Roman" w:cs="Times New Roman"/>
          <w:sz w:val="24"/>
        </w:rPr>
      </w:pPr>
    </w:p>
    <w:p w14:paraId="0526B77C" w14:textId="77777777" w:rsidR="00666882" w:rsidRDefault="00666882" w:rsidP="00666882">
      <w:pPr>
        <w:rPr>
          <w:rFonts w:ascii="Times New Roman" w:hAnsi="Times New Roman" w:cs="Times New Roman"/>
          <w:sz w:val="24"/>
        </w:rPr>
      </w:pPr>
    </w:p>
    <w:p w14:paraId="4DB4BFEB" w14:textId="75A11C31" w:rsidR="00D82F44" w:rsidRDefault="00D82F44" w:rsidP="00D82F44">
      <w:pPr>
        <w:jc w:val="center"/>
        <w:rPr>
          <w:b/>
          <w:bCs/>
          <w:sz w:val="36"/>
          <w:szCs w:val="36"/>
        </w:rPr>
      </w:pPr>
      <w:r>
        <w:rPr>
          <w:b/>
          <w:bCs/>
          <w:sz w:val="36"/>
          <w:szCs w:val="36"/>
        </w:rPr>
        <w:t>SERVICIOS QUE OFRECE LA ADMINISTRACIÓN DE MERCADOS DISTRITO DE APOPA</w:t>
      </w:r>
    </w:p>
    <w:tbl>
      <w:tblPr>
        <w:tblW w:w="11624" w:type="dxa"/>
        <w:tblInd w:w="-1423" w:type="dxa"/>
        <w:tblLayout w:type="fixed"/>
        <w:tblCellMar>
          <w:left w:w="70" w:type="dxa"/>
          <w:right w:w="70" w:type="dxa"/>
        </w:tblCellMar>
        <w:tblLook w:val="04A0" w:firstRow="1" w:lastRow="0" w:firstColumn="1" w:lastColumn="0" w:noHBand="0" w:noVBand="1"/>
      </w:tblPr>
      <w:tblGrid>
        <w:gridCol w:w="851"/>
        <w:gridCol w:w="1985"/>
        <w:gridCol w:w="1701"/>
        <w:gridCol w:w="1559"/>
        <w:gridCol w:w="992"/>
        <w:gridCol w:w="709"/>
        <w:gridCol w:w="1559"/>
        <w:gridCol w:w="1134"/>
        <w:gridCol w:w="1134"/>
      </w:tblGrid>
      <w:tr w:rsidR="00D82F44" w14:paraId="3EF10B1C" w14:textId="77777777" w:rsidTr="00D82F44">
        <w:trPr>
          <w:trHeight w:val="974"/>
        </w:trPr>
        <w:tc>
          <w:tcPr>
            <w:tcW w:w="851"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A336DEB" w14:textId="77777777" w:rsidR="00D82F44" w:rsidRDefault="00D82F44" w:rsidP="00351B15">
            <w:pPr>
              <w:spacing w:after="0" w:line="240" w:lineRule="auto"/>
              <w:jc w:val="center"/>
              <w:rPr>
                <w:rFonts w:ascii="Calibri" w:eastAsia="Times New Roman" w:hAnsi="Calibri" w:cs="Calibri"/>
                <w:color w:val="000000"/>
                <w:lang w:eastAsia="es-ES"/>
              </w:rPr>
            </w:pPr>
            <w:bookmarkStart w:id="0" w:name="RANGE!D3:L7"/>
            <w:r>
              <w:rPr>
                <w:rFonts w:ascii="Calibri" w:eastAsia="Times New Roman" w:hAnsi="Calibri" w:cs="Calibri"/>
                <w:color w:val="000000"/>
                <w:lang w:eastAsia="es-ES"/>
              </w:rPr>
              <w:t>Nombre Del Servicio</w:t>
            </w:r>
            <w:bookmarkEnd w:id="0"/>
          </w:p>
        </w:tc>
        <w:tc>
          <w:tcPr>
            <w:tcW w:w="1985" w:type="dxa"/>
            <w:tcBorders>
              <w:top w:val="single" w:sz="4" w:space="0" w:color="auto"/>
              <w:left w:val="nil"/>
              <w:bottom w:val="single" w:sz="4" w:space="0" w:color="auto"/>
              <w:right w:val="single" w:sz="4" w:space="0" w:color="auto"/>
            </w:tcBorders>
            <w:shd w:val="clear" w:color="auto" w:fill="FFFF00"/>
            <w:vAlign w:val="center"/>
            <w:hideMark/>
          </w:tcPr>
          <w:p w14:paraId="120C9828"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Descripción</w:t>
            </w:r>
          </w:p>
        </w:tc>
        <w:tc>
          <w:tcPr>
            <w:tcW w:w="1701" w:type="dxa"/>
            <w:tcBorders>
              <w:top w:val="single" w:sz="4" w:space="0" w:color="auto"/>
              <w:left w:val="nil"/>
              <w:bottom w:val="single" w:sz="4" w:space="0" w:color="auto"/>
              <w:right w:val="single" w:sz="4" w:space="0" w:color="auto"/>
            </w:tcBorders>
            <w:shd w:val="clear" w:color="auto" w:fill="FFFF00"/>
            <w:vAlign w:val="center"/>
            <w:hideMark/>
          </w:tcPr>
          <w:p w14:paraId="0835EA76"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Dirección En La Que Se Brinda</w:t>
            </w:r>
          </w:p>
        </w:tc>
        <w:tc>
          <w:tcPr>
            <w:tcW w:w="1559" w:type="dxa"/>
            <w:tcBorders>
              <w:top w:val="single" w:sz="4" w:space="0" w:color="auto"/>
              <w:left w:val="nil"/>
              <w:bottom w:val="single" w:sz="4" w:space="0" w:color="auto"/>
              <w:right w:val="single" w:sz="4" w:space="0" w:color="auto"/>
            </w:tcBorders>
            <w:shd w:val="clear" w:color="auto" w:fill="FFFF00"/>
            <w:noWrap/>
            <w:vAlign w:val="center"/>
            <w:hideMark/>
          </w:tcPr>
          <w:p w14:paraId="17705FA0"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Horario</w:t>
            </w:r>
          </w:p>
        </w:tc>
        <w:tc>
          <w:tcPr>
            <w:tcW w:w="992" w:type="dxa"/>
            <w:tcBorders>
              <w:top w:val="single" w:sz="4" w:space="0" w:color="auto"/>
              <w:left w:val="nil"/>
              <w:bottom w:val="single" w:sz="4" w:space="0" w:color="auto"/>
              <w:right w:val="single" w:sz="4" w:space="0" w:color="auto"/>
            </w:tcBorders>
            <w:shd w:val="clear" w:color="auto" w:fill="FFFF00"/>
            <w:vAlign w:val="center"/>
            <w:hideMark/>
          </w:tcPr>
          <w:p w14:paraId="4D113DCA"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Tiempo De Respuesta</w:t>
            </w:r>
          </w:p>
        </w:tc>
        <w:tc>
          <w:tcPr>
            <w:tcW w:w="709" w:type="dxa"/>
            <w:tcBorders>
              <w:top w:val="single" w:sz="4" w:space="0" w:color="auto"/>
              <w:left w:val="nil"/>
              <w:bottom w:val="single" w:sz="4" w:space="0" w:color="auto"/>
              <w:right w:val="single" w:sz="4" w:space="0" w:color="auto"/>
            </w:tcBorders>
            <w:shd w:val="clear" w:color="auto" w:fill="FFFF00"/>
            <w:vAlign w:val="center"/>
            <w:hideMark/>
          </w:tcPr>
          <w:p w14:paraId="297C3EDC"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Costo</w:t>
            </w:r>
          </w:p>
        </w:tc>
        <w:tc>
          <w:tcPr>
            <w:tcW w:w="1559" w:type="dxa"/>
            <w:tcBorders>
              <w:top w:val="single" w:sz="4" w:space="0" w:color="auto"/>
              <w:left w:val="nil"/>
              <w:bottom w:val="single" w:sz="4" w:space="0" w:color="auto"/>
              <w:right w:val="single" w:sz="4" w:space="0" w:color="auto"/>
            </w:tcBorders>
            <w:shd w:val="clear" w:color="auto" w:fill="FFFF00"/>
            <w:vAlign w:val="center"/>
            <w:hideMark/>
          </w:tcPr>
          <w:p w14:paraId="1E84348C"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Área Responsable</w:t>
            </w:r>
          </w:p>
        </w:tc>
        <w:tc>
          <w:tcPr>
            <w:tcW w:w="1134" w:type="dxa"/>
            <w:tcBorders>
              <w:top w:val="single" w:sz="4" w:space="0" w:color="auto"/>
              <w:left w:val="nil"/>
              <w:bottom w:val="single" w:sz="4" w:space="0" w:color="auto"/>
              <w:right w:val="single" w:sz="4" w:space="0" w:color="auto"/>
            </w:tcBorders>
            <w:shd w:val="clear" w:color="auto" w:fill="FFFF00"/>
            <w:vAlign w:val="center"/>
            <w:hideMark/>
          </w:tcPr>
          <w:p w14:paraId="50E0A24B"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Encargado De Brindar El Servicio</w:t>
            </w:r>
          </w:p>
        </w:tc>
        <w:tc>
          <w:tcPr>
            <w:tcW w:w="1134" w:type="dxa"/>
            <w:tcBorders>
              <w:top w:val="single" w:sz="4" w:space="0" w:color="auto"/>
              <w:left w:val="nil"/>
              <w:bottom w:val="single" w:sz="4" w:space="0" w:color="auto"/>
              <w:right w:val="single" w:sz="4" w:space="0" w:color="auto"/>
            </w:tcBorders>
            <w:shd w:val="clear" w:color="auto" w:fill="FFFF00"/>
            <w:vAlign w:val="center"/>
            <w:hideMark/>
          </w:tcPr>
          <w:p w14:paraId="54BF035E" w14:textId="77777777" w:rsidR="00D82F44" w:rsidRDefault="00D82F44" w:rsidP="00351B15">
            <w:pPr>
              <w:spacing w:after="0" w:line="240" w:lineRule="auto"/>
              <w:jc w:val="center"/>
              <w:rPr>
                <w:rFonts w:ascii="Calibri" w:eastAsia="Times New Roman" w:hAnsi="Calibri" w:cs="Calibri"/>
                <w:b/>
                <w:bCs/>
                <w:color w:val="000000"/>
                <w:lang w:eastAsia="es-ES"/>
              </w:rPr>
            </w:pPr>
            <w:r>
              <w:rPr>
                <w:rFonts w:ascii="Calibri" w:eastAsia="Times New Roman" w:hAnsi="Calibri" w:cs="Calibri"/>
                <w:b/>
                <w:bCs/>
                <w:color w:val="000000"/>
                <w:lang w:eastAsia="es-ES"/>
              </w:rPr>
              <w:t>Requisitos Generales (Para Obtener El Servicio)</w:t>
            </w:r>
          </w:p>
        </w:tc>
      </w:tr>
      <w:tr w:rsidR="00D82F44" w14:paraId="6B024650" w14:textId="77777777" w:rsidTr="00D82F44">
        <w:trPr>
          <w:trHeight w:val="1997"/>
        </w:trPr>
        <w:tc>
          <w:tcPr>
            <w:tcW w:w="851" w:type="dxa"/>
            <w:tcBorders>
              <w:top w:val="nil"/>
              <w:left w:val="single" w:sz="4" w:space="0" w:color="auto"/>
              <w:bottom w:val="single" w:sz="4" w:space="0" w:color="auto"/>
              <w:right w:val="single" w:sz="4" w:space="0" w:color="auto"/>
            </w:tcBorders>
            <w:vAlign w:val="center"/>
            <w:hideMark/>
          </w:tcPr>
          <w:p w14:paraId="40440278"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Entrega De Solvencias </w:t>
            </w:r>
          </w:p>
        </w:tc>
        <w:tc>
          <w:tcPr>
            <w:tcW w:w="1985" w:type="dxa"/>
            <w:tcBorders>
              <w:top w:val="nil"/>
              <w:left w:val="nil"/>
              <w:bottom w:val="single" w:sz="4" w:space="0" w:color="auto"/>
              <w:right w:val="single" w:sz="4" w:space="0" w:color="auto"/>
            </w:tcBorders>
            <w:vAlign w:val="center"/>
            <w:hideMark/>
          </w:tcPr>
          <w:p w14:paraId="0C1F9282"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adjudicatario/a la solicita con el propósito de saber sus estados de cuenta</w:t>
            </w:r>
          </w:p>
        </w:tc>
        <w:tc>
          <w:tcPr>
            <w:tcW w:w="1701" w:type="dxa"/>
            <w:tcBorders>
              <w:top w:val="nil"/>
              <w:left w:val="nil"/>
              <w:bottom w:val="single" w:sz="4" w:space="0" w:color="auto"/>
              <w:right w:val="single" w:sz="4" w:space="0" w:color="auto"/>
            </w:tcBorders>
            <w:vAlign w:val="center"/>
            <w:hideMark/>
          </w:tcPr>
          <w:p w14:paraId="324441B2"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Mercados (segundo nivel del mercado municipal)</w:t>
            </w:r>
          </w:p>
        </w:tc>
        <w:tc>
          <w:tcPr>
            <w:tcW w:w="1559" w:type="dxa"/>
            <w:tcBorders>
              <w:top w:val="nil"/>
              <w:left w:val="nil"/>
              <w:bottom w:val="single" w:sz="4" w:space="0" w:color="auto"/>
              <w:right w:val="single" w:sz="4" w:space="0" w:color="auto"/>
            </w:tcBorders>
            <w:vAlign w:val="center"/>
            <w:hideMark/>
          </w:tcPr>
          <w:p w14:paraId="7F99138A"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De lunes a viernes en horario de 8:00 am a 12:30 pm y de 1:15 pm a 4:00 pm</w:t>
            </w:r>
          </w:p>
        </w:tc>
        <w:tc>
          <w:tcPr>
            <w:tcW w:w="992" w:type="dxa"/>
            <w:tcBorders>
              <w:top w:val="nil"/>
              <w:left w:val="nil"/>
              <w:bottom w:val="single" w:sz="4" w:space="0" w:color="auto"/>
              <w:right w:val="single" w:sz="4" w:space="0" w:color="auto"/>
            </w:tcBorders>
            <w:vAlign w:val="center"/>
            <w:hideMark/>
          </w:tcPr>
          <w:p w14:paraId="2E8F9915"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tiempo puede variar</w:t>
            </w:r>
          </w:p>
        </w:tc>
        <w:tc>
          <w:tcPr>
            <w:tcW w:w="709" w:type="dxa"/>
            <w:tcBorders>
              <w:top w:val="nil"/>
              <w:left w:val="nil"/>
              <w:bottom w:val="single" w:sz="4" w:space="0" w:color="auto"/>
              <w:right w:val="single" w:sz="4" w:space="0" w:color="auto"/>
            </w:tcBorders>
            <w:vAlign w:val="center"/>
            <w:hideMark/>
          </w:tcPr>
          <w:p w14:paraId="55F08F86"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$0,00 </w:t>
            </w:r>
          </w:p>
        </w:tc>
        <w:tc>
          <w:tcPr>
            <w:tcW w:w="1559" w:type="dxa"/>
            <w:tcBorders>
              <w:top w:val="nil"/>
              <w:left w:val="nil"/>
              <w:bottom w:val="single" w:sz="4" w:space="0" w:color="auto"/>
              <w:right w:val="single" w:sz="4" w:space="0" w:color="auto"/>
            </w:tcBorders>
            <w:vAlign w:val="center"/>
            <w:hideMark/>
          </w:tcPr>
          <w:p w14:paraId="08BED9CE"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w:t>
            </w:r>
          </w:p>
        </w:tc>
        <w:tc>
          <w:tcPr>
            <w:tcW w:w="1134" w:type="dxa"/>
            <w:tcBorders>
              <w:top w:val="nil"/>
              <w:left w:val="nil"/>
              <w:bottom w:val="single" w:sz="4" w:space="0" w:color="auto"/>
              <w:right w:val="single" w:sz="4" w:space="0" w:color="auto"/>
            </w:tcBorders>
            <w:vAlign w:val="center"/>
            <w:hideMark/>
          </w:tcPr>
          <w:p w14:paraId="1CB66A50"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Administrador de mercados</w:t>
            </w:r>
          </w:p>
        </w:tc>
        <w:tc>
          <w:tcPr>
            <w:tcW w:w="1134" w:type="dxa"/>
            <w:tcBorders>
              <w:top w:val="nil"/>
              <w:left w:val="nil"/>
              <w:bottom w:val="single" w:sz="4" w:space="0" w:color="auto"/>
              <w:right w:val="single" w:sz="4" w:space="0" w:color="auto"/>
            </w:tcBorders>
            <w:vAlign w:val="center"/>
            <w:hideMark/>
          </w:tcPr>
          <w:p w14:paraId="1D193490"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Tarjeta del puesto, </w:t>
            </w:r>
            <w:proofErr w:type="spellStart"/>
            <w:r>
              <w:rPr>
                <w:rFonts w:ascii="Calibri" w:eastAsia="Times New Roman" w:hAnsi="Calibri" w:cs="Calibri"/>
                <w:color w:val="000000"/>
                <w:lang w:eastAsia="es-ES"/>
              </w:rPr>
              <w:t>dui</w:t>
            </w:r>
            <w:proofErr w:type="spellEnd"/>
            <w:r>
              <w:rPr>
                <w:rFonts w:ascii="Calibri" w:eastAsia="Times New Roman" w:hAnsi="Calibri" w:cs="Calibri"/>
                <w:color w:val="000000"/>
                <w:lang w:eastAsia="es-ES"/>
              </w:rPr>
              <w:t xml:space="preserve"> del adjudicatario/a </w:t>
            </w:r>
          </w:p>
        </w:tc>
      </w:tr>
      <w:tr w:rsidR="00D82F44" w14:paraId="6B0912DC" w14:textId="77777777" w:rsidTr="00D82F44">
        <w:trPr>
          <w:trHeight w:val="1997"/>
        </w:trPr>
        <w:tc>
          <w:tcPr>
            <w:tcW w:w="851" w:type="dxa"/>
            <w:tcBorders>
              <w:top w:val="nil"/>
              <w:left w:val="single" w:sz="4" w:space="0" w:color="auto"/>
              <w:bottom w:val="single" w:sz="4" w:space="0" w:color="auto"/>
              <w:right w:val="single" w:sz="4" w:space="0" w:color="auto"/>
            </w:tcBorders>
            <w:vAlign w:val="center"/>
            <w:hideMark/>
          </w:tcPr>
          <w:p w14:paraId="51504846"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Constancia De Vendedor</w:t>
            </w:r>
          </w:p>
        </w:tc>
        <w:tc>
          <w:tcPr>
            <w:tcW w:w="1985" w:type="dxa"/>
            <w:tcBorders>
              <w:top w:val="nil"/>
              <w:left w:val="nil"/>
              <w:bottom w:val="single" w:sz="4" w:space="0" w:color="auto"/>
              <w:right w:val="single" w:sz="4" w:space="0" w:color="auto"/>
            </w:tcBorders>
            <w:vAlign w:val="center"/>
            <w:hideMark/>
          </w:tcPr>
          <w:p w14:paraId="0FF17DC6"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usuario/a la solicita con el propósito de presentarla en algún lugar en específico.</w:t>
            </w:r>
          </w:p>
        </w:tc>
        <w:tc>
          <w:tcPr>
            <w:tcW w:w="1701" w:type="dxa"/>
            <w:tcBorders>
              <w:top w:val="nil"/>
              <w:left w:val="nil"/>
              <w:bottom w:val="single" w:sz="4" w:space="0" w:color="auto"/>
              <w:right w:val="single" w:sz="4" w:space="0" w:color="auto"/>
            </w:tcBorders>
            <w:vAlign w:val="center"/>
            <w:hideMark/>
          </w:tcPr>
          <w:p w14:paraId="3E72CE53"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mercados (segundo nivel del mercado municipal)</w:t>
            </w:r>
          </w:p>
        </w:tc>
        <w:tc>
          <w:tcPr>
            <w:tcW w:w="1559" w:type="dxa"/>
            <w:tcBorders>
              <w:top w:val="nil"/>
              <w:left w:val="nil"/>
              <w:bottom w:val="single" w:sz="4" w:space="0" w:color="auto"/>
              <w:right w:val="single" w:sz="4" w:space="0" w:color="auto"/>
            </w:tcBorders>
            <w:vAlign w:val="center"/>
            <w:hideMark/>
          </w:tcPr>
          <w:p w14:paraId="5562253C"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De lunes a viernes en horario de 8:00 am a 12:30 pm y de 1:15 pm a 4:00 pm</w:t>
            </w:r>
          </w:p>
        </w:tc>
        <w:tc>
          <w:tcPr>
            <w:tcW w:w="992" w:type="dxa"/>
            <w:tcBorders>
              <w:top w:val="nil"/>
              <w:left w:val="nil"/>
              <w:bottom w:val="single" w:sz="4" w:space="0" w:color="auto"/>
              <w:right w:val="single" w:sz="4" w:space="0" w:color="auto"/>
            </w:tcBorders>
            <w:vAlign w:val="center"/>
            <w:hideMark/>
          </w:tcPr>
          <w:p w14:paraId="313B5BE5"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tiempo puede variar</w:t>
            </w:r>
          </w:p>
        </w:tc>
        <w:tc>
          <w:tcPr>
            <w:tcW w:w="709" w:type="dxa"/>
            <w:tcBorders>
              <w:top w:val="nil"/>
              <w:left w:val="nil"/>
              <w:bottom w:val="single" w:sz="4" w:space="0" w:color="auto"/>
              <w:right w:val="single" w:sz="4" w:space="0" w:color="auto"/>
            </w:tcBorders>
            <w:vAlign w:val="center"/>
            <w:hideMark/>
          </w:tcPr>
          <w:p w14:paraId="4D4125A6"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$0,00</w:t>
            </w:r>
          </w:p>
        </w:tc>
        <w:tc>
          <w:tcPr>
            <w:tcW w:w="1559" w:type="dxa"/>
            <w:tcBorders>
              <w:top w:val="nil"/>
              <w:left w:val="nil"/>
              <w:bottom w:val="single" w:sz="4" w:space="0" w:color="auto"/>
              <w:right w:val="single" w:sz="4" w:space="0" w:color="auto"/>
            </w:tcBorders>
            <w:vAlign w:val="center"/>
            <w:hideMark/>
          </w:tcPr>
          <w:p w14:paraId="574E39C1"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 (encaso que el usuario tenga deuda deberá acercarse al departamento de recuperación de mora)</w:t>
            </w:r>
          </w:p>
        </w:tc>
        <w:tc>
          <w:tcPr>
            <w:tcW w:w="1134" w:type="dxa"/>
            <w:tcBorders>
              <w:top w:val="nil"/>
              <w:left w:val="nil"/>
              <w:bottom w:val="single" w:sz="4" w:space="0" w:color="auto"/>
              <w:right w:val="single" w:sz="4" w:space="0" w:color="auto"/>
            </w:tcBorders>
            <w:vAlign w:val="center"/>
            <w:hideMark/>
          </w:tcPr>
          <w:p w14:paraId="6F0A82E4"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Administrador de mercados</w:t>
            </w:r>
          </w:p>
        </w:tc>
        <w:tc>
          <w:tcPr>
            <w:tcW w:w="1134" w:type="dxa"/>
            <w:tcBorders>
              <w:top w:val="nil"/>
              <w:left w:val="nil"/>
              <w:bottom w:val="single" w:sz="4" w:space="0" w:color="auto"/>
              <w:right w:val="single" w:sz="4" w:space="0" w:color="auto"/>
            </w:tcBorders>
            <w:vAlign w:val="center"/>
            <w:hideMark/>
          </w:tcPr>
          <w:p w14:paraId="014C669C"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Tarjeta del puesto, </w:t>
            </w:r>
            <w:proofErr w:type="spellStart"/>
            <w:r>
              <w:rPr>
                <w:rFonts w:ascii="Calibri" w:eastAsia="Times New Roman" w:hAnsi="Calibri" w:cs="Calibri"/>
                <w:color w:val="000000"/>
                <w:lang w:eastAsia="es-ES"/>
              </w:rPr>
              <w:t>dui</w:t>
            </w:r>
            <w:proofErr w:type="spellEnd"/>
            <w:r>
              <w:rPr>
                <w:rFonts w:ascii="Calibri" w:eastAsia="Times New Roman" w:hAnsi="Calibri" w:cs="Calibri"/>
                <w:color w:val="000000"/>
                <w:lang w:eastAsia="es-ES"/>
              </w:rPr>
              <w:t xml:space="preserve"> de la adjudicataria y estado de cuenta proporcionado por la misma administración</w:t>
            </w:r>
          </w:p>
        </w:tc>
      </w:tr>
      <w:tr w:rsidR="00D82F44" w14:paraId="407D2E58" w14:textId="77777777" w:rsidTr="00D82F44">
        <w:trPr>
          <w:trHeight w:val="1948"/>
        </w:trPr>
        <w:tc>
          <w:tcPr>
            <w:tcW w:w="851" w:type="dxa"/>
            <w:tcBorders>
              <w:top w:val="nil"/>
              <w:left w:val="single" w:sz="4" w:space="0" w:color="auto"/>
              <w:bottom w:val="single" w:sz="4" w:space="0" w:color="auto"/>
              <w:right w:val="single" w:sz="4" w:space="0" w:color="auto"/>
            </w:tcBorders>
            <w:vAlign w:val="center"/>
            <w:hideMark/>
          </w:tcPr>
          <w:p w14:paraId="562577DC"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Mantenimiento De Tuberías De Aguas Lluvias</w:t>
            </w:r>
          </w:p>
        </w:tc>
        <w:tc>
          <w:tcPr>
            <w:tcW w:w="1985" w:type="dxa"/>
            <w:tcBorders>
              <w:top w:val="nil"/>
              <w:left w:val="nil"/>
              <w:bottom w:val="single" w:sz="4" w:space="0" w:color="auto"/>
              <w:right w:val="single" w:sz="4" w:space="0" w:color="auto"/>
            </w:tcBorders>
            <w:vAlign w:val="center"/>
            <w:hideMark/>
          </w:tcPr>
          <w:p w14:paraId="7674148D"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usuario/a reporta la tubería o tragante</w:t>
            </w:r>
          </w:p>
        </w:tc>
        <w:tc>
          <w:tcPr>
            <w:tcW w:w="1701" w:type="dxa"/>
            <w:tcBorders>
              <w:top w:val="nil"/>
              <w:left w:val="nil"/>
              <w:bottom w:val="single" w:sz="4" w:space="0" w:color="auto"/>
              <w:right w:val="single" w:sz="4" w:space="0" w:color="auto"/>
            </w:tcBorders>
            <w:vAlign w:val="center"/>
            <w:hideMark/>
          </w:tcPr>
          <w:p w14:paraId="5E45590F"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mercados (segundo nivel del mercado municipal)</w:t>
            </w:r>
          </w:p>
        </w:tc>
        <w:tc>
          <w:tcPr>
            <w:tcW w:w="1559" w:type="dxa"/>
            <w:tcBorders>
              <w:top w:val="nil"/>
              <w:left w:val="nil"/>
              <w:bottom w:val="single" w:sz="4" w:space="0" w:color="auto"/>
              <w:right w:val="single" w:sz="4" w:space="0" w:color="auto"/>
            </w:tcBorders>
            <w:vAlign w:val="center"/>
            <w:hideMark/>
          </w:tcPr>
          <w:p w14:paraId="25768DC3"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De lunes a viernes en horario de 8:00 am a 12:30 pm y de 1:15 pm a 4:00 pm</w:t>
            </w:r>
          </w:p>
        </w:tc>
        <w:tc>
          <w:tcPr>
            <w:tcW w:w="992" w:type="dxa"/>
            <w:tcBorders>
              <w:top w:val="nil"/>
              <w:left w:val="nil"/>
              <w:bottom w:val="single" w:sz="4" w:space="0" w:color="auto"/>
              <w:right w:val="single" w:sz="4" w:space="0" w:color="auto"/>
            </w:tcBorders>
            <w:vAlign w:val="center"/>
            <w:hideMark/>
          </w:tcPr>
          <w:p w14:paraId="5029283D"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tiempo puede variar</w:t>
            </w:r>
          </w:p>
        </w:tc>
        <w:tc>
          <w:tcPr>
            <w:tcW w:w="709" w:type="dxa"/>
            <w:tcBorders>
              <w:top w:val="nil"/>
              <w:left w:val="nil"/>
              <w:bottom w:val="single" w:sz="4" w:space="0" w:color="auto"/>
              <w:right w:val="single" w:sz="4" w:space="0" w:color="auto"/>
            </w:tcBorders>
            <w:vAlign w:val="center"/>
            <w:hideMark/>
          </w:tcPr>
          <w:p w14:paraId="55F9810E"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$0,00 </w:t>
            </w:r>
          </w:p>
        </w:tc>
        <w:tc>
          <w:tcPr>
            <w:tcW w:w="1559" w:type="dxa"/>
            <w:tcBorders>
              <w:top w:val="nil"/>
              <w:left w:val="nil"/>
              <w:bottom w:val="single" w:sz="4" w:space="0" w:color="auto"/>
              <w:right w:val="single" w:sz="4" w:space="0" w:color="auto"/>
            </w:tcBorders>
            <w:vAlign w:val="center"/>
            <w:hideMark/>
          </w:tcPr>
          <w:p w14:paraId="5FD8C835"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Administración de mercado </w:t>
            </w:r>
          </w:p>
        </w:tc>
        <w:tc>
          <w:tcPr>
            <w:tcW w:w="1134" w:type="dxa"/>
            <w:tcBorders>
              <w:top w:val="nil"/>
              <w:left w:val="nil"/>
              <w:bottom w:val="single" w:sz="4" w:space="0" w:color="auto"/>
              <w:right w:val="single" w:sz="4" w:space="0" w:color="auto"/>
            </w:tcBorders>
            <w:vAlign w:val="center"/>
            <w:hideMark/>
          </w:tcPr>
          <w:p w14:paraId="1A857618"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Empleados de mantenimiento</w:t>
            </w:r>
          </w:p>
        </w:tc>
        <w:tc>
          <w:tcPr>
            <w:tcW w:w="1134" w:type="dxa"/>
            <w:tcBorders>
              <w:top w:val="nil"/>
              <w:left w:val="nil"/>
              <w:bottom w:val="single" w:sz="4" w:space="0" w:color="auto"/>
              <w:right w:val="single" w:sz="4" w:space="0" w:color="auto"/>
            </w:tcBorders>
            <w:noWrap/>
            <w:vAlign w:val="center"/>
            <w:hideMark/>
          </w:tcPr>
          <w:p w14:paraId="0D102C39"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Ninguno</w:t>
            </w:r>
          </w:p>
        </w:tc>
      </w:tr>
      <w:tr w:rsidR="00D82F44" w14:paraId="7DFEA9EC" w14:textId="77777777" w:rsidTr="00D82F44">
        <w:trPr>
          <w:trHeight w:val="1784"/>
        </w:trPr>
        <w:tc>
          <w:tcPr>
            <w:tcW w:w="851" w:type="dxa"/>
            <w:tcBorders>
              <w:top w:val="nil"/>
              <w:left w:val="single" w:sz="4" w:space="0" w:color="auto"/>
              <w:bottom w:val="single" w:sz="4" w:space="0" w:color="auto"/>
              <w:right w:val="single" w:sz="4" w:space="0" w:color="auto"/>
            </w:tcBorders>
            <w:vAlign w:val="center"/>
            <w:hideMark/>
          </w:tcPr>
          <w:p w14:paraId="1D67C32F"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Reparación De Infraestructura De Puestos</w:t>
            </w:r>
          </w:p>
        </w:tc>
        <w:tc>
          <w:tcPr>
            <w:tcW w:w="1985" w:type="dxa"/>
            <w:tcBorders>
              <w:top w:val="nil"/>
              <w:left w:val="nil"/>
              <w:bottom w:val="single" w:sz="4" w:space="0" w:color="auto"/>
              <w:right w:val="single" w:sz="4" w:space="0" w:color="auto"/>
            </w:tcBorders>
            <w:vAlign w:val="center"/>
            <w:hideMark/>
          </w:tcPr>
          <w:p w14:paraId="30B7940D"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usuario /a deberá reportar la infraestructura dañada mediante carta escrita</w:t>
            </w:r>
          </w:p>
        </w:tc>
        <w:tc>
          <w:tcPr>
            <w:tcW w:w="1701" w:type="dxa"/>
            <w:tcBorders>
              <w:top w:val="nil"/>
              <w:left w:val="nil"/>
              <w:bottom w:val="single" w:sz="4" w:space="0" w:color="auto"/>
              <w:right w:val="single" w:sz="4" w:space="0" w:color="auto"/>
            </w:tcBorders>
            <w:vAlign w:val="center"/>
            <w:hideMark/>
          </w:tcPr>
          <w:p w14:paraId="0DB7967C"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Administración de mercados (segundo nivel del mercado municipal)</w:t>
            </w:r>
          </w:p>
        </w:tc>
        <w:tc>
          <w:tcPr>
            <w:tcW w:w="1559" w:type="dxa"/>
            <w:tcBorders>
              <w:top w:val="nil"/>
              <w:left w:val="nil"/>
              <w:bottom w:val="single" w:sz="4" w:space="0" w:color="auto"/>
              <w:right w:val="single" w:sz="4" w:space="0" w:color="auto"/>
            </w:tcBorders>
            <w:vAlign w:val="center"/>
            <w:hideMark/>
          </w:tcPr>
          <w:p w14:paraId="5714CBC4"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De lunes a viernes en horario de 8:00 am a 12:30 pm y de 1:15 pm a 4:00 pm</w:t>
            </w:r>
          </w:p>
        </w:tc>
        <w:tc>
          <w:tcPr>
            <w:tcW w:w="992" w:type="dxa"/>
            <w:tcBorders>
              <w:top w:val="nil"/>
              <w:left w:val="nil"/>
              <w:bottom w:val="single" w:sz="4" w:space="0" w:color="auto"/>
              <w:right w:val="single" w:sz="4" w:space="0" w:color="auto"/>
            </w:tcBorders>
            <w:vAlign w:val="center"/>
            <w:hideMark/>
          </w:tcPr>
          <w:p w14:paraId="53DA0B4C"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El tiempo puede variar</w:t>
            </w:r>
          </w:p>
        </w:tc>
        <w:tc>
          <w:tcPr>
            <w:tcW w:w="709" w:type="dxa"/>
            <w:tcBorders>
              <w:top w:val="nil"/>
              <w:left w:val="nil"/>
              <w:bottom w:val="single" w:sz="4" w:space="0" w:color="auto"/>
              <w:right w:val="single" w:sz="4" w:space="0" w:color="auto"/>
            </w:tcBorders>
            <w:vAlign w:val="center"/>
            <w:hideMark/>
          </w:tcPr>
          <w:p w14:paraId="6EF04E6E"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$0,00 </w:t>
            </w:r>
          </w:p>
        </w:tc>
        <w:tc>
          <w:tcPr>
            <w:tcW w:w="1559" w:type="dxa"/>
            <w:tcBorders>
              <w:top w:val="nil"/>
              <w:left w:val="nil"/>
              <w:bottom w:val="single" w:sz="4" w:space="0" w:color="auto"/>
              <w:right w:val="single" w:sz="4" w:space="0" w:color="auto"/>
            </w:tcBorders>
            <w:vAlign w:val="center"/>
            <w:hideMark/>
          </w:tcPr>
          <w:p w14:paraId="13FDBA6A"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 xml:space="preserve">Administración de mercado </w:t>
            </w:r>
          </w:p>
        </w:tc>
        <w:tc>
          <w:tcPr>
            <w:tcW w:w="1134" w:type="dxa"/>
            <w:tcBorders>
              <w:top w:val="nil"/>
              <w:left w:val="nil"/>
              <w:bottom w:val="single" w:sz="4" w:space="0" w:color="auto"/>
              <w:right w:val="single" w:sz="4" w:space="0" w:color="auto"/>
            </w:tcBorders>
            <w:vAlign w:val="center"/>
            <w:hideMark/>
          </w:tcPr>
          <w:p w14:paraId="07E53014"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Empleados de mantenimiento</w:t>
            </w:r>
          </w:p>
        </w:tc>
        <w:tc>
          <w:tcPr>
            <w:tcW w:w="1134" w:type="dxa"/>
            <w:tcBorders>
              <w:top w:val="nil"/>
              <w:left w:val="nil"/>
              <w:bottom w:val="single" w:sz="4" w:space="0" w:color="auto"/>
              <w:right w:val="single" w:sz="4" w:space="0" w:color="auto"/>
            </w:tcBorders>
            <w:noWrap/>
            <w:vAlign w:val="center"/>
            <w:hideMark/>
          </w:tcPr>
          <w:p w14:paraId="7E72323F" w14:textId="77777777" w:rsidR="00D82F44" w:rsidRDefault="00D82F44" w:rsidP="00351B15">
            <w:pPr>
              <w:spacing w:after="0" w:line="240" w:lineRule="auto"/>
              <w:jc w:val="center"/>
              <w:rPr>
                <w:rFonts w:ascii="Calibri" w:eastAsia="Times New Roman" w:hAnsi="Calibri" w:cs="Calibri"/>
                <w:color w:val="000000"/>
                <w:lang w:eastAsia="es-ES"/>
              </w:rPr>
            </w:pPr>
            <w:r>
              <w:rPr>
                <w:rFonts w:ascii="Calibri" w:eastAsia="Times New Roman" w:hAnsi="Calibri" w:cs="Calibri"/>
                <w:color w:val="000000"/>
                <w:lang w:eastAsia="es-ES"/>
              </w:rPr>
              <w:t>Ninguno</w:t>
            </w:r>
          </w:p>
        </w:tc>
      </w:tr>
    </w:tbl>
    <w:p w14:paraId="2DC9B97F" w14:textId="77777777" w:rsidR="00D82F44" w:rsidRPr="007B57A5" w:rsidRDefault="00D82F44" w:rsidP="00D82F44">
      <w:pPr>
        <w:rPr>
          <w:rFonts w:ascii="Times New Roman" w:hAnsi="Times New Roman" w:cs="Times New Roman"/>
          <w:sz w:val="24"/>
        </w:rPr>
      </w:pPr>
    </w:p>
    <w:p w14:paraId="43E83AC4" w14:textId="77777777" w:rsidR="00666882" w:rsidRDefault="00666882" w:rsidP="00666882">
      <w:pPr>
        <w:rPr>
          <w:rFonts w:ascii="Times New Roman" w:hAnsi="Times New Roman" w:cs="Times New Roman"/>
          <w:sz w:val="24"/>
        </w:rPr>
      </w:pPr>
    </w:p>
    <w:p w14:paraId="32771F0F" w14:textId="161B03E8" w:rsidR="00B14CE8" w:rsidRDefault="00B14CE8" w:rsidP="00666882">
      <w:pPr>
        <w:rPr>
          <w:rFonts w:ascii="Times New Roman" w:hAnsi="Times New Roman" w:cs="Times New Roman"/>
          <w:sz w:val="24"/>
        </w:rPr>
      </w:pPr>
      <w:r>
        <w:rPr>
          <w:rFonts w:ascii="Times New Roman" w:hAnsi="Times New Roman" w:cs="Times New Roman"/>
          <w:sz w:val="24"/>
        </w:rPr>
        <w:t xml:space="preserve">SERVICIOS QUE OFRECE LA UNIDAD DE CEMENTERIOS </w:t>
      </w:r>
    </w:p>
    <w:p w14:paraId="1463ED46" w14:textId="77777777" w:rsidR="00B14CE8" w:rsidRDefault="00B14CE8" w:rsidP="00666882">
      <w:pPr>
        <w:rPr>
          <w:rFonts w:ascii="Times New Roman" w:hAnsi="Times New Roman" w:cs="Times New Roman"/>
          <w:sz w:val="24"/>
        </w:rPr>
      </w:pPr>
    </w:p>
    <w:p w14:paraId="203F4A92" w14:textId="77777777" w:rsidR="00B14CE8" w:rsidRPr="0062451E" w:rsidRDefault="00B14CE8" w:rsidP="00B14CE8">
      <w:pPr>
        <w:tabs>
          <w:tab w:val="left" w:pos="3420"/>
        </w:tabs>
        <w:spacing w:line="360" w:lineRule="auto"/>
        <w:jc w:val="center"/>
        <w:rPr>
          <w:rFonts w:ascii="Montserrat Light" w:hAnsi="Montserrat Light" w:cs="Arial"/>
          <w:b/>
          <w:sz w:val="26"/>
          <w:u w:val="single"/>
        </w:rPr>
      </w:pPr>
      <w:r w:rsidRPr="0062451E">
        <w:rPr>
          <w:rFonts w:ascii="Montserrat Light" w:hAnsi="Montserrat Light" w:cs="Arial"/>
          <w:b/>
          <w:sz w:val="26"/>
          <w:u w:val="single"/>
        </w:rPr>
        <w:t>Distrito de Apopa</w:t>
      </w:r>
    </w:p>
    <w:p w14:paraId="371C747E"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b/>
        </w:rPr>
        <w:t>Unidad que ofrece el servicio:</w:t>
      </w:r>
      <w:r w:rsidRPr="009F77BB">
        <w:rPr>
          <w:rFonts w:ascii="Montserrat Light" w:hAnsi="Montserrat Light" w:cs="Arial"/>
        </w:rPr>
        <w:t xml:space="preserve"> </w:t>
      </w:r>
      <w:r w:rsidRPr="0062451E">
        <w:rPr>
          <w:rFonts w:ascii="Montserrat Light" w:hAnsi="Montserrat Light" w:cs="Arial"/>
          <w:sz w:val="24"/>
        </w:rPr>
        <w:t>Unidad de Cementerios</w:t>
      </w:r>
    </w:p>
    <w:p w14:paraId="59ADDB1E"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b/>
        </w:rPr>
        <w:t>Lugar:</w:t>
      </w:r>
      <w:r w:rsidRPr="009F77BB">
        <w:rPr>
          <w:rFonts w:ascii="Montserrat Light" w:hAnsi="Montserrat Light" w:cs="Arial"/>
        </w:rPr>
        <w:t xml:space="preserve"> Alcaldía Municipal de Apopa, 2º calle </w:t>
      </w:r>
      <w:proofErr w:type="spellStart"/>
      <w:r w:rsidRPr="009F77BB">
        <w:rPr>
          <w:rFonts w:ascii="Montserrat Light" w:hAnsi="Montserrat Light" w:cs="Arial"/>
        </w:rPr>
        <w:t>pte</w:t>
      </w:r>
      <w:proofErr w:type="spellEnd"/>
      <w:r w:rsidRPr="009F77BB">
        <w:rPr>
          <w:rFonts w:ascii="Montserrat Light" w:hAnsi="Montserrat Light" w:cs="Arial"/>
        </w:rPr>
        <w:t xml:space="preserve"> y 2º </w:t>
      </w:r>
      <w:proofErr w:type="spellStart"/>
      <w:r w:rsidRPr="009F77BB">
        <w:rPr>
          <w:rFonts w:ascii="Montserrat Light" w:hAnsi="Montserrat Light" w:cs="Arial"/>
        </w:rPr>
        <w:t>Av</w:t>
      </w:r>
      <w:proofErr w:type="spellEnd"/>
      <w:r w:rsidRPr="009F77BB">
        <w:rPr>
          <w:rFonts w:ascii="Montserrat Light" w:hAnsi="Montserrat Light" w:cs="Arial"/>
        </w:rPr>
        <w:t xml:space="preserve"> sur </w:t>
      </w:r>
      <w:proofErr w:type="spellStart"/>
      <w:r w:rsidRPr="009F77BB">
        <w:rPr>
          <w:rFonts w:ascii="Montserrat Light" w:hAnsi="Montserrat Light" w:cs="Arial"/>
        </w:rPr>
        <w:t>Nº</w:t>
      </w:r>
      <w:proofErr w:type="spellEnd"/>
      <w:r w:rsidRPr="009F77BB">
        <w:rPr>
          <w:rFonts w:ascii="Montserrat Light" w:hAnsi="Montserrat Light" w:cs="Arial"/>
        </w:rPr>
        <w:t xml:space="preserve"> 2 Apopa y en las instalaciones del Cementerio General y Parque Memorial Monte Sinaí (los fines de semana y días de asueto o vacaciones solo para emergencias).</w:t>
      </w:r>
    </w:p>
    <w:p w14:paraId="7DBBE377"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b/>
        </w:rPr>
        <w:t>Horario de atención:</w:t>
      </w:r>
      <w:r w:rsidRPr="009F77BB">
        <w:rPr>
          <w:rFonts w:ascii="Montserrat Light" w:hAnsi="Montserrat Light" w:cs="Arial"/>
        </w:rPr>
        <w:t xml:space="preserve"> 8:00a.m a 4:00p.m.</w:t>
      </w:r>
    </w:p>
    <w:p w14:paraId="2C1236B5" w14:textId="77777777" w:rsidR="00B14CE8" w:rsidRDefault="00B14CE8" w:rsidP="00B14CE8">
      <w:pPr>
        <w:tabs>
          <w:tab w:val="left" w:pos="3420"/>
        </w:tabs>
        <w:spacing w:line="360" w:lineRule="auto"/>
        <w:jc w:val="both"/>
        <w:rPr>
          <w:rFonts w:ascii="Montserrat Light" w:hAnsi="Montserrat Light" w:cs="Arial"/>
          <w:b/>
          <w:sz w:val="24"/>
        </w:rPr>
      </w:pPr>
    </w:p>
    <w:p w14:paraId="51C97593" w14:textId="77777777" w:rsidR="00B14CE8" w:rsidRDefault="00B14CE8" w:rsidP="00B14CE8">
      <w:pPr>
        <w:tabs>
          <w:tab w:val="left" w:pos="3420"/>
        </w:tabs>
        <w:spacing w:line="360" w:lineRule="auto"/>
        <w:jc w:val="both"/>
        <w:rPr>
          <w:rFonts w:ascii="Montserrat Light" w:hAnsi="Montserrat Light" w:cs="Arial"/>
          <w:b/>
          <w:sz w:val="24"/>
        </w:rPr>
      </w:pPr>
      <w:r w:rsidRPr="006B4CB0">
        <w:rPr>
          <w:rFonts w:ascii="Montserrat Light" w:hAnsi="Montserrat Light" w:cs="Arial"/>
          <w:b/>
          <w:sz w:val="24"/>
        </w:rPr>
        <w:t>Servicios que presta:</w:t>
      </w:r>
    </w:p>
    <w:p w14:paraId="38B06E9B" w14:textId="77777777" w:rsidR="00B14CE8" w:rsidRPr="009F77BB" w:rsidRDefault="00B14CE8" w:rsidP="00B14CE8">
      <w:pPr>
        <w:tabs>
          <w:tab w:val="left" w:pos="3420"/>
        </w:tabs>
        <w:spacing w:line="360" w:lineRule="auto"/>
        <w:jc w:val="both"/>
        <w:rPr>
          <w:rFonts w:ascii="Montserrat Light" w:hAnsi="Montserrat Light" w:cs="Arial"/>
          <w:b/>
        </w:rPr>
      </w:pPr>
      <w:r w:rsidRPr="009F77BB">
        <w:rPr>
          <w:rFonts w:ascii="Montserrat Light" w:hAnsi="Montserrat Light" w:cs="Arial"/>
          <w:b/>
        </w:rPr>
        <w:t xml:space="preserve">- </w:t>
      </w:r>
      <w:r w:rsidRPr="009F77BB">
        <w:rPr>
          <w:rFonts w:ascii="Montserrat Light" w:hAnsi="Montserrat Light" w:cs="Arial"/>
          <w:b/>
          <w:u w:val="single"/>
        </w:rPr>
        <w:t xml:space="preserve">Permiso de enterramiento </w:t>
      </w:r>
      <w:r>
        <w:rPr>
          <w:rFonts w:ascii="Montserrat Light" w:hAnsi="Montserrat Light" w:cs="Arial"/>
          <w:b/>
          <w:u w:val="single"/>
        </w:rPr>
        <w:t>Parque Memorial Monte Sinaí. Jardín La Sagrada Familia</w:t>
      </w:r>
    </w:p>
    <w:p w14:paraId="639000DB"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u w:val="single"/>
        </w:rPr>
        <w:t xml:space="preserve">Requisitos: </w:t>
      </w:r>
    </w:p>
    <w:p w14:paraId="267DB584"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titular de</w:t>
      </w:r>
      <w:r>
        <w:rPr>
          <w:rFonts w:ascii="Montserrat Light" w:hAnsi="Montserrat Light" w:cs="Arial"/>
        </w:rPr>
        <w:t xml:space="preserve"> </w:t>
      </w:r>
      <w:r w:rsidRPr="009F77BB">
        <w:rPr>
          <w:rFonts w:ascii="Montserrat Light" w:hAnsi="Montserrat Light" w:cs="Arial"/>
        </w:rPr>
        <w:t>l</w:t>
      </w:r>
      <w:r>
        <w:rPr>
          <w:rFonts w:ascii="Montserrat Light" w:hAnsi="Montserrat Light" w:cs="Arial"/>
        </w:rPr>
        <w:t>a</w:t>
      </w:r>
      <w:r w:rsidRPr="009F77BB">
        <w:rPr>
          <w:rFonts w:ascii="Montserrat Light" w:hAnsi="Montserrat Light" w:cs="Arial"/>
        </w:rPr>
        <w:t xml:space="preserve"> </w:t>
      </w:r>
      <w:r>
        <w:rPr>
          <w:rFonts w:ascii="Montserrat Light" w:hAnsi="Montserrat Light" w:cs="Arial"/>
        </w:rPr>
        <w:t>parcela</w:t>
      </w:r>
    </w:p>
    <w:p w14:paraId="3FA94845"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difunto</w:t>
      </w:r>
    </w:p>
    <w:p w14:paraId="5C464533"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Esquela de Defunción emitida por el Hospital, médico o Medicina Legal</w:t>
      </w:r>
    </w:p>
    <w:p w14:paraId="0ED98FF8" w14:textId="77777777" w:rsidR="00B14CE8" w:rsidRPr="009F77BB" w:rsidRDefault="00B14CE8" w:rsidP="00B14CE8">
      <w:pPr>
        <w:tabs>
          <w:tab w:val="left" w:pos="3420"/>
        </w:tabs>
        <w:spacing w:line="360" w:lineRule="auto"/>
        <w:jc w:val="both"/>
        <w:rPr>
          <w:rFonts w:ascii="Montserrat Light" w:hAnsi="Montserrat Light" w:cs="Arial"/>
        </w:rPr>
      </w:pPr>
      <w:r>
        <w:rPr>
          <w:rFonts w:ascii="Montserrat Light" w:hAnsi="Montserrat Light" w:cs="Arial"/>
        </w:rPr>
        <w:t xml:space="preserve">    </w:t>
      </w:r>
      <w:r w:rsidRPr="009F77BB">
        <w:rPr>
          <w:rFonts w:ascii="Montserrat Light" w:hAnsi="Montserrat Light" w:cs="Arial"/>
        </w:rPr>
        <w:t xml:space="preserve">- estar al día con el pago </w:t>
      </w:r>
      <w:r>
        <w:rPr>
          <w:rFonts w:ascii="Montserrat Light" w:hAnsi="Montserrat Light" w:cs="Arial"/>
        </w:rPr>
        <w:t>de cuotas y/o mantenimiento</w:t>
      </w:r>
    </w:p>
    <w:p w14:paraId="4B74D9C9"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Tiempo de espera del proceso: </w:t>
      </w:r>
      <w:r>
        <w:rPr>
          <w:rFonts w:ascii="Montserrat Light" w:hAnsi="Montserrat Light" w:cs="Arial"/>
        </w:rPr>
        <w:t>15</w:t>
      </w:r>
      <w:r w:rsidRPr="009F77BB">
        <w:rPr>
          <w:rFonts w:ascii="Montserrat Light" w:hAnsi="Montserrat Light" w:cs="Arial"/>
        </w:rPr>
        <w:t xml:space="preserve"> minutos</w:t>
      </w:r>
    </w:p>
    <w:p w14:paraId="5CD3D2CD" w14:textId="77777777" w:rsidR="00B14CE8"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Costo: $</w:t>
      </w:r>
      <w:r>
        <w:rPr>
          <w:rFonts w:ascii="Montserrat Light" w:hAnsi="Montserrat Light" w:cs="Arial"/>
        </w:rPr>
        <w:t>84.06</w:t>
      </w:r>
    </w:p>
    <w:p w14:paraId="454AFA0F" w14:textId="77777777" w:rsidR="00B14CE8" w:rsidRDefault="00B14CE8" w:rsidP="00B14CE8">
      <w:pPr>
        <w:tabs>
          <w:tab w:val="left" w:pos="3420"/>
        </w:tabs>
        <w:spacing w:line="360" w:lineRule="auto"/>
        <w:jc w:val="both"/>
        <w:rPr>
          <w:rFonts w:ascii="Montserrat Light" w:hAnsi="Montserrat Light" w:cs="Arial"/>
          <w:b/>
        </w:rPr>
      </w:pPr>
    </w:p>
    <w:p w14:paraId="6867E764" w14:textId="77777777" w:rsidR="00B14CE8" w:rsidRDefault="00B14CE8" w:rsidP="00B14CE8">
      <w:pPr>
        <w:tabs>
          <w:tab w:val="left" w:pos="3420"/>
        </w:tabs>
        <w:spacing w:line="360" w:lineRule="auto"/>
        <w:jc w:val="both"/>
        <w:rPr>
          <w:rFonts w:ascii="Montserrat Light" w:hAnsi="Montserrat Light" w:cs="Arial"/>
          <w:b/>
          <w:u w:val="single"/>
        </w:rPr>
      </w:pPr>
      <w:r w:rsidRPr="009F77BB">
        <w:rPr>
          <w:rFonts w:ascii="Montserrat Light" w:hAnsi="Montserrat Light" w:cs="Arial"/>
          <w:b/>
        </w:rPr>
        <w:t xml:space="preserve">- </w:t>
      </w:r>
      <w:r w:rsidRPr="009F77BB">
        <w:rPr>
          <w:rFonts w:ascii="Montserrat Light" w:hAnsi="Montserrat Light" w:cs="Arial"/>
          <w:b/>
          <w:u w:val="single"/>
        </w:rPr>
        <w:t xml:space="preserve">Permiso de </w:t>
      </w:r>
      <w:r>
        <w:rPr>
          <w:rFonts w:ascii="Montserrat Light" w:hAnsi="Montserrat Light" w:cs="Arial"/>
          <w:b/>
          <w:u w:val="single"/>
        </w:rPr>
        <w:t>instalación de placa</w:t>
      </w:r>
      <w:r w:rsidRPr="009F77BB">
        <w:rPr>
          <w:rFonts w:ascii="Montserrat Light" w:hAnsi="Montserrat Light" w:cs="Arial"/>
          <w:b/>
          <w:u w:val="single"/>
        </w:rPr>
        <w:t xml:space="preserve"> </w:t>
      </w:r>
      <w:r>
        <w:rPr>
          <w:rFonts w:ascii="Montserrat Light" w:hAnsi="Montserrat Light" w:cs="Arial"/>
          <w:b/>
          <w:u w:val="single"/>
        </w:rPr>
        <w:t xml:space="preserve">Parque Memorial Monte Sinaí. </w:t>
      </w:r>
    </w:p>
    <w:p w14:paraId="7524CE47"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u w:val="single"/>
        </w:rPr>
        <w:t xml:space="preserve">Requisitos: </w:t>
      </w:r>
    </w:p>
    <w:p w14:paraId="200A69AA" w14:textId="77777777" w:rsidR="00B14CE8" w:rsidRPr="009F77BB" w:rsidRDefault="00B14CE8" w:rsidP="00B14CE8">
      <w:pPr>
        <w:tabs>
          <w:tab w:val="left" w:pos="3420"/>
        </w:tabs>
        <w:spacing w:line="360" w:lineRule="auto"/>
        <w:jc w:val="both"/>
        <w:rPr>
          <w:rFonts w:ascii="Montserrat Light" w:hAnsi="Montserrat Light" w:cs="Arial"/>
        </w:rPr>
      </w:pPr>
      <w:r>
        <w:rPr>
          <w:rFonts w:ascii="Montserrat Light" w:hAnsi="Montserrat Light" w:cs="Arial"/>
        </w:rPr>
        <w:t xml:space="preserve">   </w:t>
      </w:r>
      <w:r w:rsidRPr="009F77BB">
        <w:rPr>
          <w:rFonts w:ascii="Montserrat Light" w:hAnsi="Montserrat Light" w:cs="Arial"/>
        </w:rPr>
        <w:t xml:space="preserve">- estar al día con el pago </w:t>
      </w:r>
      <w:r>
        <w:rPr>
          <w:rFonts w:ascii="Montserrat Light" w:hAnsi="Montserrat Light" w:cs="Arial"/>
        </w:rPr>
        <w:t>de cuotas y/o mantenimiento</w:t>
      </w:r>
    </w:p>
    <w:p w14:paraId="4A845994"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lastRenderedPageBreak/>
        <w:t xml:space="preserve">    Tiempo de espera del proceso: </w:t>
      </w:r>
      <w:r>
        <w:rPr>
          <w:rFonts w:ascii="Montserrat Light" w:hAnsi="Montserrat Light" w:cs="Arial"/>
        </w:rPr>
        <w:t>5</w:t>
      </w:r>
      <w:r w:rsidRPr="009F77BB">
        <w:rPr>
          <w:rFonts w:ascii="Montserrat Light" w:hAnsi="Montserrat Light" w:cs="Arial"/>
        </w:rPr>
        <w:t xml:space="preserve"> minutos</w:t>
      </w:r>
    </w:p>
    <w:p w14:paraId="526D4CCB" w14:textId="77777777" w:rsidR="00B14CE8"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Costo: $</w:t>
      </w:r>
      <w:r>
        <w:rPr>
          <w:rFonts w:ascii="Montserrat Light" w:hAnsi="Montserrat Light" w:cs="Arial"/>
        </w:rPr>
        <w:t>5.71</w:t>
      </w:r>
    </w:p>
    <w:p w14:paraId="4627F345" w14:textId="77777777" w:rsidR="00B14CE8" w:rsidRDefault="00B14CE8" w:rsidP="00B14CE8">
      <w:pPr>
        <w:tabs>
          <w:tab w:val="left" w:pos="3420"/>
        </w:tabs>
        <w:spacing w:line="360" w:lineRule="auto"/>
        <w:jc w:val="both"/>
        <w:rPr>
          <w:rFonts w:ascii="Montserrat Light" w:hAnsi="Montserrat Light" w:cs="Arial"/>
          <w:b/>
        </w:rPr>
      </w:pPr>
    </w:p>
    <w:p w14:paraId="05AC6AA6" w14:textId="77777777" w:rsidR="00B14CE8" w:rsidRPr="009F77BB" w:rsidRDefault="00B14CE8" w:rsidP="00B14CE8">
      <w:pPr>
        <w:tabs>
          <w:tab w:val="left" w:pos="3420"/>
        </w:tabs>
        <w:spacing w:line="360" w:lineRule="auto"/>
        <w:jc w:val="both"/>
        <w:rPr>
          <w:rFonts w:ascii="Montserrat Light" w:hAnsi="Montserrat Light" w:cs="Arial"/>
          <w:b/>
        </w:rPr>
      </w:pPr>
      <w:r w:rsidRPr="009F77BB">
        <w:rPr>
          <w:rFonts w:ascii="Montserrat Light" w:hAnsi="Montserrat Light" w:cs="Arial"/>
          <w:b/>
        </w:rPr>
        <w:t xml:space="preserve">- </w:t>
      </w:r>
      <w:r w:rsidRPr="009F77BB">
        <w:rPr>
          <w:rFonts w:ascii="Montserrat Light" w:hAnsi="Montserrat Light" w:cs="Arial"/>
          <w:b/>
          <w:u w:val="single"/>
        </w:rPr>
        <w:t>Permiso de enterramiento Cementerio General</w:t>
      </w:r>
    </w:p>
    <w:p w14:paraId="428407D8"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u w:val="single"/>
        </w:rPr>
        <w:t xml:space="preserve">Requisitos: </w:t>
      </w:r>
    </w:p>
    <w:p w14:paraId="5E2DC36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titular o encargado del espacio</w:t>
      </w:r>
    </w:p>
    <w:p w14:paraId="1CAD5F3F"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difunto</w:t>
      </w:r>
    </w:p>
    <w:p w14:paraId="422BA2CB"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Esquela de Defunción emitida por el Hospital, médico o Medicina Legal</w:t>
      </w:r>
    </w:p>
    <w:p w14:paraId="1F111459"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verificación de existencia del espacio emitida por el encargado del cementerio</w:t>
      </w:r>
    </w:p>
    <w:p w14:paraId="6D46628F"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estar al día con el pago de la refrenda anual</w:t>
      </w:r>
    </w:p>
    <w:p w14:paraId="40400C0C"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Tiempo de espera del proceso: 30 minutos</w:t>
      </w:r>
    </w:p>
    <w:p w14:paraId="741B0B30" w14:textId="77777777" w:rsidR="00B14CE8"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Costo: $60.06,</w:t>
      </w:r>
    </w:p>
    <w:p w14:paraId="4C8920AE" w14:textId="77777777" w:rsidR="00B14CE8" w:rsidRDefault="00B14CE8" w:rsidP="00B14CE8">
      <w:pPr>
        <w:tabs>
          <w:tab w:val="left" w:pos="3420"/>
        </w:tabs>
        <w:spacing w:line="360" w:lineRule="auto"/>
        <w:jc w:val="both"/>
        <w:rPr>
          <w:rFonts w:ascii="Montserrat Light" w:hAnsi="Montserrat Light" w:cs="Arial"/>
        </w:rPr>
      </w:pPr>
    </w:p>
    <w:p w14:paraId="43B790F2" w14:textId="77777777" w:rsidR="00B14CE8" w:rsidRPr="009F77BB" w:rsidRDefault="00B14CE8" w:rsidP="00B14CE8">
      <w:pPr>
        <w:tabs>
          <w:tab w:val="left" w:pos="3420"/>
        </w:tabs>
        <w:spacing w:line="360" w:lineRule="auto"/>
        <w:jc w:val="both"/>
        <w:rPr>
          <w:rFonts w:ascii="Montserrat Light" w:hAnsi="Montserrat Light" w:cs="Arial"/>
          <w:b/>
        </w:rPr>
      </w:pPr>
      <w:r w:rsidRPr="009F77BB">
        <w:rPr>
          <w:rFonts w:ascii="Montserrat Light" w:hAnsi="Montserrat Light" w:cs="Arial"/>
        </w:rPr>
        <w:t xml:space="preserve">  </w:t>
      </w:r>
      <w:r w:rsidRPr="009F77BB">
        <w:rPr>
          <w:rFonts w:ascii="Montserrat Light" w:hAnsi="Montserrat Light" w:cs="Arial"/>
          <w:b/>
        </w:rPr>
        <w:t xml:space="preserve">- </w:t>
      </w:r>
      <w:r w:rsidRPr="009F77BB">
        <w:rPr>
          <w:rFonts w:ascii="Montserrat Light" w:hAnsi="Montserrat Light" w:cs="Arial"/>
          <w:b/>
          <w:u w:val="single"/>
        </w:rPr>
        <w:t>Permiso de enterramiento Cementerio El Guayabo</w:t>
      </w:r>
    </w:p>
    <w:p w14:paraId="744076AB"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u w:val="single"/>
        </w:rPr>
        <w:t xml:space="preserve">Requisitos: </w:t>
      </w:r>
    </w:p>
    <w:p w14:paraId="68156765"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titular o encargado del espacio</w:t>
      </w:r>
    </w:p>
    <w:p w14:paraId="182C6F7A"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difunto</w:t>
      </w:r>
    </w:p>
    <w:p w14:paraId="7BBD505E"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Esquela de Defunción emitida por el Hospital, médico o Medicina Legal</w:t>
      </w:r>
    </w:p>
    <w:p w14:paraId="28C11711"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estar al día con el pago de la refrenda anual</w:t>
      </w:r>
    </w:p>
    <w:p w14:paraId="129EB6D4"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Tiempo de espera del proceso: 30 minutos</w:t>
      </w:r>
    </w:p>
    <w:p w14:paraId="6DD899B6"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Costo: $6.06</w:t>
      </w:r>
    </w:p>
    <w:p w14:paraId="298DCBE3" w14:textId="77777777" w:rsidR="00B14CE8" w:rsidRDefault="00B14CE8" w:rsidP="00B14CE8">
      <w:pPr>
        <w:tabs>
          <w:tab w:val="left" w:pos="3420"/>
        </w:tabs>
        <w:spacing w:line="360" w:lineRule="auto"/>
        <w:jc w:val="both"/>
        <w:rPr>
          <w:rFonts w:ascii="Montserrat Light" w:hAnsi="Montserrat Light" w:cs="Arial"/>
        </w:rPr>
      </w:pPr>
    </w:p>
    <w:p w14:paraId="3FD3852D"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lastRenderedPageBreak/>
        <w:t xml:space="preserve">- </w:t>
      </w:r>
      <w:r w:rsidRPr="009F77BB">
        <w:rPr>
          <w:rFonts w:ascii="Montserrat Light" w:hAnsi="Montserrat Light" w:cs="Arial"/>
          <w:b/>
          <w:u w:val="single"/>
        </w:rPr>
        <w:t>Permiso de construcción de nicho</w:t>
      </w:r>
    </w:p>
    <w:p w14:paraId="30A8F4A7"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rPr>
        <w:t xml:space="preserve"> </w:t>
      </w:r>
      <w:r w:rsidRPr="009F77BB">
        <w:rPr>
          <w:rFonts w:ascii="Montserrat Light" w:hAnsi="Montserrat Light" w:cs="Arial"/>
          <w:u w:val="single"/>
        </w:rPr>
        <w:t xml:space="preserve">Requisitos: </w:t>
      </w:r>
    </w:p>
    <w:p w14:paraId="5CBE745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estar al día con el pago de la refrenda anual</w:t>
      </w:r>
    </w:p>
    <w:p w14:paraId="11815CD6"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presentar verificación de espacio emitida por el encargado del cementerio</w:t>
      </w:r>
    </w:p>
    <w:p w14:paraId="2AD33890"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20 minutos</w:t>
      </w:r>
    </w:p>
    <w:p w14:paraId="042DB658" w14:textId="77777777" w:rsidR="00B14CE8"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Costo: $21.00 </w:t>
      </w:r>
    </w:p>
    <w:p w14:paraId="68B91320" w14:textId="77777777" w:rsidR="00B14CE8" w:rsidRPr="009F77BB" w:rsidRDefault="00B14CE8" w:rsidP="00B14CE8">
      <w:pPr>
        <w:tabs>
          <w:tab w:val="left" w:pos="3420"/>
        </w:tabs>
        <w:spacing w:line="360" w:lineRule="auto"/>
        <w:jc w:val="both"/>
        <w:rPr>
          <w:rFonts w:ascii="Montserrat Light" w:hAnsi="Montserrat Light" w:cs="Arial"/>
        </w:rPr>
      </w:pPr>
    </w:p>
    <w:p w14:paraId="1F1FA591"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w:t>
      </w:r>
      <w:r w:rsidRPr="009F77BB">
        <w:rPr>
          <w:rFonts w:ascii="Montserrat Light" w:hAnsi="Montserrat Light" w:cs="Arial"/>
          <w:b/>
        </w:rPr>
        <w:t>P</w:t>
      </w:r>
      <w:r w:rsidRPr="009F77BB">
        <w:rPr>
          <w:rFonts w:ascii="Montserrat Light" w:hAnsi="Montserrat Light" w:cs="Arial"/>
          <w:b/>
          <w:u w:val="single"/>
        </w:rPr>
        <w:t>ermiso de construcción de jardinera o plataforma</w:t>
      </w:r>
    </w:p>
    <w:p w14:paraId="1C1F7795"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u w:val="single"/>
        </w:rPr>
        <w:t xml:space="preserve">Requisitos: </w:t>
      </w:r>
    </w:p>
    <w:p w14:paraId="7E3B42AD"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estar al día con el pago de la refrenda anual</w:t>
      </w:r>
    </w:p>
    <w:p w14:paraId="4279E5DA"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presentar verificación de espacio emitida por el encargado del cementerio</w:t>
      </w:r>
    </w:p>
    <w:p w14:paraId="5973B18A"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20 minutos</w:t>
      </w:r>
    </w:p>
    <w:p w14:paraId="466ED0B3"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Cost</w:t>
      </w:r>
      <w:r>
        <w:rPr>
          <w:rFonts w:ascii="Montserrat Light" w:hAnsi="Montserrat Light" w:cs="Arial"/>
        </w:rPr>
        <w:t>o: $5.25 para espacio refrenda</w:t>
      </w:r>
      <w:r>
        <w:rPr>
          <w:rFonts w:ascii="Montserrat Light" w:hAnsi="Montserrat Light" w:cs="Arial"/>
        </w:rPr>
        <w:tab/>
        <w:t xml:space="preserve">- </w:t>
      </w:r>
      <w:r w:rsidRPr="009F77BB">
        <w:rPr>
          <w:rFonts w:ascii="Montserrat Light" w:hAnsi="Montserrat Light" w:cs="Arial"/>
        </w:rPr>
        <w:t xml:space="preserve">$10.50 para espacios con título a perpetuidad </w:t>
      </w:r>
    </w:p>
    <w:p w14:paraId="24494D81" w14:textId="77777777" w:rsidR="00B14CE8" w:rsidRPr="009F77BB" w:rsidRDefault="00B14CE8" w:rsidP="00B14CE8">
      <w:pPr>
        <w:tabs>
          <w:tab w:val="left" w:pos="3420"/>
        </w:tabs>
        <w:spacing w:line="360" w:lineRule="auto"/>
        <w:jc w:val="both"/>
        <w:rPr>
          <w:rFonts w:ascii="Montserrat Light" w:hAnsi="Montserrat Light" w:cs="Arial"/>
        </w:rPr>
      </w:pPr>
    </w:p>
    <w:p w14:paraId="2B2F059D" w14:textId="77777777" w:rsidR="00B14CE8" w:rsidRPr="009F77BB" w:rsidRDefault="00B14CE8" w:rsidP="00B14CE8">
      <w:pPr>
        <w:tabs>
          <w:tab w:val="left" w:pos="3420"/>
        </w:tabs>
        <w:spacing w:line="360" w:lineRule="auto"/>
        <w:jc w:val="both"/>
        <w:rPr>
          <w:rFonts w:ascii="Montserrat Light" w:hAnsi="Montserrat Light" w:cs="Arial"/>
          <w:b/>
          <w:u w:val="single"/>
        </w:rPr>
      </w:pPr>
      <w:r w:rsidRPr="009F77BB">
        <w:rPr>
          <w:rFonts w:ascii="Montserrat Light" w:hAnsi="Montserrat Light" w:cs="Arial"/>
          <w:b/>
          <w:u w:val="single"/>
        </w:rPr>
        <w:t>- Permiso de enterramiento en el Parque Jardín Los Olivos (Cementerio Privado)</w:t>
      </w:r>
    </w:p>
    <w:p w14:paraId="45F710E8"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rPr>
        <w:t xml:space="preserve">  </w:t>
      </w:r>
      <w:r w:rsidRPr="009F77BB">
        <w:rPr>
          <w:rFonts w:ascii="Montserrat Light" w:hAnsi="Montserrat Light" w:cs="Arial"/>
          <w:u w:val="single"/>
        </w:rPr>
        <w:t xml:space="preserve">Requisitos: </w:t>
      </w:r>
    </w:p>
    <w:p w14:paraId="325068F4"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dueño de la propiedad</w:t>
      </w:r>
    </w:p>
    <w:p w14:paraId="51D715DB"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difunto</w:t>
      </w:r>
    </w:p>
    <w:p w14:paraId="436E5BC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Esquela de Defunción emitida por el Hospital</w:t>
      </w:r>
    </w:p>
    <w:p w14:paraId="7BC2FC36"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15 minutos</w:t>
      </w:r>
    </w:p>
    <w:p w14:paraId="0252A28D"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Costo: $78.81</w:t>
      </w:r>
    </w:p>
    <w:p w14:paraId="3732A34F" w14:textId="77777777" w:rsidR="00B14CE8" w:rsidRPr="009F77BB" w:rsidRDefault="00B14CE8" w:rsidP="00B14CE8">
      <w:pPr>
        <w:tabs>
          <w:tab w:val="left" w:pos="3420"/>
        </w:tabs>
        <w:spacing w:line="360" w:lineRule="auto"/>
        <w:jc w:val="both"/>
        <w:rPr>
          <w:rFonts w:ascii="Montserrat Light" w:hAnsi="Montserrat Light" w:cs="Arial"/>
        </w:rPr>
      </w:pPr>
    </w:p>
    <w:p w14:paraId="2CAFEE5C" w14:textId="77777777" w:rsidR="00B14CE8" w:rsidRPr="009F77BB" w:rsidRDefault="00B14CE8" w:rsidP="00B14CE8">
      <w:pPr>
        <w:tabs>
          <w:tab w:val="left" w:pos="3420"/>
        </w:tabs>
        <w:spacing w:line="360" w:lineRule="auto"/>
        <w:jc w:val="both"/>
        <w:rPr>
          <w:rFonts w:ascii="Montserrat Light" w:hAnsi="Montserrat Light" w:cs="Arial"/>
          <w:b/>
          <w:u w:val="single"/>
        </w:rPr>
      </w:pPr>
      <w:r w:rsidRPr="009F77BB">
        <w:rPr>
          <w:rFonts w:ascii="Montserrat Light" w:hAnsi="Montserrat Light" w:cs="Arial"/>
          <w:b/>
          <w:u w:val="single"/>
        </w:rPr>
        <w:lastRenderedPageBreak/>
        <w:t>- Permiso de traslado de cadáver fuera del municipio</w:t>
      </w:r>
    </w:p>
    <w:p w14:paraId="74581609"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rPr>
        <w:t xml:space="preserve">  </w:t>
      </w:r>
      <w:r w:rsidRPr="009F77BB">
        <w:rPr>
          <w:rFonts w:ascii="Montserrat Light" w:hAnsi="Montserrat Light" w:cs="Arial"/>
          <w:u w:val="single"/>
        </w:rPr>
        <w:t xml:space="preserve">Requisitos: </w:t>
      </w:r>
    </w:p>
    <w:p w14:paraId="7252569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informante</w:t>
      </w:r>
    </w:p>
    <w:p w14:paraId="5BD01041"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difunto</w:t>
      </w:r>
    </w:p>
    <w:p w14:paraId="580C792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Esquela de Defunción emitida por el Hospital, médico o Medicina Legal</w:t>
      </w:r>
    </w:p>
    <w:p w14:paraId="7190004A"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10 minutos</w:t>
      </w:r>
    </w:p>
    <w:p w14:paraId="6E350334" w14:textId="3E2F1704"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Costo: $23.99</w:t>
      </w:r>
    </w:p>
    <w:p w14:paraId="02C8D73B" w14:textId="77777777" w:rsidR="00B14CE8" w:rsidRPr="009F77BB" w:rsidRDefault="00B14CE8" w:rsidP="00B14CE8">
      <w:pPr>
        <w:tabs>
          <w:tab w:val="left" w:pos="3420"/>
        </w:tabs>
        <w:spacing w:line="360" w:lineRule="auto"/>
        <w:jc w:val="both"/>
        <w:rPr>
          <w:rFonts w:ascii="Montserrat Light" w:hAnsi="Montserrat Light" w:cs="Arial"/>
          <w:b/>
        </w:rPr>
      </w:pPr>
      <w:r w:rsidRPr="009F77BB">
        <w:rPr>
          <w:rFonts w:ascii="Montserrat Light" w:hAnsi="Montserrat Light" w:cs="Arial"/>
          <w:b/>
        </w:rPr>
        <w:t xml:space="preserve">- </w:t>
      </w:r>
      <w:r w:rsidRPr="009F77BB">
        <w:rPr>
          <w:rFonts w:ascii="Montserrat Light" w:hAnsi="Montserrat Light" w:cs="Arial"/>
          <w:b/>
          <w:u w:val="single"/>
        </w:rPr>
        <w:t>Cambio de titular</w:t>
      </w:r>
      <w:r w:rsidRPr="009F77BB">
        <w:rPr>
          <w:rFonts w:ascii="Montserrat Light" w:hAnsi="Montserrat Light" w:cs="Arial"/>
          <w:b/>
        </w:rPr>
        <w:t xml:space="preserve"> </w:t>
      </w:r>
    </w:p>
    <w:p w14:paraId="6DF5B74A"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rPr>
        <w:t xml:space="preserve">  </w:t>
      </w:r>
      <w:r w:rsidRPr="009F77BB">
        <w:rPr>
          <w:rFonts w:ascii="Montserrat Light" w:hAnsi="Montserrat Light" w:cs="Arial"/>
          <w:u w:val="single"/>
        </w:rPr>
        <w:t xml:space="preserve">Requisitos: </w:t>
      </w:r>
    </w:p>
    <w:p w14:paraId="06858F52"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titular</w:t>
      </w:r>
    </w:p>
    <w:p w14:paraId="4CD7E387"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copia de DUI ampliado a 150% del nuevo titular</w:t>
      </w:r>
    </w:p>
    <w:p w14:paraId="1140885D"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firma de acta de traspaso</w:t>
      </w:r>
    </w:p>
    <w:p w14:paraId="73BC14D9"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30 minutos</w:t>
      </w:r>
    </w:p>
    <w:p w14:paraId="1178CA76"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Costo: $57.14</w:t>
      </w:r>
    </w:p>
    <w:p w14:paraId="61FBCDA2" w14:textId="77777777" w:rsidR="00B14CE8" w:rsidRPr="009F77BB" w:rsidRDefault="00B14CE8" w:rsidP="00B14CE8">
      <w:pPr>
        <w:tabs>
          <w:tab w:val="left" w:pos="3420"/>
        </w:tabs>
        <w:spacing w:line="360" w:lineRule="auto"/>
        <w:jc w:val="both"/>
        <w:rPr>
          <w:rFonts w:ascii="Montserrat Light" w:hAnsi="Montserrat Light" w:cs="Arial"/>
        </w:rPr>
      </w:pPr>
    </w:p>
    <w:p w14:paraId="140CA59B" w14:textId="77777777" w:rsidR="00B14CE8" w:rsidRPr="009F77BB" w:rsidRDefault="00B14CE8" w:rsidP="00B14CE8">
      <w:pPr>
        <w:tabs>
          <w:tab w:val="left" w:pos="3420"/>
        </w:tabs>
        <w:spacing w:line="360" w:lineRule="auto"/>
        <w:jc w:val="both"/>
        <w:rPr>
          <w:rFonts w:ascii="Montserrat Light" w:hAnsi="Montserrat Light" w:cs="Arial"/>
          <w:b/>
        </w:rPr>
      </w:pPr>
      <w:r w:rsidRPr="009F77BB">
        <w:rPr>
          <w:rFonts w:ascii="Montserrat Light" w:hAnsi="Montserrat Light" w:cs="Arial"/>
          <w:b/>
        </w:rPr>
        <w:t xml:space="preserve">- </w:t>
      </w:r>
      <w:r w:rsidRPr="009F77BB">
        <w:rPr>
          <w:rFonts w:ascii="Montserrat Light" w:hAnsi="Montserrat Light" w:cs="Arial"/>
          <w:b/>
          <w:u w:val="single"/>
        </w:rPr>
        <w:t xml:space="preserve">Constancias de enterramiento </w:t>
      </w:r>
    </w:p>
    <w:p w14:paraId="4439F869" w14:textId="77777777" w:rsidR="00B14CE8" w:rsidRPr="009F77BB" w:rsidRDefault="00B14CE8" w:rsidP="00B14CE8">
      <w:pPr>
        <w:tabs>
          <w:tab w:val="left" w:pos="3420"/>
        </w:tabs>
        <w:spacing w:line="360" w:lineRule="auto"/>
        <w:jc w:val="both"/>
        <w:rPr>
          <w:rFonts w:ascii="Montserrat Light" w:hAnsi="Montserrat Light" w:cs="Arial"/>
          <w:u w:val="single"/>
        </w:rPr>
      </w:pPr>
      <w:r w:rsidRPr="009F77BB">
        <w:rPr>
          <w:rFonts w:ascii="Montserrat Light" w:hAnsi="Montserrat Light" w:cs="Arial"/>
        </w:rPr>
        <w:t xml:space="preserve">    </w:t>
      </w:r>
      <w:r w:rsidRPr="009F77BB">
        <w:rPr>
          <w:rFonts w:ascii="Montserrat Light" w:hAnsi="Montserrat Light" w:cs="Arial"/>
          <w:u w:val="single"/>
        </w:rPr>
        <w:t xml:space="preserve">Requisitos: </w:t>
      </w:r>
    </w:p>
    <w:p w14:paraId="7EFBAA75"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 xml:space="preserve">   - estar al día con el pago de la refrenda anual o cuota</w:t>
      </w:r>
    </w:p>
    <w:p w14:paraId="17C7544D" w14:textId="77777777" w:rsidR="00B14CE8" w:rsidRPr="009F77BB"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Tiempo de espera del proceso: 24 horas</w:t>
      </w:r>
    </w:p>
    <w:p w14:paraId="68371075" w14:textId="7D90FC61" w:rsidR="00B14CE8" w:rsidRDefault="00B14CE8" w:rsidP="00B14CE8">
      <w:pPr>
        <w:tabs>
          <w:tab w:val="left" w:pos="3420"/>
        </w:tabs>
        <w:spacing w:line="360" w:lineRule="auto"/>
        <w:jc w:val="both"/>
        <w:rPr>
          <w:rFonts w:ascii="Montserrat Light" w:hAnsi="Montserrat Light" w:cs="Arial"/>
        </w:rPr>
      </w:pPr>
      <w:r w:rsidRPr="009F77BB">
        <w:rPr>
          <w:rFonts w:ascii="Montserrat Light" w:hAnsi="Montserrat Light" w:cs="Arial"/>
        </w:rPr>
        <w:t>Costo: $3.15</w:t>
      </w:r>
    </w:p>
    <w:p w14:paraId="237F3AF6" w14:textId="77777777" w:rsidR="00B14CE8" w:rsidRDefault="00B14CE8" w:rsidP="00B14CE8">
      <w:pPr>
        <w:spacing w:line="360" w:lineRule="auto"/>
        <w:rPr>
          <w:rFonts w:ascii="Montserrat Light" w:hAnsi="Montserrat Light" w:cs="Arial"/>
        </w:rPr>
      </w:pPr>
    </w:p>
    <w:p w14:paraId="6305BCC4" w14:textId="77777777" w:rsidR="00B14CE8" w:rsidRPr="0062451E" w:rsidRDefault="00B14CE8" w:rsidP="00B14CE8">
      <w:pPr>
        <w:tabs>
          <w:tab w:val="left" w:pos="3420"/>
        </w:tabs>
        <w:spacing w:line="360" w:lineRule="auto"/>
        <w:jc w:val="center"/>
        <w:rPr>
          <w:rFonts w:ascii="Montserrat Light" w:hAnsi="Montserrat Light" w:cs="Arial"/>
          <w:b/>
          <w:sz w:val="26"/>
          <w:u w:val="single"/>
        </w:rPr>
      </w:pPr>
      <w:r w:rsidRPr="0062451E">
        <w:rPr>
          <w:rFonts w:ascii="Montserrat Light" w:hAnsi="Montserrat Light" w:cs="Arial"/>
          <w:b/>
          <w:sz w:val="26"/>
          <w:u w:val="single"/>
        </w:rPr>
        <w:t>Distrito de Nejapa</w:t>
      </w:r>
    </w:p>
    <w:tbl>
      <w:tblPr>
        <w:tblStyle w:val="Tablanormal31"/>
        <w:tblW w:w="9639" w:type="dxa"/>
        <w:tblLook w:val="04A0" w:firstRow="1" w:lastRow="0" w:firstColumn="1" w:lastColumn="0" w:noHBand="0" w:noVBand="1"/>
      </w:tblPr>
      <w:tblGrid>
        <w:gridCol w:w="3402"/>
        <w:gridCol w:w="6237"/>
      </w:tblGrid>
      <w:tr w:rsidR="00B14CE8" w:rsidRPr="0087591A" w14:paraId="00CDFEA4"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6E279D64"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lastRenderedPageBreak/>
              <w:t>GENERALES DEL SERVICIO</w:t>
            </w:r>
          </w:p>
        </w:tc>
      </w:tr>
      <w:tr w:rsidR="00B14CE8" w:rsidRPr="0087591A" w14:paraId="04FA2112"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9AE900C"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Nombre del servicio:</w:t>
            </w:r>
          </w:p>
          <w:p w14:paraId="38D91E96"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C773A07"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sz w:val="18"/>
                <w:szCs w:val="18"/>
              </w:rPr>
            </w:pPr>
            <w:r w:rsidRPr="0087591A">
              <w:rPr>
                <w:rFonts w:ascii="Century Gothic" w:eastAsia="Calibri" w:hAnsi="Century Gothic" w:cs="Times New Roman"/>
                <w:b/>
                <w:bCs/>
                <w:sz w:val="18"/>
                <w:szCs w:val="18"/>
              </w:rPr>
              <w:t>INHUMACION EN PUESTO TEMPORAL</w:t>
            </w:r>
          </w:p>
        </w:tc>
      </w:tr>
      <w:tr w:rsidR="00B14CE8" w:rsidRPr="0087591A" w14:paraId="4658F68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D3733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6CF74630"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54C9765"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Atención de solicitudes para inhumaciones en puesto temporal</w:t>
            </w:r>
          </w:p>
        </w:tc>
      </w:tr>
      <w:tr w:rsidR="00B14CE8" w:rsidRPr="0087591A" w14:paraId="7AB047A4"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DF7588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750C6D63"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8CD6533"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10846C1B"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7B950F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7B65083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6DF863E4"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D1D1A3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Presencial</w:t>
            </w:r>
          </w:p>
        </w:tc>
      </w:tr>
      <w:tr w:rsidR="00B14CE8" w:rsidRPr="0087591A" w14:paraId="10244FB7"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334087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3E35DA6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33098AF3"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Jefe de Cementerio y Auxiliar </w:t>
            </w:r>
          </w:p>
        </w:tc>
      </w:tr>
      <w:tr w:rsidR="00B14CE8" w:rsidRPr="0087591A" w14:paraId="580633DC"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C12E53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5BF1331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4F42FD8F"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Oficina de Cementerio Municipal</w:t>
            </w:r>
          </w:p>
        </w:tc>
      </w:tr>
      <w:tr w:rsidR="00B14CE8" w:rsidRPr="0087591A" w14:paraId="74516B52"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10061C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06B2F2F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1A20D7DD"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w:t>
            </w:r>
            <w:proofErr w:type="spellStart"/>
            <w:r w:rsidRPr="0087591A">
              <w:rPr>
                <w:rFonts w:ascii="Century Gothic" w:eastAsia="Calibri" w:hAnsi="Century Gothic" w:cs="Times New Roman"/>
                <w:sz w:val="18"/>
                <w:szCs w:val="18"/>
              </w:rPr>
              <w:t>nejapa</w:t>
            </w:r>
            <w:proofErr w:type="spellEnd"/>
            <w:r w:rsidRPr="0087591A">
              <w:rPr>
                <w:rFonts w:ascii="Century Gothic" w:eastAsia="Calibri" w:hAnsi="Century Gothic" w:cs="Times New Roman"/>
                <w:sz w:val="18"/>
                <w:szCs w:val="18"/>
              </w:rPr>
              <w:t xml:space="preserve"> contiguo al pupuso dromo el laurel  </w:t>
            </w:r>
          </w:p>
          <w:p w14:paraId="7905F33D"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5B0AB714"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28F30A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7A499CD3"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5125318"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tc>
      </w:tr>
      <w:tr w:rsidR="00B14CE8" w:rsidRPr="0062451E" w14:paraId="5182D09C"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51E61B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399889F2"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BF0CD2D"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4FFBFD08"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1126F2E7"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1E4136FA"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46E6CAFE"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1:30 p.m. – 4:00 p.m.</w:t>
            </w:r>
          </w:p>
          <w:p w14:paraId="1F0658A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n-US"/>
              </w:rPr>
            </w:pPr>
          </w:p>
        </w:tc>
      </w:tr>
      <w:tr w:rsidR="00B14CE8" w:rsidRPr="0087591A" w14:paraId="09815D3B"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289CC6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1B72B208"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1A249C00"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$ 4.21 </w:t>
            </w:r>
          </w:p>
        </w:tc>
      </w:tr>
      <w:tr w:rsidR="00B14CE8" w:rsidRPr="0087591A" w14:paraId="45C41A3B"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2E260D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01AB2CF2"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15 minutos máximo</w:t>
            </w:r>
          </w:p>
          <w:p w14:paraId="1EE802E7"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479E6127" w14:textId="77777777" w:rsidTr="00351B15">
        <w:trPr>
          <w:trHeight w:val="83"/>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F2F30C3" w14:textId="77777777" w:rsidR="00B14CE8" w:rsidRPr="0087591A" w:rsidRDefault="00B14CE8" w:rsidP="00351B15">
            <w:pPr>
              <w:contextualSpacing/>
              <w:jc w:val="right"/>
              <w:rPr>
                <w:rFonts w:ascii="Century Gothic" w:eastAsia="Calibri" w:hAnsi="Century Gothic" w:cs="Times New Roman"/>
                <w:sz w:val="18"/>
                <w:szCs w:val="18"/>
              </w:rPr>
            </w:pPr>
          </w:p>
        </w:tc>
        <w:tc>
          <w:tcPr>
            <w:tcW w:w="6237" w:type="dxa"/>
            <w:shd w:val="clear" w:color="auto" w:fill="auto"/>
          </w:tcPr>
          <w:p w14:paraId="206E6ED3"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rPr>
            </w:pPr>
          </w:p>
        </w:tc>
      </w:tr>
      <w:tr w:rsidR="00B14CE8" w:rsidRPr="0087591A" w14:paraId="5A21E36E"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202007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Requisitos: </w:t>
            </w:r>
          </w:p>
          <w:p w14:paraId="41D8B344"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1620FF8" w14:textId="77777777" w:rsidR="00B14CE8" w:rsidRPr="0087591A" w:rsidRDefault="00B14CE8" w:rsidP="00B14CE8">
            <w:pPr>
              <w:numPr>
                <w:ilvl w:val="0"/>
                <w:numId w:val="25"/>
              </w:numPr>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Esquela de defunción del hospital o médica que hizo el reconocimiento. </w:t>
            </w:r>
          </w:p>
          <w:p w14:paraId="1A0B75E3" w14:textId="77777777" w:rsidR="00B14CE8" w:rsidRPr="0087591A" w:rsidRDefault="00B14CE8" w:rsidP="00B14CE8">
            <w:pPr>
              <w:numPr>
                <w:ilvl w:val="0"/>
                <w:numId w:val="25"/>
              </w:numPr>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Presentar DUI de la persona a inhumar </w:t>
            </w:r>
          </w:p>
          <w:p w14:paraId="44B6424F" w14:textId="77777777" w:rsidR="00B14CE8" w:rsidRPr="0087591A" w:rsidRDefault="00B14CE8" w:rsidP="00B14CE8">
            <w:pPr>
              <w:numPr>
                <w:ilvl w:val="0"/>
                <w:numId w:val="25"/>
              </w:numPr>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roofErr w:type="spellStart"/>
            <w:r w:rsidRPr="0087591A">
              <w:rPr>
                <w:rFonts w:ascii="Century Gothic" w:eastAsia="Calibri" w:hAnsi="Century Gothic" w:cs="Times New Roman"/>
                <w:sz w:val="18"/>
                <w:szCs w:val="18"/>
              </w:rPr>
              <w:t>Dui</w:t>
            </w:r>
            <w:proofErr w:type="spellEnd"/>
            <w:r w:rsidRPr="0087591A">
              <w:rPr>
                <w:rFonts w:ascii="Century Gothic" w:eastAsia="Calibri" w:hAnsi="Century Gothic" w:cs="Times New Roman"/>
                <w:sz w:val="18"/>
                <w:szCs w:val="18"/>
              </w:rPr>
              <w:t xml:space="preserve"> original de la persona que tramita la solicitud </w:t>
            </w:r>
          </w:p>
          <w:p w14:paraId="1F1A970F"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50CE0C78"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11EC9A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752AEB93"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A9C536D"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 xml:space="preserve">El contribuyente se presenta a la oficina de cementerio solicitando un espacio para la inhumación de un cadáver  </w:t>
            </w:r>
          </w:p>
          <w:p w14:paraId="2A393B2A"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El jefe de cementerio solicita la documentación requerida, para el trámite que consiste en</w:t>
            </w:r>
          </w:p>
          <w:p w14:paraId="709F876E" w14:textId="77777777" w:rsidR="00B14CE8" w:rsidRPr="0087591A" w:rsidRDefault="00B14CE8" w:rsidP="00351B15">
            <w:pPr>
              <w:spacing w:line="256" w:lineRule="auto"/>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A – la boleta de defunción que extiende el hospital, la esquela que extiende medicina legal, o el reconocimiento de un médico si fallece en su domicilio.</w:t>
            </w:r>
          </w:p>
          <w:p w14:paraId="331B8A9C" w14:textId="77777777" w:rsidR="00B14CE8" w:rsidRPr="0087591A" w:rsidRDefault="00B14CE8" w:rsidP="00351B15">
            <w:pPr>
              <w:spacing w:line="256" w:lineRule="auto"/>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 xml:space="preserve">B – </w:t>
            </w:r>
            <w:proofErr w:type="spellStart"/>
            <w:r w:rsidRPr="0087591A">
              <w:rPr>
                <w:rFonts w:ascii="Century Gothic" w:eastAsia="Calibri" w:hAnsi="Century Gothic" w:cs="Times New Roman"/>
                <w:sz w:val="18"/>
                <w:szCs w:val="18"/>
                <w:lang w:val="es-ES"/>
              </w:rPr>
              <w:t>Dui</w:t>
            </w:r>
            <w:proofErr w:type="spellEnd"/>
            <w:r w:rsidRPr="0087591A">
              <w:rPr>
                <w:rFonts w:ascii="Century Gothic" w:eastAsia="Calibri" w:hAnsi="Century Gothic" w:cs="Times New Roman"/>
                <w:sz w:val="18"/>
                <w:szCs w:val="18"/>
                <w:lang w:val="es-ES"/>
              </w:rPr>
              <w:t xml:space="preserve"> original de la persona a inhumar y de la persona responsable de la solicitud. </w:t>
            </w:r>
          </w:p>
          <w:p w14:paraId="42A1620E"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 xml:space="preserve">Se procede con la gente de campo a ubicar un espacio físico donde realizar la inhumación o para la verificación si el solicitante tiene ya un espacio registrado.  </w:t>
            </w:r>
          </w:p>
          <w:p w14:paraId="443B95B1"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 xml:space="preserve">Se vacía la información en la base de datos </w:t>
            </w:r>
          </w:p>
          <w:p w14:paraId="3CEA82A4"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 xml:space="preserve">Se elabora el detalle de la orden de pago, y se envía a la colecturía para realizar el mismo. </w:t>
            </w:r>
          </w:p>
          <w:p w14:paraId="0BA2912B" w14:textId="77777777" w:rsidR="00B14CE8" w:rsidRPr="0087591A" w:rsidRDefault="00B14CE8" w:rsidP="00B14CE8">
            <w:pPr>
              <w:numPr>
                <w:ilvl w:val="0"/>
                <w:numId w:val="26"/>
              </w:numPr>
              <w:spacing w:line="256" w:lineRule="auto"/>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8"/>
                <w:szCs w:val="18"/>
                <w:lang w:val="es-ES"/>
              </w:rPr>
              <w:t>Se solicita al contribuyente copia de cada uno de los documentos para el archivo de la administración.</w:t>
            </w:r>
          </w:p>
          <w:p w14:paraId="76A7CBF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p>
          <w:p w14:paraId="1E48255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p>
        </w:tc>
      </w:tr>
    </w:tbl>
    <w:p w14:paraId="0BC12D77" w14:textId="77777777" w:rsidR="00B14CE8" w:rsidRPr="0087591A" w:rsidRDefault="00B14CE8" w:rsidP="00B14CE8">
      <w:pPr>
        <w:spacing w:line="240" w:lineRule="auto"/>
        <w:jc w:val="both"/>
        <w:rPr>
          <w:rFonts w:ascii="Century Gothic" w:eastAsia="Calibri" w:hAnsi="Century Gothic" w:cs="Times New Roman"/>
          <w:b/>
          <w:bCs/>
          <w:sz w:val="20"/>
          <w:szCs w:val="20"/>
        </w:rPr>
      </w:pPr>
    </w:p>
    <w:p w14:paraId="0CF9E7DB" w14:textId="77777777" w:rsidR="00B14CE8" w:rsidRPr="0087591A" w:rsidRDefault="00B14CE8" w:rsidP="00B14CE8">
      <w:pPr>
        <w:spacing w:line="240" w:lineRule="auto"/>
        <w:jc w:val="both"/>
        <w:rPr>
          <w:rFonts w:ascii="Century Gothic" w:eastAsia="Calibri" w:hAnsi="Century Gothic" w:cs="Times New Roman"/>
          <w:b/>
          <w:bCs/>
          <w:sz w:val="20"/>
          <w:szCs w:val="20"/>
        </w:rPr>
      </w:pPr>
    </w:p>
    <w:tbl>
      <w:tblPr>
        <w:tblStyle w:val="Tablanormal31"/>
        <w:tblW w:w="9639" w:type="dxa"/>
        <w:tblLook w:val="04A0" w:firstRow="1" w:lastRow="0" w:firstColumn="1" w:lastColumn="0" w:noHBand="0" w:noVBand="1"/>
      </w:tblPr>
      <w:tblGrid>
        <w:gridCol w:w="3402"/>
        <w:gridCol w:w="6237"/>
      </w:tblGrid>
      <w:tr w:rsidR="00B14CE8" w:rsidRPr="0087591A" w14:paraId="43425006"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6A4063D2"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lastRenderedPageBreak/>
              <w:t>GENERALES DEL SERVICIO</w:t>
            </w:r>
          </w:p>
        </w:tc>
      </w:tr>
      <w:tr w:rsidR="00B14CE8" w:rsidRPr="0087591A" w14:paraId="699BF005"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204BCC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Nombre del servicio:</w:t>
            </w:r>
          </w:p>
          <w:p w14:paraId="6ACA62B9"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13A43E6"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alibri" w:eastAsia="Calibri" w:hAnsi="Calibri" w:cs="Times New Roman"/>
                <w:b/>
                <w:sz w:val="20"/>
                <w:szCs w:val="20"/>
              </w:rPr>
              <w:t xml:space="preserve"> CONSERVACION DE RESTOS EN PUESTO TEMPORAL</w:t>
            </w:r>
          </w:p>
          <w:p w14:paraId="634BAF96"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3FAFDBD8"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E53EA8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1459EAEF"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8967FC8"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Pago para la conservación de restos en el puesto temporal y ornato y mantenimiento del mismo</w:t>
            </w:r>
          </w:p>
          <w:p w14:paraId="20B0F4E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r>
      <w:tr w:rsidR="00B14CE8" w:rsidRPr="0087591A" w14:paraId="6D986853"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891C17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6AB7BD75"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5EC196E"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14591115"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E7306A"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62391A8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43BB02C9"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866A1C6"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Presencial </w:t>
            </w:r>
          </w:p>
        </w:tc>
      </w:tr>
      <w:tr w:rsidR="00B14CE8" w:rsidRPr="0087591A" w14:paraId="38D6246A"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7F118B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374CEB6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1CEFDBF6"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Jefe de Cementerio y Auxiliar</w:t>
            </w:r>
          </w:p>
        </w:tc>
      </w:tr>
      <w:tr w:rsidR="00B14CE8" w:rsidRPr="0087591A" w14:paraId="6947878C"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A3FCB41"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4C6540CC"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6373B730"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Oficina de cementerio</w:t>
            </w:r>
          </w:p>
        </w:tc>
      </w:tr>
      <w:tr w:rsidR="00B14CE8" w:rsidRPr="0087591A" w14:paraId="51C8AE13"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828014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31C56DC3" w14:textId="77777777" w:rsidR="00B14CE8" w:rsidRPr="0087591A" w:rsidRDefault="00B14CE8" w:rsidP="00351B15">
            <w:pPr>
              <w:jc w:val="right"/>
              <w:rPr>
                <w:rFonts w:ascii="Century Gothic" w:eastAsia="Calibri" w:hAnsi="Century Gothic" w:cs="Times New Roman"/>
                <w:sz w:val="18"/>
                <w:szCs w:val="18"/>
              </w:rPr>
            </w:pPr>
          </w:p>
          <w:p w14:paraId="7E10A695"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5FD38CAD"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Nejapa contiguo al pupuso dromo el laurel   </w:t>
            </w:r>
          </w:p>
        </w:tc>
      </w:tr>
      <w:tr w:rsidR="00B14CE8" w:rsidRPr="0087591A" w14:paraId="065EE2C9"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ACAF7F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77971870" w14:textId="77777777" w:rsidR="00B14CE8" w:rsidRPr="0087591A" w:rsidRDefault="00B14CE8" w:rsidP="00351B15">
            <w:pPr>
              <w:jc w:val="right"/>
              <w:rPr>
                <w:rFonts w:ascii="Century Gothic" w:eastAsia="Calibri" w:hAnsi="Century Gothic" w:cs="Times New Roman"/>
                <w:sz w:val="18"/>
                <w:szCs w:val="18"/>
              </w:rPr>
            </w:pPr>
          </w:p>
          <w:p w14:paraId="7A9187DB"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C15D079"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p w14:paraId="2BEB8BC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62451E" w14:paraId="40B18112"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12EEC0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0022569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060843F"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51BE3C5D"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0A1E9734"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529B4A15"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2A75D734"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1:30 p.m. – 4:00 p.m.</w:t>
            </w:r>
          </w:p>
          <w:p w14:paraId="05CDBBFD"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n-US"/>
              </w:rPr>
            </w:pPr>
          </w:p>
        </w:tc>
      </w:tr>
      <w:tr w:rsidR="00B14CE8" w:rsidRPr="0087591A" w14:paraId="40FFF25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4B1772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5735681D"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6E80311"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Conservación de restos en puesto temporal</w:t>
            </w:r>
          </w:p>
          <w:p w14:paraId="7DCA778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         $ 3.33</w:t>
            </w:r>
          </w:p>
          <w:p w14:paraId="5B58FD90"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p>
          <w:p w14:paraId="0004771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Ornato y Mantenimiento </w:t>
            </w:r>
          </w:p>
          <w:p w14:paraId="4658CDB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         $6.30</w:t>
            </w:r>
          </w:p>
          <w:p w14:paraId="57D9FAE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 w:val="16"/>
                <w:szCs w:val="16"/>
                <w:lang w:val="es-ES"/>
              </w:rPr>
            </w:pPr>
          </w:p>
          <w:p w14:paraId="607BEB9A"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 w:val="16"/>
                <w:szCs w:val="16"/>
                <w:lang w:val="es-ES"/>
              </w:rPr>
            </w:pPr>
            <w:r w:rsidRPr="0087591A">
              <w:rPr>
                <w:rFonts w:ascii="Century Gothic" w:eastAsia="Calibri" w:hAnsi="Century Gothic" w:cs="Times New Roman"/>
                <w:b/>
                <w:bCs/>
                <w:sz w:val="16"/>
                <w:szCs w:val="16"/>
                <w:lang w:val="es-ES"/>
              </w:rPr>
              <w:t>Costo del trámite:</w:t>
            </w:r>
          </w:p>
          <w:p w14:paraId="0D0A51CF"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$ 9.63</w:t>
            </w:r>
          </w:p>
          <w:p w14:paraId="5FF12406"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2CAA29D2"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601C11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7C5A3B84"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r w:rsidRPr="0087591A">
              <w:rPr>
                <w:rFonts w:ascii="Century Gothic" w:eastAsia="Calibri" w:hAnsi="Century Gothic" w:cs="Times New Roman"/>
                <w:sz w:val="16"/>
                <w:szCs w:val="16"/>
                <w:lang w:val="es-ES"/>
              </w:rPr>
              <w:t>10 minutos máximos</w:t>
            </w:r>
          </w:p>
        </w:tc>
      </w:tr>
      <w:tr w:rsidR="00B14CE8" w:rsidRPr="0087591A" w14:paraId="29C6352E"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713224D" w14:textId="77777777" w:rsidR="00B14CE8" w:rsidRPr="0087591A" w:rsidRDefault="00B14CE8" w:rsidP="00351B15">
            <w:pPr>
              <w:contextualSpacing/>
              <w:jc w:val="right"/>
              <w:rPr>
                <w:rFonts w:ascii="Century Gothic" w:eastAsia="Calibri" w:hAnsi="Century Gothic" w:cs="Times New Roman"/>
                <w:sz w:val="18"/>
                <w:szCs w:val="18"/>
              </w:rPr>
            </w:pPr>
          </w:p>
        </w:tc>
        <w:tc>
          <w:tcPr>
            <w:tcW w:w="6237" w:type="dxa"/>
            <w:shd w:val="clear" w:color="auto" w:fill="auto"/>
          </w:tcPr>
          <w:p w14:paraId="5417A29D"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7AB6CBA0"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F2FEE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Requisitos: </w:t>
            </w:r>
          </w:p>
          <w:p w14:paraId="0C28B710"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11039291" w14:textId="77777777" w:rsidR="00B14CE8" w:rsidRPr="0087591A" w:rsidRDefault="00B14CE8" w:rsidP="00B14CE8">
            <w:pPr>
              <w:numPr>
                <w:ilvl w:val="0"/>
                <w:numId w:val="27"/>
              </w:numPr>
              <w:spacing w:line="256" w:lineRule="auto"/>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de la persona responsable del pesto temporal. </w:t>
            </w:r>
          </w:p>
          <w:p w14:paraId="511A8F87" w14:textId="77777777" w:rsidR="00B14CE8" w:rsidRPr="0087591A" w:rsidRDefault="00B14CE8" w:rsidP="00B14CE8">
            <w:pPr>
              <w:numPr>
                <w:ilvl w:val="0"/>
                <w:numId w:val="27"/>
              </w:numPr>
              <w:spacing w:line="256" w:lineRule="auto"/>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Nombre de la persona fallecida</w:t>
            </w:r>
          </w:p>
          <w:p w14:paraId="0301197F" w14:textId="77777777" w:rsidR="00B14CE8" w:rsidRPr="0087591A" w:rsidRDefault="00B14CE8" w:rsidP="00B14CE8">
            <w:pPr>
              <w:numPr>
                <w:ilvl w:val="0"/>
                <w:numId w:val="27"/>
              </w:numPr>
              <w:spacing w:line="256" w:lineRule="auto"/>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Ultimo recibo de pago si lo posee</w:t>
            </w:r>
          </w:p>
          <w:p w14:paraId="5C3BBC61" w14:textId="77777777" w:rsidR="00B14CE8" w:rsidRPr="0087591A" w:rsidRDefault="00B14CE8" w:rsidP="00351B15">
            <w:pPr>
              <w:spacing w:line="256" w:lineRule="auto"/>
              <w:ind w:left="1080"/>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sz w:val="16"/>
                <w:szCs w:val="16"/>
              </w:rPr>
            </w:pPr>
          </w:p>
        </w:tc>
      </w:tr>
      <w:tr w:rsidR="00B14CE8" w:rsidRPr="0087591A" w14:paraId="740E5A3E"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1AEA9A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34AFD85E"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90C606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87591A">
              <w:rPr>
                <w:rFonts w:ascii="Calibri" w:eastAsia="Calibri" w:hAnsi="Calibri" w:cs="Times New Roman"/>
              </w:rPr>
              <w:t>1</w:t>
            </w:r>
            <w:r w:rsidRPr="0087591A">
              <w:rPr>
                <w:rFonts w:ascii="Calibri" w:eastAsia="Calibri" w:hAnsi="Calibri" w:cs="Times New Roman"/>
                <w:sz w:val="20"/>
                <w:szCs w:val="20"/>
              </w:rPr>
              <w:t>) el contribuyente se presenta a la oficina de cementerio solicitando cancelar el año correspondiente para la conservación de restos en puesto temporal</w:t>
            </w:r>
          </w:p>
          <w:p w14:paraId="4ADBD3A5"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87591A">
              <w:rPr>
                <w:rFonts w:ascii="Calibri" w:eastAsia="Calibri" w:hAnsi="Calibri" w:cs="Times New Roman"/>
                <w:sz w:val="20"/>
                <w:szCs w:val="20"/>
              </w:rPr>
              <w:t>2) el jefe de cementerio verifica la base de datos donde se encuentran registrados todos los puestos temporales en el cementerio municipal y verifica si el contribuyente esta solvente con sus pagos o se encuentra moroso, para solventar y poder así realizar el trámite.</w:t>
            </w:r>
          </w:p>
          <w:p w14:paraId="6E53348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20"/>
                <w:szCs w:val="20"/>
              </w:rPr>
            </w:pPr>
            <w:r w:rsidRPr="0087591A">
              <w:rPr>
                <w:rFonts w:ascii="Calibri" w:eastAsia="Calibri" w:hAnsi="Calibri" w:cs="Times New Roman"/>
                <w:sz w:val="20"/>
                <w:szCs w:val="20"/>
              </w:rPr>
              <w:t>3) luego de entregarle el mandamiento de pago, es enviado a la colecturía para realizar el pago correspondiente.</w:t>
            </w:r>
          </w:p>
          <w:p w14:paraId="09144711"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20"/>
                <w:szCs w:val="20"/>
                <w:lang w:val="es-ES"/>
              </w:rPr>
            </w:pPr>
            <w:r w:rsidRPr="0087591A">
              <w:rPr>
                <w:rFonts w:ascii="Calibri" w:eastAsia="Calibri" w:hAnsi="Calibri" w:cs="Times New Roman"/>
                <w:sz w:val="20"/>
                <w:szCs w:val="20"/>
              </w:rPr>
              <w:t>4) luego que el contribuyente ha realizado su pago, la colectora envía la información para registrar su Código recibo formula 1-isam en la base de datos</w:t>
            </w:r>
          </w:p>
          <w:p w14:paraId="69F7070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lang w:val="es-ES"/>
              </w:rPr>
            </w:pPr>
          </w:p>
          <w:p w14:paraId="44D6808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lang w:val="es-ES"/>
              </w:rPr>
            </w:pPr>
          </w:p>
        </w:tc>
      </w:tr>
    </w:tbl>
    <w:p w14:paraId="65A8DF21" w14:textId="77777777" w:rsidR="00B14CE8" w:rsidRDefault="00B14CE8" w:rsidP="00B14CE8">
      <w:pPr>
        <w:spacing w:line="240" w:lineRule="auto"/>
        <w:jc w:val="both"/>
        <w:rPr>
          <w:rFonts w:ascii="Century Gothic" w:eastAsia="Calibri" w:hAnsi="Century Gothic" w:cs="Times New Roman"/>
          <w:b/>
          <w:bCs/>
          <w:sz w:val="20"/>
          <w:szCs w:val="20"/>
        </w:rPr>
      </w:pPr>
    </w:p>
    <w:p w14:paraId="1A84D054" w14:textId="77777777" w:rsidR="00B14CE8" w:rsidRDefault="00B14CE8" w:rsidP="00B14CE8">
      <w:pPr>
        <w:spacing w:line="240" w:lineRule="auto"/>
        <w:jc w:val="both"/>
        <w:rPr>
          <w:rFonts w:ascii="Century Gothic" w:eastAsia="Calibri" w:hAnsi="Century Gothic" w:cs="Times New Roman"/>
          <w:b/>
          <w:bCs/>
          <w:sz w:val="20"/>
          <w:szCs w:val="20"/>
        </w:rPr>
      </w:pPr>
    </w:p>
    <w:p w14:paraId="7438EA19" w14:textId="77777777" w:rsidR="00B14CE8" w:rsidRPr="0087591A" w:rsidRDefault="00B14CE8" w:rsidP="00B14CE8">
      <w:pPr>
        <w:spacing w:line="240" w:lineRule="auto"/>
        <w:jc w:val="both"/>
        <w:rPr>
          <w:rFonts w:ascii="Century Gothic" w:eastAsia="Calibri" w:hAnsi="Century Gothic" w:cs="Times New Roman"/>
          <w:b/>
          <w:bCs/>
          <w:sz w:val="20"/>
          <w:szCs w:val="20"/>
        </w:rPr>
      </w:pPr>
    </w:p>
    <w:tbl>
      <w:tblPr>
        <w:tblStyle w:val="Tablanormal31"/>
        <w:tblW w:w="9639" w:type="dxa"/>
        <w:tblLook w:val="04A0" w:firstRow="1" w:lastRow="0" w:firstColumn="1" w:lastColumn="0" w:noHBand="0" w:noVBand="1"/>
      </w:tblPr>
      <w:tblGrid>
        <w:gridCol w:w="3402"/>
        <w:gridCol w:w="6237"/>
      </w:tblGrid>
      <w:tr w:rsidR="00B14CE8" w:rsidRPr="0087591A" w14:paraId="470D29DF"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4679BB24"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t>GENERALES DEL SERVICIO</w:t>
            </w:r>
          </w:p>
        </w:tc>
      </w:tr>
      <w:tr w:rsidR="00B14CE8" w:rsidRPr="0087591A" w14:paraId="6D75AE5B"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0C290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Nombre del servicio:</w:t>
            </w:r>
          </w:p>
          <w:p w14:paraId="708EC349"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FE6CE3E"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alibri" w:eastAsia="Calibri" w:hAnsi="Calibri" w:cs="Times New Roman"/>
                <w:b/>
                <w:sz w:val="20"/>
                <w:szCs w:val="20"/>
              </w:rPr>
              <w:t>PERMISO PARA CONSTRUCCION DE NICHO EN PUESTO A PERPETUIDAD</w:t>
            </w:r>
          </w:p>
          <w:p w14:paraId="4482EAC7"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5DE01674"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AEBFA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08FA9D52"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117202B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Pago por construir un nicho o una jardinera dentro del campo santo </w:t>
            </w:r>
          </w:p>
        </w:tc>
      </w:tr>
      <w:tr w:rsidR="00B14CE8" w:rsidRPr="0087591A" w14:paraId="7BFA4939"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8CA3B6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0155C16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1E93DF2"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53828920"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D812F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3B5D0A0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7B560554"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E176B77"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Presencial </w:t>
            </w:r>
          </w:p>
        </w:tc>
      </w:tr>
      <w:tr w:rsidR="00B14CE8" w:rsidRPr="0087591A" w14:paraId="1ADC030B"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1D362B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3580163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0DE16493"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Jefe de cementerio y Auxiliar  </w:t>
            </w:r>
          </w:p>
        </w:tc>
      </w:tr>
      <w:tr w:rsidR="00B14CE8" w:rsidRPr="0087591A" w14:paraId="65540F16"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56D73D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5301FDC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0E72CDF6"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Oficina de Cementerio </w:t>
            </w:r>
          </w:p>
        </w:tc>
      </w:tr>
      <w:tr w:rsidR="00B14CE8" w:rsidRPr="0087591A" w14:paraId="3829FD6D"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4D3AC1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277DB3D1" w14:textId="77777777" w:rsidR="00B14CE8" w:rsidRPr="0087591A" w:rsidRDefault="00B14CE8" w:rsidP="00351B15">
            <w:pPr>
              <w:jc w:val="right"/>
              <w:rPr>
                <w:rFonts w:ascii="Century Gothic" w:eastAsia="Calibri" w:hAnsi="Century Gothic" w:cs="Times New Roman"/>
                <w:sz w:val="18"/>
                <w:szCs w:val="18"/>
              </w:rPr>
            </w:pPr>
          </w:p>
          <w:p w14:paraId="1C681B0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60E123DF"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w:t>
            </w:r>
            <w:proofErr w:type="spellStart"/>
            <w:r w:rsidRPr="0087591A">
              <w:rPr>
                <w:rFonts w:ascii="Century Gothic" w:eastAsia="Calibri" w:hAnsi="Century Gothic" w:cs="Times New Roman"/>
                <w:sz w:val="18"/>
                <w:szCs w:val="18"/>
              </w:rPr>
              <w:t>nejapa</w:t>
            </w:r>
            <w:proofErr w:type="spellEnd"/>
            <w:r w:rsidRPr="0087591A">
              <w:rPr>
                <w:rFonts w:ascii="Century Gothic" w:eastAsia="Calibri" w:hAnsi="Century Gothic" w:cs="Times New Roman"/>
                <w:sz w:val="18"/>
                <w:szCs w:val="18"/>
              </w:rPr>
              <w:t xml:space="preserve"> contiguo al pupuso dromo el laurel </w:t>
            </w:r>
          </w:p>
        </w:tc>
      </w:tr>
      <w:tr w:rsidR="00B14CE8" w:rsidRPr="0087591A" w14:paraId="42614C6C"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DEC092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2327ECBE"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DB20B1E"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tc>
      </w:tr>
      <w:tr w:rsidR="00B14CE8" w:rsidRPr="0062451E" w14:paraId="2D5E0B15"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9BDB2D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6D8383C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9634BAC"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215AF25B"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391063FA"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44D83C45"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368D03BA"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1:30 p.m. – 4:00 p.m.</w:t>
            </w:r>
          </w:p>
          <w:p w14:paraId="5AD4B62F"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p>
        </w:tc>
      </w:tr>
      <w:tr w:rsidR="00B14CE8" w:rsidRPr="0087591A" w14:paraId="201EFC71"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BDBEE9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0F5CAEB0"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1A64045"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 w:val="16"/>
                <w:szCs w:val="16"/>
                <w:lang w:val="es-ES"/>
              </w:rPr>
            </w:pPr>
            <w:r w:rsidRPr="0087591A">
              <w:rPr>
                <w:rFonts w:ascii="Century Gothic" w:eastAsia="Calibri" w:hAnsi="Century Gothic" w:cs="Times New Roman"/>
                <w:b/>
                <w:bCs/>
                <w:sz w:val="16"/>
                <w:szCs w:val="16"/>
                <w:lang w:val="es-ES"/>
              </w:rPr>
              <w:t>Costo del trámite:</w:t>
            </w:r>
          </w:p>
          <w:p w14:paraId="11FC88F6"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$ 198.66</w:t>
            </w:r>
          </w:p>
        </w:tc>
      </w:tr>
      <w:tr w:rsidR="00B14CE8" w:rsidRPr="0087591A" w14:paraId="54E4C0C1"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C741E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7A394137"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15 minutos máximos</w:t>
            </w:r>
          </w:p>
          <w:p w14:paraId="0187E18E"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23ED77A6" w14:textId="77777777" w:rsidTr="00351B15">
        <w:trPr>
          <w:trHeight w:val="83"/>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6C3807B" w14:textId="77777777" w:rsidR="00B14CE8" w:rsidRPr="0087591A" w:rsidRDefault="00B14CE8" w:rsidP="00351B15">
            <w:pPr>
              <w:contextualSpacing/>
              <w:jc w:val="right"/>
              <w:rPr>
                <w:rFonts w:ascii="Century Gothic" w:eastAsia="Calibri" w:hAnsi="Century Gothic" w:cs="Times New Roman"/>
                <w:sz w:val="18"/>
                <w:szCs w:val="18"/>
              </w:rPr>
            </w:pPr>
          </w:p>
        </w:tc>
        <w:tc>
          <w:tcPr>
            <w:tcW w:w="6237" w:type="dxa"/>
            <w:shd w:val="clear" w:color="auto" w:fill="auto"/>
          </w:tcPr>
          <w:p w14:paraId="7524E837"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5822F7C7"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813E3E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Requisitos: </w:t>
            </w:r>
          </w:p>
          <w:p w14:paraId="5E1B3BDB"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5D43512"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de la persona responsable del puesto temporal (fosa)</w:t>
            </w:r>
          </w:p>
          <w:p w14:paraId="4904DEB0"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Recibos originales de cancelado y copia de </w:t>
            </w: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para la elaboración del titulo</w:t>
            </w:r>
          </w:p>
          <w:p w14:paraId="5ADFD609"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13D8602B"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0886555"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1BA45821"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AD5B332"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1 el contribuyente se presenta a la oficina de cementerio solicitando la autorización para poder construir un nicho.</w:t>
            </w:r>
          </w:p>
          <w:p w14:paraId="43484A6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475AFE9A"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2 el jefe de cementerio verifica si el solicitante desea construir en un espacio limpio o ya posee un puesto temporal en la base de datos.</w:t>
            </w:r>
          </w:p>
          <w:p w14:paraId="08E621B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7FA8B6D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3 luego de verificado, el contribuyente es enviado a la colecturía para realizar el pago correspondiente, solicitándole los recibos cancelados y la copia de su </w:t>
            </w:r>
            <w:proofErr w:type="spellStart"/>
            <w:r w:rsidRPr="0087591A">
              <w:rPr>
                <w:rFonts w:ascii="Calibri" w:eastAsia="Calibri" w:hAnsi="Calibri" w:cs="Times New Roman"/>
                <w:sz w:val="18"/>
                <w:szCs w:val="18"/>
              </w:rPr>
              <w:t>dui</w:t>
            </w:r>
            <w:proofErr w:type="spellEnd"/>
            <w:r w:rsidRPr="0087591A">
              <w:rPr>
                <w:rFonts w:ascii="Calibri" w:eastAsia="Calibri" w:hAnsi="Calibri" w:cs="Times New Roman"/>
                <w:sz w:val="18"/>
                <w:szCs w:val="18"/>
              </w:rPr>
              <w:t>. Ampliado a 150.</w:t>
            </w:r>
          </w:p>
          <w:p w14:paraId="067BEB0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5AF4C5A8"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4 el jefe de Cementerio recibe la documentación requerida, y procede a elaborar el título de derecho a perpetuidad.</w:t>
            </w:r>
          </w:p>
          <w:p w14:paraId="7B4FB4D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3BDA85A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5 los títulos son enviados a la alcaldía para la firma del alcalde y el secretario Municipal</w:t>
            </w:r>
          </w:p>
          <w:p w14:paraId="494581BA"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0A8E894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6 firmados los documentos son enviados nuevamente a la oficina de cementerio para la firma del jefe y posteriormente se entrega el original al titular del derecho a perpetuidad.</w:t>
            </w:r>
          </w:p>
          <w:p w14:paraId="1936027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 w:val="16"/>
                <w:szCs w:val="16"/>
                <w:lang w:val="es-ES"/>
              </w:rPr>
            </w:pPr>
          </w:p>
          <w:p w14:paraId="4808C77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p>
        </w:tc>
      </w:tr>
    </w:tbl>
    <w:p w14:paraId="6EEE1FD8" w14:textId="77777777" w:rsidR="00B14CE8" w:rsidRPr="0087591A" w:rsidRDefault="00B14CE8" w:rsidP="00B14CE8">
      <w:pPr>
        <w:spacing w:line="240" w:lineRule="auto"/>
        <w:jc w:val="both"/>
        <w:rPr>
          <w:rFonts w:ascii="Century Gothic" w:eastAsia="Calibri" w:hAnsi="Century Gothic" w:cs="Times New Roman"/>
          <w:b/>
          <w:bCs/>
          <w:sz w:val="20"/>
          <w:szCs w:val="20"/>
        </w:rPr>
      </w:pPr>
    </w:p>
    <w:p w14:paraId="40489396" w14:textId="77777777" w:rsidR="00B14CE8" w:rsidRDefault="00B14CE8" w:rsidP="00B14CE8">
      <w:pPr>
        <w:spacing w:line="240" w:lineRule="auto"/>
        <w:jc w:val="both"/>
        <w:rPr>
          <w:rFonts w:ascii="Century Gothic" w:eastAsia="Calibri" w:hAnsi="Century Gothic" w:cs="Times New Roman"/>
          <w:b/>
          <w:bCs/>
          <w:sz w:val="20"/>
          <w:szCs w:val="20"/>
        </w:rPr>
      </w:pPr>
    </w:p>
    <w:p w14:paraId="3B52AD8C" w14:textId="77777777" w:rsidR="00B14CE8" w:rsidRPr="0087591A" w:rsidRDefault="00B14CE8" w:rsidP="00B14CE8">
      <w:pPr>
        <w:spacing w:line="240" w:lineRule="auto"/>
        <w:jc w:val="both"/>
        <w:rPr>
          <w:rFonts w:ascii="Century Gothic" w:eastAsia="Calibri" w:hAnsi="Century Gothic" w:cs="Times New Roman"/>
          <w:b/>
          <w:bCs/>
          <w:sz w:val="20"/>
          <w:szCs w:val="20"/>
        </w:rPr>
      </w:pPr>
    </w:p>
    <w:p w14:paraId="6DD89558" w14:textId="77777777" w:rsidR="00B14CE8" w:rsidRPr="0087591A" w:rsidRDefault="00B14CE8" w:rsidP="00B14CE8">
      <w:pPr>
        <w:spacing w:line="240" w:lineRule="auto"/>
        <w:jc w:val="both"/>
        <w:rPr>
          <w:rFonts w:ascii="Century Gothic" w:eastAsia="Calibri" w:hAnsi="Century Gothic" w:cs="Times New Roman"/>
          <w:b/>
          <w:bCs/>
          <w:sz w:val="20"/>
          <w:szCs w:val="20"/>
        </w:rPr>
      </w:pPr>
    </w:p>
    <w:tbl>
      <w:tblPr>
        <w:tblStyle w:val="Tablanormal31"/>
        <w:tblW w:w="9639" w:type="dxa"/>
        <w:tblLook w:val="04A0" w:firstRow="1" w:lastRow="0" w:firstColumn="1" w:lastColumn="0" w:noHBand="0" w:noVBand="1"/>
      </w:tblPr>
      <w:tblGrid>
        <w:gridCol w:w="3402"/>
        <w:gridCol w:w="6237"/>
      </w:tblGrid>
      <w:tr w:rsidR="00B14CE8" w:rsidRPr="0087591A" w14:paraId="255AA707"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28E647BB"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t>GENERALES DEL SERVICIO</w:t>
            </w:r>
          </w:p>
        </w:tc>
      </w:tr>
      <w:tr w:rsidR="00B14CE8" w:rsidRPr="0087591A" w14:paraId="3C5064FD"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1C6861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Nombre del servicio:</w:t>
            </w:r>
          </w:p>
          <w:p w14:paraId="581221CD"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AA79754"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alibri" w:eastAsia="Calibri" w:hAnsi="Calibri" w:cs="Times New Roman"/>
                <w:b/>
                <w:sz w:val="20"/>
                <w:szCs w:val="20"/>
              </w:rPr>
              <w:t>MEJORAS EN NICHO</w:t>
            </w:r>
          </w:p>
          <w:p w14:paraId="1A6553E6"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6302B986"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33F0DD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5503837E"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2D8593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Pago para la construcción un depósito adicional en un derecho a perpetuidad </w:t>
            </w:r>
          </w:p>
          <w:p w14:paraId="40E31754"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014FA52A"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A94298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21096CA5"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199B8B5"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3D8FF2EA"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7FF29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328A178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76B67082"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00727D5"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Presencial </w:t>
            </w:r>
          </w:p>
        </w:tc>
      </w:tr>
      <w:tr w:rsidR="00B14CE8" w:rsidRPr="0087591A" w14:paraId="1E1C3DB4"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66E15C"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43E064E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128BF3FF"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Jefe de Cementerio Y Auxiliar </w:t>
            </w:r>
          </w:p>
        </w:tc>
      </w:tr>
      <w:tr w:rsidR="00B14CE8" w:rsidRPr="0087591A" w14:paraId="50C8685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C77E17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5E12034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74147B3A"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Oficina de Cementerio</w:t>
            </w:r>
          </w:p>
        </w:tc>
      </w:tr>
      <w:tr w:rsidR="00B14CE8" w:rsidRPr="0087591A" w14:paraId="14E98F14"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58A13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6A2D5DE5"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69780CC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w:t>
            </w:r>
            <w:proofErr w:type="spellStart"/>
            <w:r w:rsidRPr="0087591A">
              <w:rPr>
                <w:rFonts w:ascii="Century Gothic" w:eastAsia="Calibri" w:hAnsi="Century Gothic" w:cs="Times New Roman"/>
                <w:sz w:val="18"/>
                <w:szCs w:val="18"/>
              </w:rPr>
              <w:t>nejapa</w:t>
            </w:r>
            <w:proofErr w:type="spellEnd"/>
            <w:r w:rsidRPr="0087591A">
              <w:rPr>
                <w:rFonts w:ascii="Century Gothic" w:eastAsia="Calibri" w:hAnsi="Century Gothic" w:cs="Times New Roman"/>
                <w:sz w:val="18"/>
                <w:szCs w:val="18"/>
              </w:rPr>
              <w:t xml:space="preserve"> contiguo al pupuso dromo el laurel.</w:t>
            </w:r>
          </w:p>
          <w:p w14:paraId="3D8E3DE7"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3FB80FFF"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22A2A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4EC760FF"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1E0FF89"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tc>
      </w:tr>
      <w:tr w:rsidR="00B14CE8" w:rsidRPr="0062451E" w14:paraId="5D279A1F"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34A92B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2EEA36BE" w14:textId="77777777" w:rsidR="00B14CE8" w:rsidRPr="0087591A" w:rsidRDefault="00B14CE8" w:rsidP="00351B15">
            <w:pPr>
              <w:jc w:val="right"/>
              <w:rPr>
                <w:rFonts w:ascii="Century Gothic" w:eastAsia="Calibri" w:hAnsi="Century Gothic" w:cs="Times New Roman"/>
                <w:sz w:val="18"/>
                <w:szCs w:val="18"/>
              </w:rPr>
            </w:pPr>
          </w:p>
          <w:p w14:paraId="6A42D177" w14:textId="77777777" w:rsidR="00B14CE8" w:rsidRPr="0087591A" w:rsidRDefault="00B14CE8" w:rsidP="00351B15">
            <w:pPr>
              <w:jc w:val="right"/>
              <w:rPr>
                <w:rFonts w:ascii="Century Gothic" w:eastAsia="Calibri" w:hAnsi="Century Gothic" w:cs="Times New Roman"/>
                <w:sz w:val="18"/>
                <w:szCs w:val="18"/>
              </w:rPr>
            </w:pPr>
          </w:p>
          <w:p w14:paraId="206AB626" w14:textId="77777777" w:rsidR="00B14CE8" w:rsidRPr="0087591A" w:rsidRDefault="00B14CE8" w:rsidP="00351B15">
            <w:pPr>
              <w:jc w:val="right"/>
              <w:rPr>
                <w:rFonts w:ascii="Century Gothic" w:eastAsia="Calibri" w:hAnsi="Century Gothic" w:cs="Times New Roman"/>
                <w:sz w:val="18"/>
                <w:szCs w:val="18"/>
              </w:rPr>
            </w:pPr>
          </w:p>
          <w:p w14:paraId="38DA8335"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1E852F5"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38C35E84"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3A0DBBCE"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3BEA9D1C"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329A1BC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n-US"/>
              </w:rPr>
            </w:pPr>
            <w:r w:rsidRPr="0087591A">
              <w:rPr>
                <w:rFonts w:ascii="Century Gothic" w:eastAsia="Calibri" w:hAnsi="Century Gothic" w:cs="Times New Roman"/>
                <w:sz w:val="16"/>
                <w:szCs w:val="16"/>
                <w:lang w:val="en-US"/>
              </w:rPr>
              <w:t>1:30 p.m. – 4:00 p.m.</w:t>
            </w:r>
          </w:p>
        </w:tc>
      </w:tr>
      <w:tr w:rsidR="00B14CE8" w:rsidRPr="0087591A" w14:paraId="61CC1370"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3507D6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51E72EE8"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CFF625C"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$ 48.37</w:t>
            </w:r>
          </w:p>
          <w:p w14:paraId="5C6D225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0043461B"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129EB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7E604D1D"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6"/>
                <w:szCs w:val="16"/>
                <w:lang w:val="es-ES"/>
              </w:rPr>
              <w:t>10 minutos máximos</w:t>
            </w:r>
          </w:p>
          <w:p w14:paraId="4F7B4200"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sz w:val="16"/>
                <w:szCs w:val="16"/>
                <w:lang w:val="es-ES"/>
              </w:rPr>
            </w:pPr>
          </w:p>
          <w:p w14:paraId="469FEC9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30C17062"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FE51B9A" w14:textId="77777777" w:rsidR="00B14CE8" w:rsidRPr="0087591A" w:rsidRDefault="00B14CE8" w:rsidP="00351B15">
            <w:pPr>
              <w:contextualSpacing/>
              <w:jc w:val="right"/>
              <w:rPr>
                <w:rFonts w:ascii="Century Gothic" w:eastAsia="Calibri" w:hAnsi="Century Gothic" w:cs="Times New Roman"/>
                <w:sz w:val="18"/>
                <w:szCs w:val="18"/>
              </w:rPr>
            </w:pPr>
          </w:p>
        </w:tc>
        <w:tc>
          <w:tcPr>
            <w:tcW w:w="6237" w:type="dxa"/>
            <w:shd w:val="clear" w:color="auto" w:fill="auto"/>
          </w:tcPr>
          <w:p w14:paraId="0360B9B8"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0AECFA70"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8011D5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Requisitos: </w:t>
            </w:r>
          </w:p>
          <w:p w14:paraId="2DCF8639"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D5CF69A" w14:textId="77777777" w:rsidR="00B14CE8" w:rsidRPr="0087591A" w:rsidRDefault="00B14CE8" w:rsidP="00B14CE8">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Título de derecho a perpetuidad </w:t>
            </w:r>
          </w:p>
          <w:p w14:paraId="426D26C5" w14:textId="77777777" w:rsidR="00B14CE8" w:rsidRPr="0087591A" w:rsidRDefault="00B14CE8" w:rsidP="00B14CE8">
            <w:pPr>
              <w:numPr>
                <w:ilvl w:val="0"/>
                <w:numId w:val="28"/>
              </w:numPr>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Y cotización para hacer el cobro</w:t>
            </w:r>
          </w:p>
          <w:p w14:paraId="70752F93"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sz w:val="18"/>
                <w:szCs w:val="18"/>
                <w:lang w:val="es-ES"/>
              </w:rPr>
            </w:pPr>
          </w:p>
          <w:p w14:paraId="5AAF1CB4"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06ED2A2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50546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64C20832"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2C142C8" w14:textId="77777777" w:rsidR="00B14CE8" w:rsidRPr="0087591A" w:rsidRDefault="00B14CE8" w:rsidP="00B14CE8">
            <w:pPr>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el contribuyente se presenta a la oficina de cementerio solicitando realizar trabajo de remodelación, construcción de un nicho adicional, en un puesto a perpetuidad. (nicho)</w:t>
            </w:r>
          </w:p>
          <w:p w14:paraId="4B2B9340" w14:textId="77777777" w:rsidR="00B14CE8" w:rsidRPr="0087591A" w:rsidRDefault="00B14CE8" w:rsidP="00B14CE8">
            <w:pPr>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 el jefe de cementerio, solicita al contribuyente los documentos, título de derecho a perpetuidad y </w:t>
            </w:r>
            <w:proofErr w:type="spellStart"/>
            <w:r w:rsidRPr="0087591A">
              <w:rPr>
                <w:rFonts w:ascii="Calibri" w:eastAsia="Calibri" w:hAnsi="Calibri" w:cs="Times New Roman"/>
                <w:sz w:val="18"/>
                <w:szCs w:val="18"/>
              </w:rPr>
              <w:t>dui</w:t>
            </w:r>
            <w:proofErr w:type="spellEnd"/>
            <w:r w:rsidRPr="0087591A">
              <w:rPr>
                <w:rFonts w:ascii="Calibri" w:eastAsia="Calibri" w:hAnsi="Calibri" w:cs="Times New Roman"/>
                <w:sz w:val="18"/>
                <w:szCs w:val="18"/>
              </w:rPr>
              <w:t xml:space="preserve"> de la persona propietario del puesto.</w:t>
            </w:r>
          </w:p>
          <w:p w14:paraId="61BCD89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24CEF221" w14:textId="77777777" w:rsidR="00B14CE8" w:rsidRPr="0087591A" w:rsidRDefault="00B14CE8" w:rsidP="00B14CE8">
            <w:pPr>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 luego se procede a ubicar el espacio físico dentro del área de cementerio.</w:t>
            </w:r>
          </w:p>
          <w:p w14:paraId="322B8F77"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4C2B99E7" w14:textId="77777777" w:rsidR="00B14CE8" w:rsidRPr="0087591A" w:rsidRDefault="00B14CE8" w:rsidP="00B14CE8">
            <w:pPr>
              <w:numPr>
                <w:ilvl w:val="0"/>
                <w:numId w:val="29"/>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 habiendo ubicado y verificado que las medidas son correctas con la documentación se procede a realizar el uso del puesto a perpetuidad.</w:t>
            </w:r>
          </w:p>
          <w:p w14:paraId="3FBC0C4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2C3100E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p>
          <w:p w14:paraId="6EFD4FD9"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lang w:val="es-ES"/>
              </w:rPr>
            </w:pPr>
          </w:p>
        </w:tc>
      </w:tr>
    </w:tbl>
    <w:p w14:paraId="1698C663" w14:textId="77777777" w:rsidR="00B14CE8" w:rsidRDefault="00B14CE8" w:rsidP="00B14CE8">
      <w:pPr>
        <w:spacing w:line="240" w:lineRule="auto"/>
        <w:jc w:val="both"/>
        <w:rPr>
          <w:rFonts w:ascii="Century Gothic" w:eastAsia="Calibri" w:hAnsi="Century Gothic" w:cs="Times New Roman"/>
          <w:b/>
          <w:bCs/>
          <w:sz w:val="20"/>
          <w:szCs w:val="20"/>
        </w:rPr>
      </w:pPr>
    </w:p>
    <w:p w14:paraId="7DFF7A5C" w14:textId="77777777" w:rsidR="00B14CE8" w:rsidRPr="0087591A" w:rsidRDefault="00B14CE8" w:rsidP="00B14CE8">
      <w:pPr>
        <w:spacing w:line="240" w:lineRule="auto"/>
        <w:jc w:val="both"/>
        <w:rPr>
          <w:rFonts w:ascii="Century Gothic" w:eastAsia="Calibri" w:hAnsi="Century Gothic" w:cs="Times New Roman"/>
          <w:b/>
          <w:bCs/>
          <w:sz w:val="20"/>
          <w:szCs w:val="20"/>
        </w:rPr>
      </w:pPr>
    </w:p>
    <w:p w14:paraId="4D0616AE" w14:textId="77777777" w:rsidR="00B14CE8" w:rsidRPr="0087591A" w:rsidRDefault="00B14CE8" w:rsidP="00B14CE8">
      <w:pPr>
        <w:spacing w:line="240" w:lineRule="auto"/>
        <w:jc w:val="both"/>
        <w:rPr>
          <w:rFonts w:ascii="Century Gothic" w:eastAsia="Calibri" w:hAnsi="Century Gothic" w:cs="Times New Roman"/>
          <w:b/>
          <w:bCs/>
          <w:sz w:val="20"/>
          <w:szCs w:val="20"/>
        </w:rPr>
      </w:pPr>
    </w:p>
    <w:tbl>
      <w:tblPr>
        <w:tblStyle w:val="Tablanormal31"/>
        <w:tblW w:w="9639" w:type="dxa"/>
        <w:tblLook w:val="04A0" w:firstRow="1" w:lastRow="0" w:firstColumn="1" w:lastColumn="0" w:noHBand="0" w:noVBand="1"/>
      </w:tblPr>
      <w:tblGrid>
        <w:gridCol w:w="3402"/>
        <w:gridCol w:w="6237"/>
      </w:tblGrid>
      <w:tr w:rsidR="00B14CE8" w:rsidRPr="0087591A" w14:paraId="2040F097"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7DA0E367"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t>GENERALES DEL SERVICIO</w:t>
            </w:r>
          </w:p>
        </w:tc>
      </w:tr>
      <w:tr w:rsidR="00B14CE8" w:rsidRPr="0087591A" w14:paraId="0F103354"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65A823B" w14:textId="77777777" w:rsidR="00B14CE8" w:rsidRPr="0087591A" w:rsidRDefault="00B14CE8" w:rsidP="00351B15">
            <w:pPr>
              <w:jc w:val="right"/>
              <w:rPr>
                <w:rFonts w:ascii="Century Gothic" w:eastAsia="Calibri" w:hAnsi="Century Gothic" w:cs="Times New Roman"/>
                <w:sz w:val="18"/>
                <w:szCs w:val="18"/>
              </w:rPr>
            </w:pPr>
            <w:bookmarkStart w:id="1" w:name="_Hlk133328152"/>
            <w:r w:rsidRPr="0087591A">
              <w:rPr>
                <w:rFonts w:ascii="Century Gothic" w:eastAsia="Calibri" w:hAnsi="Century Gothic" w:cs="Times New Roman"/>
                <w:sz w:val="18"/>
                <w:szCs w:val="18"/>
              </w:rPr>
              <w:t>Nombre del servicio:</w:t>
            </w:r>
          </w:p>
          <w:p w14:paraId="0943062D"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B509FD2"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alibri" w:eastAsia="Calibri" w:hAnsi="Calibri" w:cs="Times New Roman"/>
                <w:b/>
                <w:sz w:val="20"/>
                <w:szCs w:val="20"/>
              </w:rPr>
              <w:t xml:space="preserve"> INHUMACION EN PUESTO A PERPETUIDAD</w:t>
            </w:r>
          </w:p>
        </w:tc>
      </w:tr>
      <w:bookmarkEnd w:id="1"/>
      <w:tr w:rsidR="00B14CE8" w:rsidRPr="0087591A" w14:paraId="27673F7E"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B8DD0B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0A8BF27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5E182E4"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Solicitud de inhumación en puesto perpetuo </w:t>
            </w:r>
          </w:p>
        </w:tc>
      </w:tr>
      <w:tr w:rsidR="00B14CE8" w:rsidRPr="0087591A" w14:paraId="519E865D"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EFB965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54C48CEF"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135F7F2C"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07C83F68"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9956D49"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048E58A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63EB8496"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D4A55BE"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Presencial </w:t>
            </w:r>
          </w:p>
        </w:tc>
      </w:tr>
      <w:tr w:rsidR="00B14CE8" w:rsidRPr="0087591A" w14:paraId="26861FF3"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35230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198E218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7CAA2624"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Jefe de Cementerio y Auxiliar  </w:t>
            </w:r>
          </w:p>
        </w:tc>
      </w:tr>
      <w:tr w:rsidR="00B14CE8" w:rsidRPr="0087591A" w14:paraId="34B97E7C"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284844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30D3207C"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2E921196"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
                <w:bCs/>
                <w:sz w:val="18"/>
                <w:szCs w:val="18"/>
              </w:rPr>
            </w:pPr>
            <w:r w:rsidRPr="0087591A">
              <w:rPr>
                <w:rFonts w:ascii="Century Gothic" w:eastAsia="Calibri" w:hAnsi="Century Gothic" w:cs="Times New Roman"/>
                <w:sz w:val="18"/>
                <w:szCs w:val="18"/>
              </w:rPr>
              <w:t>Oficina de Cementerio</w:t>
            </w:r>
          </w:p>
        </w:tc>
      </w:tr>
      <w:tr w:rsidR="00B14CE8" w:rsidRPr="0087591A" w14:paraId="25B0EDFF"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B36307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78EE21C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6292428E"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w:t>
            </w:r>
            <w:proofErr w:type="spellStart"/>
            <w:r w:rsidRPr="0087591A">
              <w:rPr>
                <w:rFonts w:ascii="Century Gothic" w:eastAsia="Calibri" w:hAnsi="Century Gothic" w:cs="Times New Roman"/>
                <w:sz w:val="18"/>
                <w:szCs w:val="18"/>
              </w:rPr>
              <w:t>nejapa</w:t>
            </w:r>
            <w:proofErr w:type="spellEnd"/>
            <w:r w:rsidRPr="0087591A">
              <w:rPr>
                <w:rFonts w:ascii="Century Gothic" w:eastAsia="Calibri" w:hAnsi="Century Gothic" w:cs="Times New Roman"/>
                <w:sz w:val="18"/>
                <w:szCs w:val="18"/>
              </w:rPr>
              <w:t xml:space="preserve"> contiguo al pupuso dromo el laurel.</w:t>
            </w:r>
          </w:p>
          <w:p w14:paraId="20102039"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b/>
                <w:bCs/>
                <w:sz w:val="18"/>
                <w:szCs w:val="18"/>
              </w:rPr>
            </w:pPr>
          </w:p>
        </w:tc>
      </w:tr>
      <w:tr w:rsidR="00B14CE8" w:rsidRPr="0087591A" w14:paraId="4B101EE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FA7077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15D5F9B6"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CD9654D"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tc>
      </w:tr>
      <w:tr w:rsidR="00B14CE8" w:rsidRPr="0062451E" w14:paraId="0FB100AC"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47F4FC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63244B6D"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026E6F0A"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61A68F53"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4DD541F0"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094F7C6B"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4964BB62"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1:30 p.m. – 4:00 p.m.</w:t>
            </w:r>
          </w:p>
          <w:p w14:paraId="3875866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n-US"/>
              </w:rPr>
            </w:pPr>
          </w:p>
        </w:tc>
      </w:tr>
      <w:tr w:rsidR="00B14CE8" w:rsidRPr="0087591A" w14:paraId="2CF03803"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4737A43"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2D262386"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B2D949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lang w:val="es-ES"/>
              </w:rPr>
              <w:t>$</w:t>
            </w:r>
            <w:r w:rsidRPr="0087591A">
              <w:rPr>
                <w:rFonts w:ascii="Century Gothic" w:eastAsia="Calibri" w:hAnsi="Century Gothic" w:cs="Times New Roman"/>
                <w:sz w:val="16"/>
                <w:szCs w:val="16"/>
              </w:rPr>
              <w:t xml:space="preserve"> 13.20</w:t>
            </w:r>
          </w:p>
          <w:p w14:paraId="0EAA0E38"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4B8B9F53"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A1916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4F52D1E3"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15   minutos máximos.</w:t>
            </w:r>
          </w:p>
          <w:p w14:paraId="374ACC47"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131B9B2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66C23B2" w14:textId="77777777" w:rsidR="00B14CE8" w:rsidRPr="0087591A" w:rsidRDefault="00B14CE8" w:rsidP="00351B15">
            <w:pPr>
              <w:contextualSpacing/>
              <w:rPr>
                <w:rFonts w:ascii="Century Gothic" w:eastAsia="Calibri" w:hAnsi="Century Gothic" w:cs="Times New Roman"/>
                <w:sz w:val="18"/>
                <w:szCs w:val="18"/>
              </w:rPr>
            </w:pPr>
          </w:p>
        </w:tc>
        <w:tc>
          <w:tcPr>
            <w:tcW w:w="6237" w:type="dxa"/>
            <w:shd w:val="clear" w:color="auto" w:fill="auto"/>
          </w:tcPr>
          <w:p w14:paraId="3DA236C3"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7F373CE8"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51CDA00" w14:textId="77777777" w:rsidR="00B14CE8" w:rsidRPr="0087591A" w:rsidRDefault="00B14CE8" w:rsidP="00351B15">
            <w:pPr>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Requisitos: </w:t>
            </w:r>
          </w:p>
          <w:p w14:paraId="5EE404DE"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C9BB4CD" w14:textId="77777777" w:rsidR="00B14CE8" w:rsidRPr="0087591A" w:rsidRDefault="00B14CE8" w:rsidP="00B14CE8">
            <w:pPr>
              <w:numPr>
                <w:ilvl w:val="0"/>
                <w:numId w:val="30"/>
              </w:numPr>
              <w:spacing w:line="256" w:lineRule="auto"/>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Título de derecho a perpetuidad </w:t>
            </w: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de la persona responsable del espacio.</w:t>
            </w:r>
          </w:p>
          <w:p w14:paraId="2C741BDA" w14:textId="77777777" w:rsidR="00B14CE8" w:rsidRPr="0087591A" w:rsidRDefault="00B14CE8" w:rsidP="00B14CE8">
            <w:pPr>
              <w:numPr>
                <w:ilvl w:val="0"/>
                <w:numId w:val="30"/>
              </w:numPr>
              <w:spacing w:line="256" w:lineRule="auto"/>
              <w:contextualSpacing/>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y esquela del hospital o medico </w:t>
            </w:r>
          </w:p>
          <w:p w14:paraId="7D5D4BF0"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5E8D759D"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52880E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7DE5D1B1"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4AA60D8"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1) el contribuyente se presenta a la oficina de cementerio solicitando la inhumación de un cadáver en un derecho a perpetuidad </w:t>
            </w:r>
          </w:p>
          <w:p w14:paraId="47522DE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36B73B3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2) el jefe de Cementerio, solicita la documentación requerida, para el </w:t>
            </w:r>
            <w:proofErr w:type="spellStart"/>
            <w:r w:rsidRPr="0087591A">
              <w:rPr>
                <w:rFonts w:ascii="Calibri" w:eastAsia="Calibri" w:hAnsi="Calibri" w:cs="Times New Roman"/>
                <w:sz w:val="18"/>
                <w:szCs w:val="18"/>
              </w:rPr>
              <w:t>tramite</w:t>
            </w:r>
            <w:proofErr w:type="spellEnd"/>
            <w:r w:rsidRPr="0087591A">
              <w:rPr>
                <w:rFonts w:ascii="Calibri" w:eastAsia="Calibri" w:hAnsi="Calibri" w:cs="Times New Roman"/>
                <w:sz w:val="18"/>
                <w:szCs w:val="18"/>
              </w:rPr>
              <w:t xml:space="preserve"> que consiste en.</w:t>
            </w:r>
          </w:p>
          <w:p w14:paraId="2E66F649"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 </w:t>
            </w:r>
          </w:p>
          <w:p w14:paraId="3F03116E"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A-   La boleta de defunción que extiende el hospital, la esquela que extiende medicina legal, o el reconocimiento de un médico si fallece en su domicilio.</w:t>
            </w:r>
          </w:p>
          <w:p w14:paraId="73C08AAA"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3C949691"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 xml:space="preserve">B-   </w:t>
            </w:r>
            <w:proofErr w:type="spellStart"/>
            <w:r w:rsidRPr="0087591A">
              <w:rPr>
                <w:rFonts w:ascii="Calibri" w:eastAsia="Calibri" w:hAnsi="Calibri" w:cs="Times New Roman"/>
                <w:sz w:val="18"/>
                <w:szCs w:val="18"/>
              </w:rPr>
              <w:t>Dui</w:t>
            </w:r>
            <w:proofErr w:type="spellEnd"/>
            <w:r w:rsidRPr="0087591A">
              <w:rPr>
                <w:rFonts w:ascii="Calibri" w:eastAsia="Calibri" w:hAnsi="Calibri" w:cs="Times New Roman"/>
                <w:sz w:val="18"/>
                <w:szCs w:val="18"/>
              </w:rPr>
              <w:t xml:space="preserve"> original de la persona a inhumar, título de derecho a perpetuidad. </w:t>
            </w:r>
            <w:proofErr w:type="spellStart"/>
            <w:r w:rsidRPr="0087591A">
              <w:rPr>
                <w:rFonts w:ascii="Calibri" w:eastAsia="Calibri" w:hAnsi="Calibri" w:cs="Times New Roman"/>
                <w:sz w:val="18"/>
                <w:szCs w:val="18"/>
              </w:rPr>
              <w:t>Dui</w:t>
            </w:r>
            <w:proofErr w:type="spellEnd"/>
            <w:r w:rsidRPr="0087591A">
              <w:rPr>
                <w:rFonts w:ascii="Calibri" w:eastAsia="Calibri" w:hAnsi="Calibri" w:cs="Times New Roman"/>
                <w:sz w:val="18"/>
                <w:szCs w:val="18"/>
              </w:rPr>
              <w:t xml:space="preserve"> del titular del puesto </w:t>
            </w:r>
          </w:p>
          <w:p w14:paraId="2B61076D"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3) se procede con la gente de campo a ubicar un espacio físico donde realizar la inhumación para la verificar si el solicitante tiene ya un espacio registrado. O se le asigna espacio limpio para la construcción del nicho.</w:t>
            </w:r>
          </w:p>
          <w:p w14:paraId="4466B6C4"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337E52B3"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4) se vacía la información en la base de datos.</w:t>
            </w:r>
          </w:p>
          <w:p w14:paraId="10375A2C"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368B05DA"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5) se elabora el detalle con la orden de pago, y se envía a la colecturía para realizar el mismo.</w:t>
            </w:r>
          </w:p>
          <w:p w14:paraId="0E6C5B0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6DEE004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alibri" w:eastAsia="Calibri" w:hAnsi="Calibri" w:cs="Times New Roman"/>
                <w:sz w:val="18"/>
                <w:szCs w:val="18"/>
              </w:rPr>
              <w:t>6) se solicita al contribuyente copia de cada documento para el archivo de la administración.</w:t>
            </w:r>
          </w:p>
        </w:tc>
      </w:tr>
    </w:tbl>
    <w:p w14:paraId="73E5EF5C" w14:textId="77777777" w:rsidR="00B14CE8" w:rsidRPr="0087591A" w:rsidRDefault="00B14CE8" w:rsidP="00B14CE8">
      <w:pPr>
        <w:tabs>
          <w:tab w:val="left" w:pos="3257"/>
        </w:tabs>
        <w:spacing w:line="240" w:lineRule="auto"/>
        <w:jc w:val="both"/>
        <w:rPr>
          <w:rFonts w:ascii="Century Gothic" w:eastAsia="Calibri" w:hAnsi="Century Gothic" w:cs="Times New Roman"/>
          <w:b/>
          <w:bCs/>
          <w:sz w:val="20"/>
          <w:szCs w:val="20"/>
        </w:rPr>
      </w:pPr>
    </w:p>
    <w:p w14:paraId="571C88C4" w14:textId="77777777" w:rsidR="00B14CE8" w:rsidRDefault="00B14CE8" w:rsidP="00B14CE8">
      <w:pPr>
        <w:spacing w:line="240" w:lineRule="auto"/>
        <w:jc w:val="both"/>
        <w:rPr>
          <w:rFonts w:ascii="Century Gothic" w:eastAsia="Calibri" w:hAnsi="Century Gothic" w:cs="Times New Roman"/>
          <w:b/>
          <w:bCs/>
          <w:sz w:val="20"/>
          <w:szCs w:val="20"/>
        </w:rPr>
      </w:pPr>
    </w:p>
    <w:p w14:paraId="7CB7BA37" w14:textId="77777777" w:rsidR="00B14CE8" w:rsidRDefault="00B14CE8" w:rsidP="00B14CE8">
      <w:pPr>
        <w:spacing w:line="240" w:lineRule="auto"/>
        <w:jc w:val="both"/>
        <w:rPr>
          <w:rFonts w:ascii="Century Gothic" w:eastAsia="Calibri" w:hAnsi="Century Gothic" w:cs="Times New Roman"/>
          <w:b/>
          <w:bCs/>
          <w:sz w:val="20"/>
          <w:szCs w:val="20"/>
        </w:rPr>
      </w:pPr>
    </w:p>
    <w:p w14:paraId="2F6FC937" w14:textId="77777777" w:rsidR="00B14CE8" w:rsidRPr="0087591A" w:rsidRDefault="00B14CE8" w:rsidP="00B14CE8">
      <w:pPr>
        <w:spacing w:line="240" w:lineRule="auto"/>
        <w:jc w:val="both"/>
        <w:rPr>
          <w:rFonts w:ascii="Century Gothic" w:eastAsia="Calibri" w:hAnsi="Century Gothic" w:cs="Times New Roman"/>
          <w:b/>
          <w:bCs/>
          <w:sz w:val="20"/>
          <w:szCs w:val="20"/>
        </w:rPr>
      </w:pPr>
    </w:p>
    <w:tbl>
      <w:tblPr>
        <w:tblStyle w:val="Tablanormal31"/>
        <w:tblW w:w="9639" w:type="dxa"/>
        <w:tblLook w:val="04A0" w:firstRow="1" w:lastRow="0" w:firstColumn="1" w:lastColumn="0" w:noHBand="0" w:noVBand="1"/>
      </w:tblPr>
      <w:tblGrid>
        <w:gridCol w:w="3402"/>
        <w:gridCol w:w="6237"/>
      </w:tblGrid>
      <w:tr w:rsidR="00B14CE8" w:rsidRPr="0087591A" w14:paraId="4FD3FCAF" w14:textId="77777777" w:rsidTr="00351B1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9" w:type="dxa"/>
            <w:gridSpan w:val="2"/>
            <w:shd w:val="clear" w:color="auto" w:fill="auto"/>
          </w:tcPr>
          <w:p w14:paraId="6E8718EC" w14:textId="77777777" w:rsidR="00B14CE8" w:rsidRPr="0087591A" w:rsidRDefault="00B14CE8" w:rsidP="00351B15">
            <w:pPr>
              <w:jc w:val="both"/>
              <w:rPr>
                <w:rFonts w:ascii="Century Gothic" w:eastAsia="Calibri" w:hAnsi="Century Gothic" w:cs="Times New Roman"/>
                <w:sz w:val="20"/>
                <w:szCs w:val="20"/>
              </w:rPr>
            </w:pPr>
            <w:r w:rsidRPr="0087591A">
              <w:rPr>
                <w:rFonts w:ascii="Century Gothic" w:eastAsia="Calibri" w:hAnsi="Century Gothic" w:cs="Times New Roman"/>
                <w:sz w:val="20"/>
                <w:szCs w:val="20"/>
              </w:rPr>
              <w:t>GENERALES DEL SERVICIO</w:t>
            </w:r>
          </w:p>
        </w:tc>
      </w:tr>
      <w:tr w:rsidR="00B14CE8" w:rsidRPr="0087591A" w14:paraId="1C96FF68"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291B59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Nombre del servicio:</w:t>
            </w:r>
          </w:p>
          <w:p w14:paraId="7AF050E5"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05C68BC"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alibri" w:eastAsia="Calibri" w:hAnsi="Calibri" w:cs="Times New Roman"/>
                <w:b/>
                <w:sz w:val="20"/>
                <w:szCs w:val="20"/>
              </w:rPr>
              <w:t>CONSERVACION DE RESTOS EN PUESTO A PERPETUIDAD</w:t>
            </w:r>
          </w:p>
          <w:p w14:paraId="242AE4C4"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366C4486"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7D10834"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Descripción del servicio: </w:t>
            </w:r>
          </w:p>
          <w:p w14:paraId="5934A169"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53210FE9"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Cementerio Municipal Distrito Nejapa San Salvador Oeste  </w:t>
            </w:r>
          </w:p>
        </w:tc>
      </w:tr>
      <w:tr w:rsidR="00B14CE8" w:rsidRPr="0087591A" w14:paraId="67D5C102"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28D8B37"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Unidad responsable: </w:t>
            </w:r>
          </w:p>
          <w:p w14:paraId="3B22A236"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3AB5B461"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b/>
                <w:bCs/>
                <w:sz w:val="18"/>
                <w:szCs w:val="18"/>
              </w:rPr>
              <w:t>Ce</w:t>
            </w:r>
            <w:r w:rsidRPr="0087591A">
              <w:rPr>
                <w:rFonts w:ascii="Century Gothic" w:eastAsia="Calibri" w:hAnsi="Century Gothic" w:cs="Times New Roman"/>
                <w:sz w:val="18"/>
                <w:szCs w:val="18"/>
              </w:rPr>
              <w:t xml:space="preserve">menterio Municipal </w:t>
            </w:r>
          </w:p>
        </w:tc>
      </w:tr>
      <w:tr w:rsidR="00B14CE8" w:rsidRPr="0087591A" w14:paraId="77B4C718"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0E5A466B"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Medio de presentación de</w:t>
            </w:r>
          </w:p>
          <w:p w14:paraId="384C1E6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solicitud del servicio:</w:t>
            </w:r>
          </w:p>
          <w:p w14:paraId="5B385E91"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1C90BD24"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Presencial </w:t>
            </w:r>
          </w:p>
        </w:tc>
      </w:tr>
      <w:tr w:rsidR="00B14CE8" w:rsidRPr="0087591A" w14:paraId="480796CE"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46ECA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Encargado del servicio:</w:t>
            </w:r>
          </w:p>
          <w:p w14:paraId="54F2F74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08052275"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Jefe de Cementerio y Auxiliar  </w:t>
            </w:r>
          </w:p>
        </w:tc>
      </w:tr>
      <w:tr w:rsidR="00B14CE8" w:rsidRPr="0087591A" w14:paraId="09A6FEAE"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6312E6E"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Lugar:</w:t>
            </w:r>
          </w:p>
          <w:p w14:paraId="07CF2AC0"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31A7B3BC"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Oficina de Cementerio</w:t>
            </w:r>
          </w:p>
        </w:tc>
      </w:tr>
      <w:tr w:rsidR="00B14CE8" w:rsidRPr="0087591A" w14:paraId="365A6177"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685025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Direccion:</w:t>
            </w:r>
          </w:p>
          <w:p w14:paraId="17B7DF76"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 </w:t>
            </w:r>
          </w:p>
        </w:tc>
        <w:tc>
          <w:tcPr>
            <w:tcW w:w="6237" w:type="dxa"/>
            <w:shd w:val="clear" w:color="auto" w:fill="auto"/>
          </w:tcPr>
          <w:p w14:paraId="04045E27"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KM. 19 ½ Carretera antigua a Quezaltepeque desvió de </w:t>
            </w:r>
            <w:proofErr w:type="spellStart"/>
            <w:r w:rsidRPr="0087591A">
              <w:rPr>
                <w:rFonts w:ascii="Century Gothic" w:eastAsia="Calibri" w:hAnsi="Century Gothic" w:cs="Times New Roman"/>
                <w:sz w:val="18"/>
                <w:szCs w:val="18"/>
              </w:rPr>
              <w:t>nejapa</w:t>
            </w:r>
            <w:proofErr w:type="spellEnd"/>
            <w:r w:rsidRPr="0087591A">
              <w:rPr>
                <w:rFonts w:ascii="Century Gothic" w:eastAsia="Calibri" w:hAnsi="Century Gothic" w:cs="Times New Roman"/>
                <w:sz w:val="18"/>
                <w:szCs w:val="18"/>
              </w:rPr>
              <w:t xml:space="preserve"> contiguo al pupuso dromo el laurel.</w:t>
            </w:r>
          </w:p>
          <w:p w14:paraId="369CBF0F"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rPr>
            </w:pPr>
          </w:p>
        </w:tc>
      </w:tr>
      <w:tr w:rsidR="00B14CE8" w:rsidRPr="0087591A" w14:paraId="41885F03"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459E2DA"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Teléfono:</w:t>
            </w:r>
          </w:p>
          <w:p w14:paraId="4760B01E"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63515074"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r w:rsidRPr="0087591A">
              <w:rPr>
                <w:rFonts w:ascii="Century Gothic" w:eastAsia="Calibri" w:hAnsi="Century Gothic" w:cs="Times New Roman"/>
                <w:sz w:val="18"/>
                <w:szCs w:val="18"/>
              </w:rPr>
              <w:t>2201-3659</w:t>
            </w:r>
          </w:p>
        </w:tc>
      </w:tr>
      <w:tr w:rsidR="00B14CE8" w:rsidRPr="0062451E" w14:paraId="2D8F04AB"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B1CD0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Horario de atención: </w:t>
            </w:r>
          </w:p>
          <w:p w14:paraId="6B12942D"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2CB6301"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Lunes a viernes</w:t>
            </w:r>
          </w:p>
          <w:p w14:paraId="0FA2037E"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Mañana</w:t>
            </w:r>
          </w:p>
          <w:p w14:paraId="556CC25A"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rPr>
              <w:t xml:space="preserve">8:00 a.m.  </w:t>
            </w:r>
            <w:r w:rsidRPr="0087591A">
              <w:rPr>
                <w:rFonts w:ascii="Century Gothic" w:eastAsia="Calibri" w:hAnsi="Century Gothic" w:cs="Times New Roman"/>
                <w:sz w:val="16"/>
                <w:szCs w:val="16"/>
                <w:lang w:val="en-US"/>
              </w:rPr>
              <w:t>12:30 p.m.</w:t>
            </w:r>
          </w:p>
          <w:p w14:paraId="4868DEC5"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n-US"/>
              </w:rPr>
            </w:pPr>
            <w:r w:rsidRPr="0087591A">
              <w:rPr>
                <w:rFonts w:ascii="Century Gothic" w:eastAsia="Calibri" w:hAnsi="Century Gothic" w:cs="Times New Roman"/>
                <w:sz w:val="16"/>
                <w:szCs w:val="16"/>
                <w:lang w:val="en-US"/>
              </w:rPr>
              <w:t>Tarde</w:t>
            </w:r>
          </w:p>
          <w:p w14:paraId="7A3710DE"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n-US"/>
              </w:rPr>
            </w:pPr>
            <w:r w:rsidRPr="0087591A">
              <w:rPr>
                <w:rFonts w:ascii="Century Gothic" w:eastAsia="Calibri" w:hAnsi="Century Gothic" w:cs="Times New Roman"/>
                <w:sz w:val="16"/>
                <w:szCs w:val="16"/>
                <w:lang w:val="en-US"/>
              </w:rPr>
              <w:t>1:30 p.m. – 4:00 p.m.</w:t>
            </w:r>
          </w:p>
        </w:tc>
      </w:tr>
      <w:tr w:rsidR="00B14CE8" w:rsidRPr="0087591A" w14:paraId="1037471F"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2B2DCE0" w14:textId="77777777" w:rsidR="00B14CE8" w:rsidRPr="0087591A" w:rsidRDefault="00B14CE8" w:rsidP="00351B15">
            <w:pPr>
              <w:jc w:val="right"/>
              <w:rPr>
                <w:rFonts w:ascii="Century Gothic" w:eastAsia="Calibri" w:hAnsi="Century Gothic" w:cs="Times New Roman"/>
                <w:sz w:val="18"/>
                <w:szCs w:val="18"/>
                <w:lang w:val="en-US"/>
              </w:rPr>
            </w:pPr>
          </w:p>
          <w:p w14:paraId="02D06588"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Costo del servicio: </w:t>
            </w:r>
          </w:p>
          <w:p w14:paraId="0FD3B1F4"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475EA32D"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p w14:paraId="14A6D569"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 w:val="16"/>
                <w:szCs w:val="16"/>
              </w:rPr>
            </w:pPr>
            <w:r w:rsidRPr="0087591A">
              <w:rPr>
                <w:rFonts w:ascii="Century Gothic" w:eastAsia="Calibri" w:hAnsi="Century Gothic" w:cs="Times New Roman"/>
                <w:bCs/>
                <w:sz w:val="16"/>
                <w:szCs w:val="16"/>
              </w:rPr>
              <w:t xml:space="preserve">Prórroga por periodo de 7 años  </w:t>
            </w:r>
          </w:p>
          <w:p w14:paraId="5F55CB60" w14:textId="77777777" w:rsidR="00B14CE8" w:rsidRPr="0087591A" w:rsidRDefault="00B14CE8" w:rsidP="00351B15">
            <w:pPr>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$ 26.32</w:t>
            </w:r>
          </w:p>
          <w:p w14:paraId="7967FE7C" w14:textId="77777777" w:rsidR="00B14CE8" w:rsidRPr="0087591A" w:rsidRDefault="00B14CE8" w:rsidP="00351B15">
            <w:pPr>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p>
          <w:p w14:paraId="259AC85F" w14:textId="77777777" w:rsidR="00B14CE8" w:rsidRPr="0087591A" w:rsidRDefault="00B14CE8" w:rsidP="00351B15">
            <w:pPr>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 w:val="16"/>
                <w:szCs w:val="16"/>
              </w:rPr>
            </w:pPr>
          </w:p>
          <w:p w14:paraId="3E059896"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bCs/>
                <w:sz w:val="16"/>
                <w:szCs w:val="16"/>
              </w:rPr>
            </w:pPr>
            <w:r w:rsidRPr="0087591A">
              <w:rPr>
                <w:rFonts w:ascii="Century Gothic" w:eastAsia="Calibri" w:hAnsi="Century Gothic" w:cs="Times New Roman"/>
                <w:bCs/>
                <w:sz w:val="16"/>
                <w:szCs w:val="16"/>
              </w:rPr>
              <w:t>Tasa por Ornato y mantenimiento</w:t>
            </w:r>
          </w:p>
          <w:p w14:paraId="77BB958B"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                $ 12.60 Anual </w:t>
            </w:r>
          </w:p>
          <w:p w14:paraId="7264FAA4" w14:textId="77777777" w:rsidR="00B14CE8" w:rsidRPr="0087591A" w:rsidRDefault="00B14CE8" w:rsidP="00351B15">
            <w:pPr>
              <w:ind w:left="720"/>
              <w:contextualSpacing/>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rPr>
            </w:pPr>
          </w:p>
          <w:p w14:paraId="26F05D3E"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p>
          <w:p w14:paraId="6E35CA25"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Costo del trámite:</w:t>
            </w:r>
          </w:p>
          <w:p w14:paraId="2098D73E" w14:textId="77777777" w:rsidR="00B14CE8" w:rsidRPr="0087591A" w:rsidRDefault="00B14CE8" w:rsidP="00351B15">
            <w:pPr>
              <w:ind w:left="360"/>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 xml:space="preserve">$ 38.92 </w:t>
            </w:r>
          </w:p>
          <w:p w14:paraId="22862B49" w14:textId="77777777" w:rsidR="00B14CE8" w:rsidRPr="0087591A" w:rsidRDefault="00B14CE8" w:rsidP="00351B15">
            <w:pPr>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4D54DF2D"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33B01B32"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Plazo de respuesta: </w:t>
            </w:r>
          </w:p>
        </w:tc>
        <w:tc>
          <w:tcPr>
            <w:tcW w:w="6237" w:type="dxa"/>
            <w:shd w:val="clear" w:color="auto" w:fill="auto"/>
          </w:tcPr>
          <w:p w14:paraId="06102A14" w14:textId="77777777" w:rsidR="00B14CE8" w:rsidRPr="0087591A" w:rsidRDefault="00B14CE8" w:rsidP="00351B15">
            <w:pPr>
              <w:ind w:left="360"/>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lang w:val="es-ES"/>
              </w:rPr>
            </w:pPr>
            <w:r w:rsidRPr="0087591A">
              <w:rPr>
                <w:rFonts w:ascii="Century Gothic" w:eastAsia="Calibri" w:hAnsi="Century Gothic" w:cs="Times New Roman"/>
                <w:sz w:val="16"/>
                <w:szCs w:val="16"/>
                <w:lang w:val="es-ES"/>
              </w:rPr>
              <w:t>10 minutos máximos.</w:t>
            </w:r>
          </w:p>
          <w:p w14:paraId="352AFDBC"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33038418"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C029EEF" w14:textId="77777777" w:rsidR="00B14CE8" w:rsidRPr="0087591A" w:rsidRDefault="00B14CE8" w:rsidP="00351B15">
            <w:pPr>
              <w:contextualSpacing/>
              <w:rPr>
                <w:rFonts w:ascii="Century Gothic" w:eastAsia="Calibri" w:hAnsi="Century Gothic" w:cs="Times New Roman"/>
                <w:sz w:val="18"/>
                <w:szCs w:val="18"/>
              </w:rPr>
            </w:pPr>
          </w:p>
        </w:tc>
        <w:tc>
          <w:tcPr>
            <w:tcW w:w="6237" w:type="dxa"/>
            <w:shd w:val="clear" w:color="auto" w:fill="auto"/>
          </w:tcPr>
          <w:p w14:paraId="1B980BA5" w14:textId="77777777" w:rsidR="00B14CE8" w:rsidRPr="0087591A" w:rsidRDefault="00B14CE8" w:rsidP="00351B15">
            <w:pPr>
              <w:contextualSpacing/>
              <w:jc w:val="both"/>
              <w:cnfStyle w:val="000000000000" w:firstRow="0" w:lastRow="0" w:firstColumn="0" w:lastColumn="0" w:oddVBand="0" w:evenVBand="0" w:oddHBand="0" w:evenHBand="0" w:firstRowFirstColumn="0" w:firstRowLastColumn="0" w:lastRowFirstColumn="0" w:lastRowLastColumn="0"/>
              <w:rPr>
                <w:rFonts w:ascii="Century Gothic" w:eastAsia="Calibri" w:hAnsi="Century Gothic" w:cs="Times New Roman"/>
                <w:sz w:val="18"/>
                <w:szCs w:val="18"/>
              </w:rPr>
            </w:pPr>
          </w:p>
        </w:tc>
      </w:tr>
      <w:tr w:rsidR="00B14CE8" w:rsidRPr="0087591A" w14:paraId="551A7E93" w14:textId="77777777" w:rsidTr="00351B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8EF6DAD"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 xml:space="preserve">Requisitos: </w:t>
            </w:r>
          </w:p>
          <w:p w14:paraId="044F615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7455F1C3" w14:textId="77777777" w:rsidR="00B14CE8" w:rsidRPr="0087591A" w:rsidRDefault="00B14CE8" w:rsidP="00351B15">
            <w:pPr>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6"/>
                <w:szCs w:val="16"/>
              </w:rPr>
            </w:pPr>
            <w:r w:rsidRPr="0087591A">
              <w:rPr>
                <w:rFonts w:ascii="Century Gothic" w:eastAsia="Calibri" w:hAnsi="Century Gothic" w:cs="Times New Roman"/>
                <w:sz w:val="16"/>
                <w:szCs w:val="16"/>
              </w:rPr>
              <w:t xml:space="preserve">Título de Derecho a perpetuidad </w:t>
            </w:r>
            <w:proofErr w:type="spellStart"/>
            <w:r w:rsidRPr="0087591A">
              <w:rPr>
                <w:rFonts w:ascii="Century Gothic" w:eastAsia="Calibri" w:hAnsi="Century Gothic" w:cs="Times New Roman"/>
                <w:sz w:val="16"/>
                <w:szCs w:val="16"/>
              </w:rPr>
              <w:t>Dui</w:t>
            </w:r>
            <w:proofErr w:type="spellEnd"/>
            <w:r w:rsidRPr="0087591A">
              <w:rPr>
                <w:rFonts w:ascii="Century Gothic" w:eastAsia="Calibri" w:hAnsi="Century Gothic" w:cs="Times New Roman"/>
                <w:sz w:val="16"/>
                <w:szCs w:val="16"/>
              </w:rPr>
              <w:t xml:space="preserve"> de la persona responsable </w:t>
            </w:r>
          </w:p>
          <w:p w14:paraId="2028B7A8" w14:textId="77777777" w:rsidR="00B14CE8" w:rsidRPr="0087591A" w:rsidRDefault="00B14CE8" w:rsidP="00351B15">
            <w:pPr>
              <w:jc w:val="both"/>
              <w:cnfStyle w:val="000000100000" w:firstRow="0" w:lastRow="0" w:firstColumn="0" w:lastColumn="0" w:oddVBand="0" w:evenVBand="0" w:oddHBand="1" w:evenHBand="0" w:firstRowFirstColumn="0" w:firstRowLastColumn="0" w:lastRowFirstColumn="0" w:lastRowLastColumn="0"/>
              <w:rPr>
                <w:rFonts w:ascii="Century Gothic" w:eastAsia="Calibri" w:hAnsi="Century Gothic" w:cs="Times New Roman"/>
                <w:sz w:val="18"/>
                <w:szCs w:val="18"/>
                <w:lang w:val="es-ES"/>
              </w:rPr>
            </w:pPr>
          </w:p>
        </w:tc>
      </w:tr>
      <w:tr w:rsidR="00B14CE8" w:rsidRPr="0087591A" w14:paraId="537A7149" w14:textId="77777777" w:rsidTr="00351B15">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4769F5F" w14:textId="77777777" w:rsidR="00B14CE8" w:rsidRPr="0087591A" w:rsidRDefault="00B14CE8" w:rsidP="00351B15">
            <w:pPr>
              <w:jc w:val="right"/>
              <w:rPr>
                <w:rFonts w:ascii="Century Gothic" w:eastAsia="Calibri" w:hAnsi="Century Gothic" w:cs="Times New Roman"/>
                <w:sz w:val="18"/>
                <w:szCs w:val="18"/>
              </w:rPr>
            </w:pPr>
            <w:r w:rsidRPr="0087591A">
              <w:rPr>
                <w:rFonts w:ascii="Century Gothic" w:eastAsia="Calibri" w:hAnsi="Century Gothic" w:cs="Times New Roman"/>
                <w:sz w:val="18"/>
                <w:szCs w:val="18"/>
              </w:rPr>
              <w:t>Procedimiento:</w:t>
            </w:r>
          </w:p>
          <w:p w14:paraId="05CCF4C7" w14:textId="77777777" w:rsidR="00B14CE8" w:rsidRPr="0087591A" w:rsidRDefault="00B14CE8" w:rsidP="00351B15">
            <w:pPr>
              <w:jc w:val="right"/>
              <w:rPr>
                <w:rFonts w:ascii="Century Gothic" w:eastAsia="Calibri" w:hAnsi="Century Gothic" w:cs="Times New Roman"/>
                <w:sz w:val="18"/>
                <w:szCs w:val="18"/>
              </w:rPr>
            </w:pPr>
          </w:p>
        </w:tc>
        <w:tc>
          <w:tcPr>
            <w:tcW w:w="6237" w:type="dxa"/>
            <w:shd w:val="clear" w:color="auto" w:fill="auto"/>
          </w:tcPr>
          <w:p w14:paraId="22D7341C" w14:textId="77777777" w:rsidR="00B14CE8" w:rsidRPr="0087591A" w:rsidRDefault="00B14CE8" w:rsidP="00B14CE8">
            <w:pPr>
              <w:numPr>
                <w:ilvl w:val="0"/>
                <w:numId w:val="31"/>
              </w:numPr>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entury Gothic" w:eastAsia="Calibri" w:hAnsi="Century Gothic" w:cs="Times New Roman"/>
                <w:bCs/>
                <w:sz w:val="16"/>
                <w:szCs w:val="16"/>
                <w:lang w:val="es-ES"/>
              </w:rPr>
              <w:t xml:space="preserve"> </w:t>
            </w:r>
            <w:r w:rsidRPr="0087591A">
              <w:rPr>
                <w:rFonts w:ascii="Calibri" w:eastAsia="Calibri" w:hAnsi="Calibri" w:cs="Times New Roman"/>
                <w:sz w:val="18"/>
                <w:szCs w:val="18"/>
              </w:rPr>
              <w:t xml:space="preserve">el contribuyente se presenta a la oficina de cementerio solicitando cancelar el periodo de su derecho que es cada 7 años </w:t>
            </w:r>
          </w:p>
          <w:p w14:paraId="34F6EA64"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7F8ADE75"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2) el jefe de cementerio verifica la base de datos donde se encuentran registrados todos los puestos a perpetuidad, en el cementerio municipal y verifica si el contribuyente esta solvente con sus pagos o se encuentra moroso, para solventar y poder así realizar el trámite.</w:t>
            </w:r>
          </w:p>
          <w:p w14:paraId="0D85306F"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499FC49A"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3) luego de entregarle el mandamiento de pago, es enviado a la colecturía para realizar el pago correspondiente.</w:t>
            </w:r>
          </w:p>
          <w:p w14:paraId="11461D38" w14:textId="77777777" w:rsidR="00B14CE8" w:rsidRPr="0087591A"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p>
          <w:p w14:paraId="726CD028" w14:textId="0541A7EB" w:rsidR="00B14CE8" w:rsidRPr="009343E7" w:rsidRDefault="00B14CE8" w:rsidP="00351B15">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sz w:val="18"/>
                <w:szCs w:val="18"/>
              </w:rPr>
            </w:pPr>
            <w:r w:rsidRPr="0087591A">
              <w:rPr>
                <w:rFonts w:ascii="Calibri" w:eastAsia="Calibri" w:hAnsi="Calibri" w:cs="Times New Roman"/>
                <w:sz w:val="18"/>
                <w:szCs w:val="18"/>
              </w:rPr>
              <w:t>4) luego que el contribuyente ha realizado su pago, la colectora envía la información para registrar su Código recibo formula 1-isam en la base de datos</w:t>
            </w:r>
          </w:p>
        </w:tc>
      </w:tr>
    </w:tbl>
    <w:p w14:paraId="7EA6395E" w14:textId="4393512E" w:rsidR="009343E7" w:rsidRPr="009343E7" w:rsidRDefault="009343E7" w:rsidP="009343E7">
      <w:pPr>
        <w:rPr>
          <w:rFonts w:ascii="Times New Roman" w:hAnsi="Times New Roman" w:cs="Times New Roman"/>
          <w:sz w:val="24"/>
        </w:rPr>
      </w:pPr>
    </w:p>
    <w:p w14:paraId="14F5E85E" w14:textId="77777777" w:rsidR="009343E7" w:rsidRDefault="009343E7" w:rsidP="00666882">
      <w:pPr>
        <w:rPr>
          <w:rFonts w:ascii="Times New Roman" w:hAnsi="Times New Roman" w:cs="Times New Roman"/>
          <w:sz w:val="24"/>
        </w:rPr>
      </w:pPr>
    </w:p>
    <w:p w14:paraId="249EB1A1" w14:textId="77777777" w:rsidR="009343E7" w:rsidRPr="00812355" w:rsidRDefault="009343E7" w:rsidP="009343E7">
      <w:pPr>
        <w:tabs>
          <w:tab w:val="left" w:pos="8693"/>
        </w:tabs>
        <w:rPr>
          <w:rFonts w:ascii="Montserrat" w:hAnsi="Montserrat" w:cstheme="minorHAnsi"/>
          <w:b/>
          <w:sz w:val="20"/>
        </w:rPr>
      </w:pPr>
      <w:r w:rsidRPr="00812355">
        <w:rPr>
          <w:rFonts w:ascii="Montserrat" w:hAnsi="Montserrat" w:cstheme="minorHAnsi"/>
          <w:b/>
          <w:sz w:val="20"/>
        </w:rPr>
        <w:t>SERVICIOS OFRECIDOS EN EL CENTRO INTEGR</w:t>
      </w:r>
      <w:r>
        <w:rPr>
          <w:rFonts w:ascii="Montserrat" w:hAnsi="Montserrat" w:cstheme="minorHAnsi"/>
          <w:b/>
          <w:sz w:val="20"/>
        </w:rPr>
        <w:t xml:space="preserve">AL DE ATENCIÓN MUNICIPAL DEL PERIODO DE JULIO A SEPTIEMBRE DEL </w:t>
      </w:r>
      <w:r w:rsidRPr="00812355">
        <w:rPr>
          <w:rFonts w:ascii="Montserrat" w:hAnsi="Montserrat" w:cstheme="minorHAnsi"/>
          <w:b/>
          <w:sz w:val="20"/>
        </w:rPr>
        <w:t>AÑO 2024.</w:t>
      </w:r>
    </w:p>
    <w:tbl>
      <w:tblPr>
        <w:tblStyle w:val="Tablaconcuadrcula"/>
        <w:tblW w:w="10915" w:type="dxa"/>
        <w:tblInd w:w="-1139" w:type="dxa"/>
        <w:tblLayout w:type="fixed"/>
        <w:tblLook w:val="04A0" w:firstRow="1" w:lastRow="0" w:firstColumn="1" w:lastColumn="0" w:noHBand="0" w:noVBand="1"/>
      </w:tblPr>
      <w:tblGrid>
        <w:gridCol w:w="850"/>
        <w:gridCol w:w="851"/>
        <w:gridCol w:w="1134"/>
        <w:gridCol w:w="1134"/>
        <w:gridCol w:w="993"/>
        <w:gridCol w:w="992"/>
        <w:gridCol w:w="992"/>
        <w:gridCol w:w="1701"/>
        <w:gridCol w:w="2268"/>
      </w:tblGrid>
      <w:tr w:rsidR="009343E7" w:rsidRPr="00900932" w14:paraId="1D8E5BA8" w14:textId="77777777" w:rsidTr="00D31DB0">
        <w:trPr>
          <w:trHeight w:val="790"/>
        </w:trPr>
        <w:tc>
          <w:tcPr>
            <w:tcW w:w="850" w:type="dxa"/>
            <w:shd w:val="clear" w:color="auto" w:fill="D9E2F3" w:themeFill="accent1" w:themeFillTint="33"/>
          </w:tcPr>
          <w:p w14:paraId="77112575"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SERVICIO</w:t>
            </w:r>
          </w:p>
        </w:tc>
        <w:tc>
          <w:tcPr>
            <w:tcW w:w="851" w:type="dxa"/>
            <w:shd w:val="clear" w:color="auto" w:fill="D9E2F3" w:themeFill="accent1" w:themeFillTint="33"/>
          </w:tcPr>
          <w:p w14:paraId="67D6EDA4"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DESCRIPCIÓN</w:t>
            </w:r>
          </w:p>
        </w:tc>
        <w:tc>
          <w:tcPr>
            <w:tcW w:w="1134" w:type="dxa"/>
            <w:shd w:val="clear" w:color="auto" w:fill="D9E2F3" w:themeFill="accent1" w:themeFillTint="33"/>
          </w:tcPr>
          <w:p w14:paraId="3B679B66"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DIRECCIÓN</w:t>
            </w:r>
          </w:p>
        </w:tc>
        <w:tc>
          <w:tcPr>
            <w:tcW w:w="1134" w:type="dxa"/>
            <w:shd w:val="clear" w:color="auto" w:fill="D9E2F3" w:themeFill="accent1" w:themeFillTint="33"/>
          </w:tcPr>
          <w:p w14:paraId="10C16456"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HORARIO</w:t>
            </w:r>
          </w:p>
        </w:tc>
        <w:tc>
          <w:tcPr>
            <w:tcW w:w="993" w:type="dxa"/>
            <w:shd w:val="clear" w:color="auto" w:fill="D9E2F3" w:themeFill="accent1" w:themeFillTint="33"/>
          </w:tcPr>
          <w:p w14:paraId="6632E745"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TIEMPO DE RESPUESTA</w:t>
            </w:r>
          </w:p>
        </w:tc>
        <w:tc>
          <w:tcPr>
            <w:tcW w:w="992" w:type="dxa"/>
            <w:shd w:val="clear" w:color="auto" w:fill="D9E2F3" w:themeFill="accent1" w:themeFillTint="33"/>
          </w:tcPr>
          <w:p w14:paraId="49DF2C77"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COSTO</w:t>
            </w:r>
          </w:p>
        </w:tc>
        <w:tc>
          <w:tcPr>
            <w:tcW w:w="992" w:type="dxa"/>
            <w:shd w:val="clear" w:color="auto" w:fill="D9E2F3" w:themeFill="accent1" w:themeFillTint="33"/>
          </w:tcPr>
          <w:p w14:paraId="11B9A860"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RESPONSABLE</w:t>
            </w:r>
          </w:p>
        </w:tc>
        <w:tc>
          <w:tcPr>
            <w:tcW w:w="1701" w:type="dxa"/>
            <w:shd w:val="clear" w:color="auto" w:fill="D9E2F3" w:themeFill="accent1" w:themeFillTint="33"/>
          </w:tcPr>
          <w:p w14:paraId="1A7D27DF"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REQUISITOS</w:t>
            </w:r>
          </w:p>
        </w:tc>
        <w:tc>
          <w:tcPr>
            <w:tcW w:w="2268" w:type="dxa"/>
            <w:shd w:val="clear" w:color="auto" w:fill="D9E2F3" w:themeFill="accent1" w:themeFillTint="33"/>
          </w:tcPr>
          <w:p w14:paraId="4E6F43F1" w14:textId="77777777" w:rsidR="009343E7" w:rsidRPr="00900932" w:rsidRDefault="009343E7" w:rsidP="00351B15">
            <w:pPr>
              <w:tabs>
                <w:tab w:val="left" w:pos="8693"/>
              </w:tabs>
              <w:jc w:val="center"/>
              <w:rPr>
                <w:rFonts w:ascii="Montserrat" w:hAnsi="Montserrat" w:cstheme="minorHAnsi"/>
                <w:b/>
                <w:color w:val="000000" w:themeColor="text1"/>
                <w:sz w:val="16"/>
                <w:szCs w:val="16"/>
              </w:rPr>
            </w:pPr>
            <w:r w:rsidRPr="00900932">
              <w:rPr>
                <w:rFonts w:ascii="Montserrat" w:hAnsi="Montserrat" w:cstheme="minorHAnsi"/>
                <w:b/>
                <w:color w:val="000000" w:themeColor="text1"/>
                <w:sz w:val="16"/>
                <w:szCs w:val="16"/>
              </w:rPr>
              <w:t>OBSERVACIÓN</w:t>
            </w:r>
          </w:p>
        </w:tc>
      </w:tr>
      <w:tr w:rsidR="00D31DB0" w:rsidRPr="00900932" w14:paraId="4F0B1927" w14:textId="77777777" w:rsidTr="00D31DB0">
        <w:trPr>
          <w:trHeight w:val="395"/>
        </w:trPr>
        <w:tc>
          <w:tcPr>
            <w:tcW w:w="850" w:type="dxa"/>
          </w:tcPr>
          <w:p w14:paraId="795EED1B" w14:textId="77777777" w:rsidR="009343E7" w:rsidRPr="00900932" w:rsidRDefault="009343E7" w:rsidP="00351B15">
            <w:pPr>
              <w:tabs>
                <w:tab w:val="left" w:pos="8693"/>
              </w:tabs>
              <w:jc w:val="both"/>
              <w:rPr>
                <w:rFonts w:ascii="Montserrat" w:hAnsi="Montserrat" w:cstheme="minorHAnsi"/>
                <w:b/>
                <w:color w:val="000000" w:themeColor="text1"/>
                <w:sz w:val="16"/>
                <w:szCs w:val="16"/>
              </w:rPr>
            </w:pPr>
            <w:r>
              <w:rPr>
                <w:rFonts w:ascii="Montserrat" w:hAnsi="Montserrat" w:cstheme="minorHAnsi"/>
                <w:b/>
                <w:color w:val="000000" w:themeColor="text1"/>
                <w:sz w:val="16"/>
                <w:szCs w:val="16"/>
              </w:rPr>
              <w:t xml:space="preserve">Colecturía </w:t>
            </w:r>
          </w:p>
        </w:tc>
        <w:tc>
          <w:tcPr>
            <w:tcW w:w="851" w:type="dxa"/>
          </w:tcPr>
          <w:p w14:paraId="49BB2409"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p>
        </w:tc>
        <w:tc>
          <w:tcPr>
            <w:tcW w:w="1134" w:type="dxa"/>
          </w:tcPr>
          <w:p w14:paraId="2B625798"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1134" w:type="dxa"/>
          </w:tcPr>
          <w:p w14:paraId="76C73264"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993" w:type="dxa"/>
          </w:tcPr>
          <w:p w14:paraId="52E50DCE"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992" w:type="dxa"/>
          </w:tcPr>
          <w:p w14:paraId="384F6BD5"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992" w:type="dxa"/>
          </w:tcPr>
          <w:p w14:paraId="59E8959B"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1701" w:type="dxa"/>
          </w:tcPr>
          <w:p w14:paraId="4AC0433C"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2268" w:type="dxa"/>
          </w:tcPr>
          <w:p w14:paraId="4CE02C2A"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p>
        </w:tc>
      </w:tr>
      <w:tr w:rsidR="00D31DB0" w:rsidRPr="00900932" w14:paraId="68651249" w14:textId="77777777" w:rsidTr="00D31DB0">
        <w:trPr>
          <w:trHeight w:val="1920"/>
        </w:trPr>
        <w:tc>
          <w:tcPr>
            <w:tcW w:w="850" w:type="dxa"/>
          </w:tcPr>
          <w:p w14:paraId="77D0DB76"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Cobro de mandamientos de pago del Rastro Municipal. </w:t>
            </w:r>
          </w:p>
        </w:tc>
        <w:tc>
          <w:tcPr>
            <w:tcW w:w="851" w:type="dxa"/>
          </w:tcPr>
          <w:p w14:paraId="22802618"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Liquidación de Tiquetes por traslado de carne y cueros.</w:t>
            </w:r>
          </w:p>
        </w:tc>
        <w:tc>
          <w:tcPr>
            <w:tcW w:w="1134" w:type="dxa"/>
          </w:tcPr>
          <w:p w14:paraId="294233AC"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134" w:type="dxa"/>
          </w:tcPr>
          <w:p w14:paraId="6BC515DD"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8:00 a.m. -4:00 p.m.</w:t>
            </w:r>
          </w:p>
          <w:p w14:paraId="02E4AAF6"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93" w:type="dxa"/>
          </w:tcPr>
          <w:p w14:paraId="197F5398"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5min</w:t>
            </w:r>
          </w:p>
        </w:tc>
        <w:tc>
          <w:tcPr>
            <w:tcW w:w="992" w:type="dxa"/>
          </w:tcPr>
          <w:p w14:paraId="44B6B8DA"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$0.53 </w:t>
            </w:r>
          </w:p>
        </w:tc>
        <w:tc>
          <w:tcPr>
            <w:tcW w:w="992" w:type="dxa"/>
          </w:tcPr>
          <w:p w14:paraId="30DE4A61"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701" w:type="dxa"/>
          </w:tcPr>
          <w:p w14:paraId="5AD83424"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mandamiento elaborado del rastro municipal.</w:t>
            </w:r>
          </w:p>
        </w:tc>
        <w:tc>
          <w:tcPr>
            <w:tcW w:w="2268" w:type="dxa"/>
          </w:tcPr>
          <w:p w14:paraId="33553F2B"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Cada liquidación presentada por el Rastro Municipal, es elaborada y digitada en el Sistema RTM_v30 por la colectora asignada, luego procede a imprimir todos los mandamientos de pagos elaborados. </w:t>
            </w:r>
          </w:p>
        </w:tc>
      </w:tr>
      <w:tr w:rsidR="00D31DB0" w:rsidRPr="00900932" w14:paraId="7081AB9C" w14:textId="77777777" w:rsidTr="00D31DB0">
        <w:trPr>
          <w:trHeight w:val="1920"/>
        </w:trPr>
        <w:tc>
          <w:tcPr>
            <w:tcW w:w="850" w:type="dxa"/>
          </w:tcPr>
          <w:p w14:paraId="087B672B"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851" w:type="dxa"/>
          </w:tcPr>
          <w:p w14:paraId="01319EA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de Cartas de Venta</w:t>
            </w:r>
          </w:p>
        </w:tc>
        <w:tc>
          <w:tcPr>
            <w:tcW w:w="1134" w:type="dxa"/>
          </w:tcPr>
          <w:p w14:paraId="679F87AA"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134" w:type="dxa"/>
          </w:tcPr>
          <w:p w14:paraId="6E24644A"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8:00 a.m. -4:00 p.m.</w:t>
            </w:r>
          </w:p>
          <w:p w14:paraId="052866E5"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93" w:type="dxa"/>
          </w:tcPr>
          <w:p w14:paraId="7A0003FA"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Pr>
                <w:rFonts w:ascii="Montserrat Light" w:hAnsi="Montserrat Light" w:cstheme="minorHAnsi"/>
                <w:color w:val="000000" w:themeColor="text1"/>
                <w:sz w:val="16"/>
                <w:szCs w:val="16"/>
              </w:rPr>
              <w:t>15</w:t>
            </w:r>
            <w:r w:rsidRPr="00900932">
              <w:rPr>
                <w:rFonts w:ascii="Montserrat Light" w:hAnsi="Montserrat Light" w:cstheme="minorHAnsi"/>
                <w:color w:val="000000" w:themeColor="text1"/>
                <w:sz w:val="16"/>
                <w:szCs w:val="16"/>
              </w:rPr>
              <w:t>min</w:t>
            </w:r>
          </w:p>
        </w:tc>
        <w:tc>
          <w:tcPr>
            <w:tcW w:w="992" w:type="dxa"/>
          </w:tcPr>
          <w:p w14:paraId="6DA5952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$5.25</w:t>
            </w:r>
          </w:p>
        </w:tc>
        <w:tc>
          <w:tcPr>
            <w:tcW w:w="992" w:type="dxa"/>
          </w:tcPr>
          <w:p w14:paraId="045761B8"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701" w:type="dxa"/>
          </w:tcPr>
          <w:p w14:paraId="274C8904" w14:textId="77777777" w:rsidR="009343E7" w:rsidRPr="00900932" w:rsidRDefault="009343E7" w:rsidP="00351B15">
            <w:pPr>
              <w:tabs>
                <w:tab w:val="left" w:pos="8693"/>
              </w:tabs>
              <w:rPr>
                <w:rFonts w:ascii="Montserrat Light" w:hAnsi="Montserrat Light" w:cstheme="minorHAnsi"/>
                <w:color w:val="000000" w:themeColor="text1"/>
                <w:sz w:val="16"/>
                <w:szCs w:val="16"/>
              </w:rPr>
            </w:pPr>
            <w:proofErr w:type="gramStart"/>
            <w:r w:rsidRPr="00900932">
              <w:rPr>
                <w:rFonts w:ascii="Montserrat Light" w:hAnsi="Montserrat Light" w:cstheme="minorHAnsi"/>
                <w:color w:val="000000" w:themeColor="text1"/>
                <w:sz w:val="16"/>
                <w:szCs w:val="16"/>
              </w:rPr>
              <w:t>Presenta  la</w:t>
            </w:r>
            <w:proofErr w:type="gramEnd"/>
            <w:r w:rsidRPr="00900932">
              <w:rPr>
                <w:rFonts w:ascii="Montserrat Light" w:hAnsi="Montserrat Light" w:cstheme="minorHAnsi"/>
                <w:color w:val="000000" w:themeColor="text1"/>
                <w:sz w:val="16"/>
                <w:szCs w:val="16"/>
              </w:rPr>
              <w:t xml:space="preserve"> carta de venta elaborada en el Rastro Municipal.</w:t>
            </w:r>
          </w:p>
        </w:tc>
        <w:tc>
          <w:tcPr>
            <w:tcW w:w="2268" w:type="dxa"/>
          </w:tcPr>
          <w:p w14:paraId="3E3128A2"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Cada Carta de Venta es ingresada por separado al Sistema RTM_v30, para la generación de mandamientos de pagos, posteriormente se procede a Imprimir cada recibo de pago.</w:t>
            </w:r>
          </w:p>
          <w:p w14:paraId="7EF0A1F2"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Cabe mencionar que depende del número de Cartas de Venta, así es el tiempo que la colectora toma para la elaboración del mandamiento en el Sistema y se finaliz</w:t>
            </w:r>
            <w:r>
              <w:rPr>
                <w:rFonts w:ascii="Montserrat Light" w:hAnsi="Montserrat Light" w:cstheme="minorHAnsi"/>
                <w:color w:val="000000" w:themeColor="text1"/>
                <w:sz w:val="16"/>
                <w:szCs w:val="16"/>
              </w:rPr>
              <w:t>a con la entrega de los recibos a Rastro Municipal.</w:t>
            </w:r>
          </w:p>
        </w:tc>
      </w:tr>
      <w:tr w:rsidR="00D31DB0" w:rsidRPr="00900932" w14:paraId="7AF27181" w14:textId="77777777" w:rsidTr="00D31DB0">
        <w:trPr>
          <w:trHeight w:val="1920"/>
        </w:trPr>
        <w:tc>
          <w:tcPr>
            <w:tcW w:w="850" w:type="dxa"/>
          </w:tcPr>
          <w:p w14:paraId="39A172B0" w14:textId="77777777" w:rsidR="009343E7" w:rsidRPr="00900932" w:rsidRDefault="009343E7" w:rsidP="00351B15">
            <w:pPr>
              <w:tabs>
                <w:tab w:val="left" w:pos="8693"/>
              </w:tabs>
              <w:rPr>
                <w:rFonts w:ascii="Montserrat Light" w:hAnsi="Montserrat Light" w:cstheme="minorHAnsi"/>
                <w:color w:val="000000" w:themeColor="text1"/>
                <w:sz w:val="16"/>
                <w:szCs w:val="16"/>
              </w:rPr>
            </w:pPr>
          </w:p>
        </w:tc>
        <w:tc>
          <w:tcPr>
            <w:tcW w:w="851" w:type="dxa"/>
          </w:tcPr>
          <w:p w14:paraId="01B99CE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por destace de cerdos a destazador</w:t>
            </w:r>
          </w:p>
        </w:tc>
        <w:tc>
          <w:tcPr>
            <w:tcW w:w="1134" w:type="dxa"/>
          </w:tcPr>
          <w:p w14:paraId="48C466DD"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134" w:type="dxa"/>
          </w:tcPr>
          <w:p w14:paraId="31AB012F"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8:00 a.m. -4:00 p.m.</w:t>
            </w:r>
          </w:p>
          <w:p w14:paraId="08592AD7"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93" w:type="dxa"/>
          </w:tcPr>
          <w:p w14:paraId="5FCD278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992" w:type="dxa"/>
          </w:tcPr>
          <w:p w14:paraId="5C71A946"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$1.05</w:t>
            </w:r>
          </w:p>
        </w:tc>
        <w:tc>
          <w:tcPr>
            <w:tcW w:w="992" w:type="dxa"/>
          </w:tcPr>
          <w:p w14:paraId="0F77D6B9"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701" w:type="dxa"/>
          </w:tcPr>
          <w:p w14:paraId="03752717"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mandamiento elaborado del Rastro Municipal.</w:t>
            </w:r>
          </w:p>
        </w:tc>
        <w:tc>
          <w:tcPr>
            <w:tcW w:w="2268" w:type="dxa"/>
          </w:tcPr>
          <w:p w14:paraId="40695374"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Cada cobro por destace es ingresado por separado según empresario, al Sistema RTM_v30, para la generación de mandamientos de pagos, posteriormente se procede a Imprimir cada recibo de pago.</w:t>
            </w:r>
          </w:p>
          <w:p w14:paraId="23B36887" w14:textId="77777777" w:rsidR="009343E7"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Cabe mencionar que depende del número de mandamientos por destace así es el tiempo que la colectora toma para la digitación del mandamiento al Sistema y se finali</w:t>
            </w:r>
            <w:r>
              <w:rPr>
                <w:rFonts w:ascii="Montserrat Light" w:hAnsi="Montserrat Light" w:cstheme="minorHAnsi"/>
                <w:color w:val="000000" w:themeColor="text1"/>
                <w:sz w:val="16"/>
                <w:szCs w:val="16"/>
              </w:rPr>
              <w:t>za con la entrega de los recibos de pago</w:t>
            </w:r>
            <w:r w:rsidRPr="00900932">
              <w:rPr>
                <w:rFonts w:ascii="Montserrat Light" w:hAnsi="Montserrat Light" w:cstheme="minorHAnsi"/>
                <w:color w:val="000000" w:themeColor="text1"/>
                <w:sz w:val="16"/>
                <w:szCs w:val="16"/>
              </w:rPr>
              <w:t>.</w:t>
            </w:r>
          </w:p>
          <w:p w14:paraId="34BDBF49" w14:textId="77777777" w:rsidR="009343E7" w:rsidRDefault="009343E7" w:rsidP="00351B15">
            <w:pPr>
              <w:tabs>
                <w:tab w:val="left" w:pos="8693"/>
              </w:tabs>
              <w:jc w:val="both"/>
              <w:rPr>
                <w:rFonts w:ascii="Montserrat Light" w:hAnsi="Montserrat Light" w:cstheme="minorHAnsi"/>
                <w:color w:val="000000" w:themeColor="text1"/>
                <w:sz w:val="16"/>
                <w:szCs w:val="16"/>
              </w:rPr>
            </w:pPr>
          </w:p>
          <w:p w14:paraId="6E602EDB"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p>
        </w:tc>
      </w:tr>
      <w:tr w:rsidR="00D31DB0" w:rsidRPr="00900932" w14:paraId="2519569B" w14:textId="77777777" w:rsidTr="00D31DB0">
        <w:trPr>
          <w:trHeight w:val="1723"/>
        </w:trPr>
        <w:tc>
          <w:tcPr>
            <w:tcW w:w="850" w:type="dxa"/>
          </w:tcPr>
          <w:p w14:paraId="41F95C12"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lastRenderedPageBreak/>
              <w:t>Colecturía</w:t>
            </w:r>
          </w:p>
        </w:tc>
        <w:tc>
          <w:tcPr>
            <w:tcW w:w="851" w:type="dxa"/>
          </w:tcPr>
          <w:p w14:paraId="164E0246"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por destace a cerdos empresario</w:t>
            </w:r>
          </w:p>
        </w:tc>
        <w:tc>
          <w:tcPr>
            <w:tcW w:w="1134" w:type="dxa"/>
          </w:tcPr>
          <w:p w14:paraId="49B9E1D7"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134" w:type="dxa"/>
          </w:tcPr>
          <w:p w14:paraId="7B19C799"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8:00 a.m. -4:00 p.m.</w:t>
            </w:r>
          </w:p>
          <w:p w14:paraId="270B384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93" w:type="dxa"/>
          </w:tcPr>
          <w:p w14:paraId="747A2998"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992" w:type="dxa"/>
          </w:tcPr>
          <w:p w14:paraId="0D9AA276"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$6.86</w:t>
            </w:r>
          </w:p>
        </w:tc>
        <w:tc>
          <w:tcPr>
            <w:tcW w:w="992" w:type="dxa"/>
          </w:tcPr>
          <w:p w14:paraId="00572E43"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701" w:type="dxa"/>
          </w:tcPr>
          <w:p w14:paraId="2B9665F5" w14:textId="77777777" w:rsidR="009343E7" w:rsidRPr="00900932" w:rsidRDefault="009343E7"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mandamiento elaborado del rastro municipal.</w:t>
            </w:r>
          </w:p>
        </w:tc>
        <w:tc>
          <w:tcPr>
            <w:tcW w:w="2268" w:type="dxa"/>
          </w:tcPr>
          <w:p w14:paraId="43D22286"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Cada cobro por destace es ingresado por separado según empresario, al Sistema RTM_v30, para la generación de mandamientos de pagos, posteriormente se procede a Imprimir cada recibo de pago.</w:t>
            </w:r>
          </w:p>
          <w:p w14:paraId="6F835195" w14:textId="77777777" w:rsidR="009343E7" w:rsidRDefault="009343E7"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Cabe mencionar que depende del número de mandamientos por destace así es el tiempo que la colectora toma para la elaboración del mandamiento al s</w:t>
            </w:r>
            <w:r>
              <w:rPr>
                <w:rFonts w:ascii="Montserrat Light" w:hAnsi="Montserrat Light" w:cstheme="minorHAnsi"/>
                <w:color w:val="000000" w:themeColor="text1"/>
                <w:sz w:val="16"/>
                <w:szCs w:val="16"/>
              </w:rPr>
              <w:t>istema y entrega los recibos de pago</w:t>
            </w:r>
            <w:r w:rsidRPr="00900932">
              <w:rPr>
                <w:rFonts w:ascii="Montserrat Light" w:hAnsi="Montserrat Light" w:cstheme="minorHAnsi"/>
                <w:color w:val="000000" w:themeColor="text1"/>
                <w:sz w:val="16"/>
                <w:szCs w:val="16"/>
              </w:rPr>
              <w:t>.</w:t>
            </w:r>
          </w:p>
          <w:p w14:paraId="1BDDB858" w14:textId="77777777" w:rsidR="009343E7" w:rsidRDefault="009343E7" w:rsidP="00351B15">
            <w:pPr>
              <w:tabs>
                <w:tab w:val="left" w:pos="8693"/>
              </w:tabs>
              <w:jc w:val="both"/>
              <w:rPr>
                <w:rFonts w:ascii="Montserrat Light" w:hAnsi="Montserrat Light" w:cstheme="minorHAnsi"/>
                <w:color w:val="000000" w:themeColor="text1"/>
                <w:sz w:val="16"/>
                <w:szCs w:val="16"/>
              </w:rPr>
            </w:pPr>
          </w:p>
          <w:p w14:paraId="23F5BB26" w14:textId="77777777" w:rsidR="009343E7" w:rsidRPr="00900932" w:rsidRDefault="009343E7" w:rsidP="00351B15">
            <w:pPr>
              <w:tabs>
                <w:tab w:val="left" w:pos="8693"/>
              </w:tabs>
              <w:jc w:val="both"/>
              <w:rPr>
                <w:rFonts w:ascii="Montserrat Light" w:hAnsi="Montserrat Light" w:cstheme="minorHAnsi"/>
                <w:color w:val="000000" w:themeColor="text1"/>
                <w:sz w:val="16"/>
                <w:szCs w:val="16"/>
              </w:rPr>
            </w:pPr>
          </w:p>
        </w:tc>
      </w:tr>
    </w:tbl>
    <w:p w14:paraId="094A1F32" w14:textId="77777777" w:rsidR="009343E7" w:rsidRDefault="009343E7" w:rsidP="00666882">
      <w:pPr>
        <w:rPr>
          <w:rFonts w:ascii="Times New Roman" w:hAnsi="Times New Roman" w:cs="Times New Roman"/>
          <w:sz w:val="24"/>
        </w:rPr>
      </w:pPr>
    </w:p>
    <w:p w14:paraId="37880F23" w14:textId="77777777" w:rsidR="00D31DB0" w:rsidRDefault="00D31DB0" w:rsidP="00666882">
      <w:pPr>
        <w:rPr>
          <w:rFonts w:ascii="Times New Roman" w:hAnsi="Times New Roman" w:cs="Times New Roman"/>
          <w:sz w:val="24"/>
        </w:rPr>
      </w:pPr>
    </w:p>
    <w:p w14:paraId="5AAAC09B" w14:textId="77777777" w:rsidR="00D31DB0" w:rsidRDefault="00D31DB0" w:rsidP="00666882">
      <w:pPr>
        <w:rPr>
          <w:rFonts w:ascii="Times New Roman" w:hAnsi="Times New Roman" w:cs="Times New Roman"/>
          <w:sz w:val="24"/>
        </w:rPr>
      </w:pPr>
    </w:p>
    <w:p w14:paraId="54E1E5DA" w14:textId="77777777" w:rsidR="00D31DB0" w:rsidRDefault="00D31DB0" w:rsidP="00666882">
      <w:pPr>
        <w:rPr>
          <w:rFonts w:ascii="Times New Roman" w:hAnsi="Times New Roman" w:cs="Times New Roman"/>
          <w:sz w:val="24"/>
        </w:rPr>
      </w:pPr>
    </w:p>
    <w:p w14:paraId="03198511" w14:textId="77777777" w:rsidR="00D31DB0" w:rsidRDefault="00D31DB0" w:rsidP="00666882">
      <w:pPr>
        <w:rPr>
          <w:rFonts w:ascii="Times New Roman" w:hAnsi="Times New Roman" w:cs="Times New Roman"/>
          <w:sz w:val="24"/>
        </w:rPr>
      </w:pPr>
    </w:p>
    <w:p w14:paraId="32EB37DD" w14:textId="77777777" w:rsidR="00D31DB0" w:rsidRDefault="00D31DB0" w:rsidP="00666882">
      <w:pPr>
        <w:rPr>
          <w:rFonts w:ascii="Times New Roman" w:hAnsi="Times New Roman" w:cs="Times New Roman"/>
          <w:sz w:val="24"/>
        </w:rPr>
      </w:pPr>
    </w:p>
    <w:p w14:paraId="75DE0AD9" w14:textId="77777777" w:rsidR="00D31DB0" w:rsidRDefault="00D31DB0" w:rsidP="00666882">
      <w:pPr>
        <w:rPr>
          <w:rFonts w:ascii="Times New Roman" w:hAnsi="Times New Roman" w:cs="Times New Roman"/>
          <w:sz w:val="24"/>
        </w:rPr>
      </w:pPr>
    </w:p>
    <w:p w14:paraId="2C3C9869" w14:textId="77777777" w:rsidR="00D31DB0" w:rsidRDefault="00D31DB0" w:rsidP="00666882">
      <w:pPr>
        <w:rPr>
          <w:rFonts w:ascii="Times New Roman" w:hAnsi="Times New Roman" w:cs="Times New Roman"/>
          <w:sz w:val="24"/>
        </w:rPr>
      </w:pPr>
    </w:p>
    <w:p w14:paraId="1213B302" w14:textId="77777777" w:rsidR="00D31DB0" w:rsidRDefault="00D31DB0" w:rsidP="00666882">
      <w:pPr>
        <w:rPr>
          <w:rFonts w:ascii="Times New Roman" w:hAnsi="Times New Roman" w:cs="Times New Roman"/>
          <w:sz w:val="24"/>
        </w:rPr>
      </w:pPr>
    </w:p>
    <w:p w14:paraId="26358A06" w14:textId="77777777" w:rsidR="00D31DB0" w:rsidRDefault="00D31DB0" w:rsidP="00666882">
      <w:pPr>
        <w:rPr>
          <w:rFonts w:ascii="Times New Roman" w:hAnsi="Times New Roman" w:cs="Times New Roman"/>
          <w:sz w:val="24"/>
        </w:rPr>
      </w:pPr>
    </w:p>
    <w:p w14:paraId="70E30BC3" w14:textId="77777777" w:rsidR="00D31DB0" w:rsidRDefault="00D31DB0" w:rsidP="00666882">
      <w:pPr>
        <w:rPr>
          <w:rFonts w:ascii="Times New Roman" w:hAnsi="Times New Roman" w:cs="Times New Roman"/>
          <w:sz w:val="24"/>
        </w:rPr>
      </w:pPr>
    </w:p>
    <w:p w14:paraId="30ABB8DF" w14:textId="77777777" w:rsidR="00D31DB0" w:rsidRDefault="00D31DB0" w:rsidP="00666882">
      <w:pPr>
        <w:rPr>
          <w:rFonts w:ascii="Times New Roman" w:hAnsi="Times New Roman" w:cs="Times New Roman"/>
          <w:sz w:val="24"/>
        </w:rPr>
      </w:pPr>
    </w:p>
    <w:p w14:paraId="1AE5B53A" w14:textId="77777777" w:rsidR="00D31DB0" w:rsidRDefault="00D31DB0" w:rsidP="00666882">
      <w:pPr>
        <w:rPr>
          <w:rFonts w:ascii="Times New Roman" w:hAnsi="Times New Roman" w:cs="Times New Roman"/>
          <w:sz w:val="24"/>
        </w:rPr>
      </w:pPr>
    </w:p>
    <w:p w14:paraId="6386A64F" w14:textId="77777777" w:rsidR="00D31DB0" w:rsidRDefault="00D31DB0" w:rsidP="00666882">
      <w:pPr>
        <w:rPr>
          <w:rFonts w:ascii="Times New Roman" w:hAnsi="Times New Roman" w:cs="Times New Roman"/>
          <w:sz w:val="24"/>
        </w:rPr>
      </w:pPr>
    </w:p>
    <w:p w14:paraId="0531FDCA" w14:textId="77777777" w:rsidR="00D31DB0" w:rsidRDefault="00D31DB0" w:rsidP="00666882">
      <w:pPr>
        <w:rPr>
          <w:rFonts w:ascii="Times New Roman" w:hAnsi="Times New Roman" w:cs="Times New Roman"/>
          <w:sz w:val="24"/>
        </w:rPr>
      </w:pPr>
    </w:p>
    <w:p w14:paraId="1B8570DF" w14:textId="77777777" w:rsidR="00D31DB0" w:rsidRDefault="00D31DB0" w:rsidP="00666882">
      <w:pPr>
        <w:rPr>
          <w:rFonts w:ascii="Times New Roman" w:hAnsi="Times New Roman" w:cs="Times New Roman"/>
          <w:sz w:val="24"/>
        </w:rPr>
      </w:pPr>
    </w:p>
    <w:p w14:paraId="027326F7" w14:textId="77777777" w:rsidR="00D31DB0" w:rsidRDefault="00D31DB0" w:rsidP="00666882">
      <w:pPr>
        <w:rPr>
          <w:rFonts w:ascii="Times New Roman" w:hAnsi="Times New Roman" w:cs="Times New Roman"/>
          <w:sz w:val="24"/>
        </w:rPr>
      </w:pPr>
    </w:p>
    <w:p w14:paraId="27FB85F6" w14:textId="77777777" w:rsidR="00D31DB0" w:rsidRDefault="00D31DB0" w:rsidP="00666882">
      <w:pPr>
        <w:rPr>
          <w:rFonts w:ascii="Times New Roman" w:hAnsi="Times New Roman" w:cs="Times New Roman"/>
          <w:sz w:val="24"/>
        </w:rPr>
      </w:pPr>
    </w:p>
    <w:p w14:paraId="2DE68BD5" w14:textId="77777777" w:rsidR="00D31DB0" w:rsidRDefault="00D31DB0" w:rsidP="00666882">
      <w:pPr>
        <w:rPr>
          <w:rFonts w:ascii="Times New Roman" w:hAnsi="Times New Roman" w:cs="Times New Roman"/>
          <w:sz w:val="24"/>
        </w:rPr>
      </w:pPr>
    </w:p>
    <w:p w14:paraId="11BD7B17" w14:textId="77777777" w:rsidR="00D31DB0" w:rsidRDefault="00D31DB0" w:rsidP="00666882">
      <w:pPr>
        <w:rPr>
          <w:rFonts w:ascii="Times New Roman" w:hAnsi="Times New Roman" w:cs="Times New Roman"/>
          <w:sz w:val="24"/>
        </w:rPr>
      </w:pPr>
    </w:p>
    <w:p w14:paraId="6D14016E" w14:textId="77777777" w:rsidR="00D31DB0" w:rsidRDefault="00D31DB0" w:rsidP="00666882">
      <w:pPr>
        <w:rPr>
          <w:rFonts w:ascii="Times New Roman" w:hAnsi="Times New Roman" w:cs="Times New Roman"/>
          <w:sz w:val="24"/>
        </w:rPr>
      </w:pPr>
    </w:p>
    <w:tbl>
      <w:tblPr>
        <w:tblStyle w:val="Tablaconcuadrcula"/>
        <w:tblW w:w="10632" w:type="dxa"/>
        <w:tblInd w:w="-1139" w:type="dxa"/>
        <w:tblLayout w:type="fixed"/>
        <w:tblLook w:val="04A0" w:firstRow="1" w:lastRow="0" w:firstColumn="1" w:lastColumn="0" w:noHBand="0" w:noVBand="1"/>
      </w:tblPr>
      <w:tblGrid>
        <w:gridCol w:w="708"/>
        <w:gridCol w:w="1135"/>
        <w:gridCol w:w="1418"/>
        <w:gridCol w:w="992"/>
        <w:gridCol w:w="850"/>
        <w:gridCol w:w="851"/>
        <w:gridCol w:w="992"/>
        <w:gridCol w:w="1276"/>
        <w:gridCol w:w="2410"/>
      </w:tblGrid>
      <w:tr w:rsidR="00D31DB0" w:rsidRPr="00900932" w14:paraId="14B4F15D" w14:textId="77777777" w:rsidTr="00D31DB0">
        <w:trPr>
          <w:trHeight w:val="1174"/>
        </w:trPr>
        <w:tc>
          <w:tcPr>
            <w:tcW w:w="708" w:type="dxa"/>
            <w:vMerge w:val="restart"/>
          </w:tcPr>
          <w:p w14:paraId="79CE5CE6" w14:textId="77777777" w:rsidR="00D31DB0" w:rsidRPr="00900932" w:rsidRDefault="00D31DB0"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 xml:space="preserve">Colecturía </w:t>
            </w:r>
          </w:p>
        </w:tc>
        <w:tc>
          <w:tcPr>
            <w:tcW w:w="1135" w:type="dxa"/>
          </w:tcPr>
          <w:p w14:paraId="7CCEE27B"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por destace de reses a destazador</w:t>
            </w:r>
          </w:p>
        </w:tc>
        <w:tc>
          <w:tcPr>
            <w:tcW w:w="1418" w:type="dxa"/>
          </w:tcPr>
          <w:p w14:paraId="27D37D80"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992" w:type="dxa"/>
          </w:tcPr>
          <w:p w14:paraId="778251DE"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D8B9E98"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850" w:type="dxa"/>
          </w:tcPr>
          <w:p w14:paraId="50500B41"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851" w:type="dxa"/>
          </w:tcPr>
          <w:p w14:paraId="29CC94E1"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$1.05</w:t>
            </w:r>
          </w:p>
        </w:tc>
        <w:tc>
          <w:tcPr>
            <w:tcW w:w="992" w:type="dxa"/>
          </w:tcPr>
          <w:p w14:paraId="28785488"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276" w:type="dxa"/>
          </w:tcPr>
          <w:p w14:paraId="2B4FA240"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mandamiento elaborado del rastro municipal.</w:t>
            </w:r>
          </w:p>
        </w:tc>
        <w:tc>
          <w:tcPr>
            <w:tcW w:w="2410" w:type="dxa"/>
          </w:tcPr>
          <w:p w14:paraId="2910379C"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Cada cobro por destace es ingresado por separado según empresario, al Sistema RTM_v30, para la generación de mandamientos de pagos, posteriormente se procede a Imprimir cada recibo de pago.</w:t>
            </w:r>
          </w:p>
          <w:p w14:paraId="6E3224A6"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Cabe mencionar que depende del número de mandamientos por destace, así es el tiempo que la colectora toma para la elaboración del mandamiento para ingresar al Sistema y </w:t>
            </w:r>
            <w:r>
              <w:rPr>
                <w:rFonts w:ascii="Montserrat Light" w:hAnsi="Montserrat Light" w:cstheme="minorHAnsi"/>
                <w:color w:val="000000" w:themeColor="text1"/>
                <w:sz w:val="16"/>
                <w:szCs w:val="16"/>
              </w:rPr>
              <w:t>entrega los recibos de pago</w:t>
            </w:r>
            <w:r w:rsidRPr="00900932">
              <w:rPr>
                <w:rFonts w:ascii="Montserrat Light" w:hAnsi="Montserrat Light" w:cstheme="minorHAnsi"/>
                <w:color w:val="000000" w:themeColor="text1"/>
                <w:sz w:val="16"/>
                <w:szCs w:val="16"/>
              </w:rPr>
              <w:t>.</w:t>
            </w:r>
          </w:p>
        </w:tc>
      </w:tr>
      <w:tr w:rsidR="00D31DB0" w:rsidRPr="00900932" w14:paraId="4A2EB4D4" w14:textId="77777777" w:rsidTr="00D31DB0">
        <w:trPr>
          <w:trHeight w:val="71"/>
        </w:trPr>
        <w:tc>
          <w:tcPr>
            <w:tcW w:w="708" w:type="dxa"/>
            <w:vMerge/>
          </w:tcPr>
          <w:p w14:paraId="7C9C3667" w14:textId="77777777" w:rsidR="00D31DB0" w:rsidRPr="00900932" w:rsidRDefault="00D31DB0" w:rsidP="00351B15">
            <w:pPr>
              <w:tabs>
                <w:tab w:val="left" w:pos="8693"/>
              </w:tabs>
              <w:rPr>
                <w:rFonts w:ascii="Montserrat Light" w:hAnsi="Montserrat Light" w:cstheme="minorHAnsi"/>
                <w:color w:val="000000" w:themeColor="text1"/>
                <w:sz w:val="16"/>
                <w:szCs w:val="16"/>
              </w:rPr>
            </w:pPr>
          </w:p>
        </w:tc>
        <w:tc>
          <w:tcPr>
            <w:tcW w:w="1135" w:type="dxa"/>
          </w:tcPr>
          <w:p w14:paraId="0FE00169"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por destace de reses empresario</w:t>
            </w:r>
          </w:p>
        </w:tc>
        <w:tc>
          <w:tcPr>
            <w:tcW w:w="1418" w:type="dxa"/>
          </w:tcPr>
          <w:p w14:paraId="1FA2D384"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992" w:type="dxa"/>
          </w:tcPr>
          <w:p w14:paraId="44993589"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44A7A6A8"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850" w:type="dxa"/>
          </w:tcPr>
          <w:p w14:paraId="6EB1455C"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851" w:type="dxa"/>
          </w:tcPr>
          <w:p w14:paraId="21BEBB75"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$13.71</w:t>
            </w:r>
          </w:p>
        </w:tc>
        <w:tc>
          <w:tcPr>
            <w:tcW w:w="992" w:type="dxa"/>
          </w:tcPr>
          <w:p w14:paraId="2D2A33AC"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276" w:type="dxa"/>
          </w:tcPr>
          <w:p w14:paraId="470D21DB"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mandamiento elaborado del rastro municipal.</w:t>
            </w:r>
          </w:p>
        </w:tc>
        <w:tc>
          <w:tcPr>
            <w:tcW w:w="2410" w:type="dxa"/>
          </w:tcPr>
          <w:p w14:paraId="5DD89643"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Cada cobro por destace es ingresado por separado según empresario, al Sistema RTM_v30, para la generación de mandamientos de pagos, posteriormente se procede a Imprimir cada recibo de pago.</w:t>
            </w:r>
          </w:p>
          <w:p w14:paraId="59098206" w14:textId="77777777" w:rsidR="00D31DB0"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Cabe mencionar que depende del número de mandamientos por destace así es el tiempo que la colectora toma para la elaboración del mandamiento al Sistema y entrega de las facturas.</w:t>
            </w:r>
          </w:p>
          <w:p w14:paraId="5CCDF96B" w14:textId="77777777" w:rsidR="00D31DB0" w:rsidRDefault="00D31DB0" w:rsidP="00351B15">
            <w:pPr>
              <w:tabs>
                <w:tab w:val="left" w:pos="8693"/>
              </w:tabs>
              <w:jc w:val="both"/>
              <w:rPr>
                <w:rFonts w:ascii="Montserrat Light" w:hAnsi="Montserrat Light" w:cstheme="minorHAnsi"/>
                <w:color w:val="000000" w:themeColor="text1"/>
                <w:sz w:val="16"/>
                <w:szCs w:val="16"/>
              </w:rPr>
            </w:pPr>
          </w:p>
          <w:p w14:paraId="64E66485" w14:textId="77777777" w:rsidR="00D31DB0" w:rsidRDefault="00D31DB0" w:rsidP="00351B15">
            <w:pPr>
              <w:tabs>
                <w:tab w:val="left" w:pos="8693"/>
              </w:tabs>
              <w:jc w:val="both"/>
              <w:rPr>
                <w:rFonts w:ascii="Montserrat Light" w:hAnsi="Montserrat Light" w:cstheme="minorHAnsi"/>
                <w:color w:val="000000" w:themeColor="text1"/>
                <w:sz w:val="16"/>
                <w:szCs w:val="16"/>
              </w:rPr>
            </w:pPr>
          </w:p>
          <w:p w14:paraId="75AB3CAC" w14:textId="77777777" w:rsidR="00D31DB0" w:rsidRDefault="00D31DB0" w:rsidP="00351B15">
            <w:pPr>
              <w:tabs>
                <w:tab w:val="left" w:pos="8693"/>
              </w:tabs>
              <w:jc w:val="both"/>
              <w:rPr>
                <w:rFonts w:ascii="Montserrat Light" w:hAnsi="Montserrat Light" w:cstheme="minorHAnsi"/>
                <w:color w:val="000000" w:themeColor="text1"/>
                <w:sz w:val="16"/>
                <w:szCs w:val="16"/>
              </w:rPr>
            </w:pPr>
          </w:p>
          <w:p w14:paraId="45438413"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p>
        </w:tc>
      </w:tr>
      <w:tr w:rsidR="00D31DB0" w:rsidRPr="00900932" w14:paraId="0039B341" w14:textId="77777777" w:rsidTr="00D31DB0">
        <w:trPr>
          <w:trHeight w:val="202"/>
        </w:trPr>
        <w:tc>
          <w:tcPr>
            <w:tcW w:w="708" w:type="dxa"/>
            <w:shd w:val="clear" w:color="auto" w:fill="D9E2F3" w:themeFill="accent1" w:themeFillTint="33"/>
          </w:tcPr>
          <w:p w14:paraId="7CDC0061" w14:textId="77777777" w:rsidR="00D31DB0" w:rsidRPr="00900932" w:rsidRDefault="00D31DB0" w:rsidP="00351B15">
            <w:pPr>
              <w:tabs>
                <w:tab w:val="left" w:pos="8693"/>
              </w:tabs>
              <w:rPr>
                <w:rFonts w:ascii="Montserrat Light" w:hAnsi="Montserrat Light" w:cstheme="minorHAnsi"/>
                <w:b/>
                <w:color w:val="000000" w:themeColor="text1"/>
                <w:sz w:val="16"/>
                <w:szCs w:val="16"/>
              </w:rPr>
            </w:pPr>
            <w:r w:rsidRPr="008C4C93">
              <w:rPr>
                <w:rFonts w:ascii="Montserrat" w:hAnsi="Montserrat" w:cstheme="minorHAnsi"/>
                <w:b/>
                <w:color w:val="000000" w:themeColor="text1"/>
                <w:sz w:val="16"/>
                <w:szCs w:val="16"/>
              </w:rPr>
              <w:t>SERVICIO</w:t>
            </w:r>
          </w:p>
        </w:tc>
        <w:tc>
          <w:tcPr>
            <w:tcW w:w="1135" w:type="dxa"/>
            <w:shd w:val="clear" w:color="auto" w:fill="D9E2F3" w:themeFill="accent1" w:themeFillTint="33"/>
          </w:tcPr>
          <w:p w14:paraId="1F078180"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DESCRIPCIÓN</w:t>
            </w:r>
          </w:p>
        </w:tc>
        <w:tc>
          <w:tcPr>
            <w:tcW w:w="1418" w:type="dxa"/>
            <w:shd w:val="clear" w:color="auto" w:fill="D9E2F3" w:themeFill="accent1" w:themeFillTint="33"/>
          </w:tcPr>
          <w:p w14:paraId="7DFFD381"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DIRECCIÓN</w:t>
            </w:r>
          </w:p>
        </w:tc>
        <w:tc>
          <w:tcPr>
            <w:tcW w:w="992" w:type="dxa"/>
            <w:shd w:val="clear" w:color="auto" w:fill="D9E2F3" w:themeFill="accent1" w:themeFillTint="33"/>
          </w:tcPr>
          <w:p w14:paraId="5A61EB0E"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HORARIO</w:t>
            </w:r>
          </w:p>
        </w:tc>
        <w:tc>
          <w:tcPr>
            <w:tcW w:w="850" w:type="dxa"/>
            <w:shd w:val="clear" w:color="auto" w:fill="D9E2F3" w:themeFill="accent1" w:themeFillTint="33"/>
          </w:tcPr>
          <w:p w14:paraId="79836734"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TIEMPO DE RESPUESTA</w:t>
            </w:r>
          </w:p>
        </w:tc>
        <w:tc>
          <w:tcPr>
            <w:tcW w:w="851" w:type="dxa"/>
            <w:shd w:val="clear" w:color="auto" w:fill="D9E2F3" w:themeFill="accent1" w:themeFillTint="33"/>
          </w:tcPr>
          <w:p w14:paraId="411B1E0B"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COSTO</w:t>
            </w:r>
          </w:p>
        </w:tc>
        <w:tc>
          <w:tcPr>
            <w:tcW w:w="992" w:type="dxa"/>
            <w:shd w:val="clear" w:color="auto" w:fill="D9E2F3" w:themeFill="accent1" w:themeFillTint="33"/>
          </w:tcPr>
          <w:p w14:paraId="485C520E"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RESPONSABLE</w:t>
            </w:r>
          </w:p>
        </w:tc>
        <w:tc>
          <w:tcPr>
            <w:tcW w:w="1276" w:type="dxa"/>
            <w:shd w:val="clear" w:color="auto" w:fill="D9E2F3" w:themeFill="accent1" w:themeFillTint="33"/>
          </w:tcPr>
          <w:p w14:paraId="18C4B68F"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REQUISITOS</w:t>
            </w:r>
          </w:p>
        </w:tc>
        <w:tc>
          <w:tcPr>
            <w:tcW w:w="2410" w:type="dxa"/>
            <w:shd w:val="clear" w:color="auto" w:fill="D9E2F3" w:themeFill="accent1" w:themeFillTint="33"/>
          </w:tcPr>
          <w:p w14:paraId="4D9C4CC3"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OBSERVACIÓN</w:t>
            </w:r>
          </w:p>
        </w:tc>
      </w:tr>
      <w:tr w:rsidR="00D31DB0" w:rsidRPr="00900932" w14:paraId="165A8958" w14:textId="77777777" w:rsidTr="00D31DB0">
        <w:trPr>
          <w:trHeight w:val="1084"/>
        </w:trPr>
        <w:tc>
          <w:tcPr>
            <w:tcW w:w="708" w:type="dxa"/>
          </w:tcPr>
          <w:p w14:paraId="409E72FF" w14:textId="77777777" w:rsidR="00D31DB0" w:rsidRPr="00900932" w:rsidRDefault="00D31DB0"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Colecturía</w:t>
            </w:r>
          </w:p>
        </w:tc>
        <w:tc>
          <w:tcPr>
            <w:tcW w:w="1135" w:type="dxa"/>
          </w:tcPr>
          <w:p w14:paraId="19AE64D3"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y tramitación de las solvencias municipales</w:t>
            </w:r>
          </w:p>
        </w:tc>
        <w:tc>
          <w:tcPr>
            <w:tcW w:w="1418" w:type="dxa"/>
          </w:tcPr>
          <w:p w14:paraId="525EBFC1"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992" w:type="dxa"/>
          </w:tcPr>
          <w:p w14:paraId="17EF256F"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4C7BD064"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850" w:type="dxa"/>
          </w:tcPr>
          <w:p w14:paraId="44F66797"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851" w:type="dxa"/>
          </w:tcPr>
          <w:p w14:paraId="3BF0EED6"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$5.00</w:t>
            </w:r>
          </w:p>
        </w:tc>
        <w:tc>
          <w:tcPr>
            <w:tcW w:w="992" w:type="dxa"/>
          </w:tcPr>
          <w:p w14:paraId="25075F8F"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Colectora</w:t>
            </w:r>
          </w:p>
        </w:tc>
        <w:tc>
          <w:tcPr>
            <w:tcW w:w="1276" w:type="dxa"/>
          </w:tcPr>
          <w:p w14:paraId="26E9C64B"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Analista tributario elabora el mandamiento.</w:t>
            </w:r>
          </w:p>
          <w:p w14:paraId="716900D0" w14:textId="77777777" w:rsidR="00D31DB0" w:rsidRPr="00900932" w:rsidRDefault="00D31DB0" w:rsidP="00351B15">
            <w:pPr>
              <w:tabs>
                <w:tab w:val="left" w:pos="8693"/>
              </w:tabs>
              <w:rPr>
                <w:rFonts w:ascii="Montserrat Light" w:hAnsi="Montserrat Light" w:cstheme="minorHAnsi"/>
                <w:color w:val="000000" w:themeColor="text1"/>
                <w:sz w:val="16"/>
                <w:szCs w:val="16"/>
              </w:rPr>
            </w:pPr>
          </w:p>
        </w:tc>
        <w:tc>
          <w:tcPr>
            <w:tcW w:w="2410" w:type="dxa"/>
          </w:tcPr>
          <w:p w14:paraId="64511609"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revisa el historial de abonos en los Sistemas, y el elabora el mandamiento de pago para trámite de Solvencia, la colectora cobra el monto de la factura que es entregada al usuario para que él se presente a retirar la solvencia en el tiempo de 1 día hábil, y esta es solicitada a la Unidad de Cuentas Corrientes por medio de un mensajero y es entregada en las oficinas del CIAM.</w:t>
            </w:r>
          </w:p>
          <w:p w14:paraId="15C73575"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p>
        </w:tc>
      </w:tr>
      <w:tr w:rsidR="00D31DB0" w:rsidRPr="00900932" w14:paraId="586A2AE6" w14:textId="77777777" w:rsidTr="00D31DB0">
        <w:trPr>
          <w:trHeight w:val="790"/>
        </w:trPr>
        <w:tc>
          <w:tcPr>
            <w:tcW w:w="708" w:type="dxa"/>
          </w:tcPr>
          <w:p w14:paraId="2A53C585" w14:textId="77777777" w:rsidR="00D31DB0" w:rsidRPr="00900932" w:rsidRDefault="00D31DB0"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Registradora de REF CIAM</w:t>
            </w:r>
          </w:p>
        </w:tc>
        <w:tc>
          <w:tcPr>
            <w:tcW w:w="1135" w:type="dxa"/>
          </w:tcPr>
          <w:p w14:paraId="6ACD3CE8"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de certificaciones de partidas gestionada</w:t>
            </w:r>
            <w:r w:rsidRPr="00900932">
              <w:rPr>
                <w:rFonts w:ascii="Montserrat Light" w:hAnsi="Montserrat Light" w:cstheme="minorHAnsi"/>
                <w:color w:val="000000" w:themeColor="text1"/>
                <w:sz w:val="16"/>
                <w:szCs w:val="16"/>
              </w:rPr>
              <w:lastRenderedPageBreak/>
              <w:t>s por registradora de REF CIAM</w:t>
            </w:r>
          </w:p>
        </w:tc>
        <w:tc>
          <w:tcPr>
            <w:tcW w:w="1418" w:type="dxa"/>
          </w:tcPr>
          <w:p w14:paraId="5EA675F5"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 xml:space="preserve">Centro Comercial Plaza Mundo Apopa, segundo nivel, </w:t>
            </w:r>
            <w:r w:rsidRPr="00900932">
              <w:rPr>
                <w:rFonts w:ascii="Montserrat Light" w:hAnsi="Montserrat Light" w:cstheme="minorHAnsi"/>
                <w:color w:val="000000" w:themeColor="text1"/>
                <w:sz w:val="16"/>
                <w:szCs w:val="16"/>
              </w:rPr>
              <w:lastRenderedPageBreak/>
              <w:t xml:space="preserve">local número 80 </w:t>
            </w:r>
            <w:r>
              <w:rPr>
                <w:rFonts w:ascii="Montserrat Light" w:hAnsi="Montserrat Light" w:cstheme="minorHAnsi"/>
                <w:color w:val="000000" w:themeColor="text1"/>
                <w:sz w:val="16"/>
                <w:szCs w:val="16"/>
              </w:rPr>
              <w:t>San Salvador Oeste Distrito de Apopa.</w:t>
            </w:r>
          </w:p>
        </w:tc>
        <w:tc>
          <w:tcPr>
            <w:tcW w:w="992" w:type="dxa"/>
          </w:tcPr>
          <w:p w14:paraId="33082493"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A6FFCCF"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850" w:type="dxa"/>
          </w:tcPr>
          <w:p w14:paraId="15427023"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4E416C">
              <w:rPr>
                <w:rFonts w:ascii="Montserrat Light" w:hAnsi="Montserrat Light" w:cstheme="minorHAnsi"/>
                <w:sz w:val="16"/>
                <w:szCs w:val="16"/>
              </w:rPr>
              <w:t>15min</w:t>
            </w:r>
          </w:p>
        </w:tc>
        <w:tc>
          <w:tcPr>
            <w:tcW w:w="851" w:type="dxa"/>
          </w:tcPr>
          <w:p w14:paraId="30D4A783"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$3.68</w:t>
            </w:r>
          </w:p>
        </w:tc>
        <w:tc>
          <w:tcPr>
            <w:tcW w:w="992" w:type="dxa"/>
          </w:tcPr>
          <w:p w14:paraId="692B1A4A"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REF CIAM</w:t>
            </w:r>
          </w:p>
        </w:tc>
        <w:tc>
          <w:tcPr>
            <w:tcW w:w="1276" w:type="dxa"/>
          </w:tcPr>
          <w:p w14:paraId="359C7096"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Se solicita el nombre completo de la persona a solicitar la </w:t>
            </w:r>
            <w:r w:rsidRPr="00900932">
              <w:rPr>
                <w:rFonts w:ascii="Montserrat Light" w:hAnsi="Montserrat Light" w:cstheme="minorHAnsi"/>
                <w:color w:val="000000" w:themeColor="text1"/>
                <w:sz w:val="16"/>
                <w:szCs w:val="16"/>
              </w:rPr>
              <w:lastRenderedPageBreak/>
              <w:t>partida, se consultan datos adicionales, el número de partidas a solicitar.</w:t>
            </w:r>
          </w:p>
        </w:tc>
        <w:tc>
          <w:tcPr>
            <w:tcW w:w="2410" w:type="dxa"/>
          </w:tcPr>
          <w:p w14:paraId="4D97ECF4"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 xml:space="preserve">La Registradora del REF CIAM, entrevista a contribuyente con los siguientes datos: nombre y fecha de partida, la </w:t>
            </w:r>
            <w:r w:rsidRPr="00900932">
              <w:rPr>
                <w:rFonts w:ascii="Montserrat Light" w:hAnsi="Montserrat Light" w:cstheme="minorHAnsi"/>
                <w:color w:val="000000" w:themeColor="text1"/>
                <w:sz w:val="16"/>
                <w:szCs w:val="16"/>
              </w:rPr>
              <w:lastRenderedPageBreak/>
              <w:t>cantidad a solicitar y luego elabora el mandamiento para su respectivo pago, se imprime la partida y después se certifica. Se le entrega la respectiva partida al usuario.</w:t>
            </w:r>
          </w:p>
        </w:tc>
      </w:tr>
      <w:tr w:rsidR="00D31DB0" w:rsidRPr="00900932" w14:paraId="2F2F680C" w14:textId="77777777" w:rsidTr="00D31DB0">
        <w:trPr>
          <w:trHeight w:val="1084"/>
        </w:trPr>
        <w:tc>
          <w:tcPr>
            <w:tcW w:w="708" w:type="dxa"/>
          </w:tcPr>
          <w:p w14:paraId="7BFCA6B9" w14:textId="77777777" w:rsidR="00D31DB0" w:rsidRPr="00900932" w:rsidRDefault="00D31DB0" w:rsidP="00351B15">
            <w:pPr>
              <w:tabs>
                <w:tab w:val="left" w:pos="8693"/>
              </w:tabs>
              <w:rPr>
                <w:rFonts w:ascii="Montserrat Light" w:hAnsi="Montserrat Light" w:cstheme="minorHAnsi"/>
                <w:color w:val="000000" w:themeColor="text1"/>
                <w:sz w:val="16"/>
                <w:szCs w:val="16"/>
              </w:rPr>
            </w:pPr>
          </w:p>
        </w:tc>
        <w:tc>
          <w:tcPr>
            <w:tcW w:w="1135" w:type="dxa"/>
          </w:tcPr>
          <w:p w14:paraId="2694FA00"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de certificaciones de partidas Autenticas gestionadas por registradora REF CIAM</w:t>
            </w:r>
          </w:p>
        </w:tc>
        <w:tc>
          <w:tcPr>
            <w:tcW w:w="1418" w:type="dxa"/>
          </w:tcPr>
          <w:p w14:paraId="3C478FF7"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992" w:type="dxa"/>
          </w:tcPr>
          <w:p w14:paraId="206AD8E4"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3E0F545B"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850" w:type="dxa"/>
          </w:tcPr>
          <w:p w14:paraId="6D24035E"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 horas</w:t>
            </w:r>
          </w:p>
        </w:tc>
        <w:tc>
          <w:tcPr>
            <w:tcW w:w="851" w:type="dxa"/>
          </w:tcPr>
          <w:p w14:paraId="19A224F6"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$5.78</w:t>
            </w:r>
          </w:p>
          <w:p w14:paraId="7C70B5EC" w14:textId="77777777" w:rsidR="00D31DB0" w:rsidRPr="00900932" w:rsidRDefault="00D31DB0" w:rsidP="00351B15">
            <w:pPr>
              <w:tabs>
                <w:tab w:val="left" w:pos="8693"/>
              </w:tabs>
              <w:rPr>
                <w:rFonts w:ascii="Montserrat Light" w:hAnsi="Montserrat Light" w:cstheme="minorHAnsi"/>
                <w:color w:val="000000" w:themeColor="text1"/>
                <w:sz w:val="16"/>
                <w:szCs w:val="16"/>
              </w:rPr>
            </w:pPr>
          </w:p>
        </w:tc>
        <w:tc>
          <w:tcPr>
            <w:tcW w:w="992" w:type="dxa"/>
          </w:tcPr>
          <w:p w14:paraId="0B0026A8"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REF CIAM</w:t>
            </w:r>
          </w:p>
        </w:tc>
        <w:tc>
          <w:tcPr>
            <w:tcW w:w="1276" w:type="dxa"/>
          </w:tcPr>
          <w:p w14:paraId="1FD7C1B1" w14:textId="77777777" w:rsidR="00D31DB0" w:rsidRPr="00900932" w:rsidRDefault="00D31DB0"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Se solicita el nombre completo de la persona a solicitar la partida, se consultan datos adicionales.</w:t>
            </w:r>
          </w:p>
        </w:tc>
        <w:tc>
          <w:tcPr>
            <w:tcW w:w="2410" w:type="dxa"/>
          </w:tcPr>
          <w:p w14:paraId="332E61CB" w14:textId="77777777" w:rsidR="00D31DB0" w:rsidRDefault="00D31DB0"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de REF CIAM, entrevista a contribuyente con datos de nombre y fecha de partida, la cantidad a solicitar y luego elabora el mandamiento para su respectivo pago, se imprime la partida se remite con el mensajero a secretaria del Palacio Municipal para firma del secretario municipal, posterior se le llama a el contribuyente para que se le entregue su partida autenticada.</w:t>
            </w:r>
          </w:p>
          <w:p w14:paraId="156A6EF5" w14:textId="77777777" w:rsidR="00D31DB0" w:rsidRPr="00900932" w:rsidRDefault="00D31DB0" w:rsidP="00351B15">
            <w:pPr>
              <w:tabs>
                <w:tab w:val="left" w:pos="8693"/>
              </w:tabs>
              <w:jc w:val="both"/>
              <w:rPr>
                <w:rFonts w:ascii="Montserrat Light" w:hAnsi="Montserrat Light" w:cstheme="minorHAnsi"/>
                <w:color w:val="000000" w:themeColor="text1"/>
                <w:sz w:val="16"/>
                <w:szCs w:val="16"/>
              </w:rPr>
            </w:pPr>
          </w:p>
        </w:tc>
      </w:tr>
    </w:tbl>
    <w:p w14:paraId="2E7A5EB6" w14:textId="77777777" w:rsidR="009343E7" w:rsidRDefault="009343E7" w:rsidP="00666882">
      <w:pPr>
        <w:rPr>
          <w:rFonts w:ascii="Times New Roman" w:hAnsi="Times New Roman" w:cs="Times New Roman"/>
          <w:sz w:val="24"/>
        </w:rPr>
      </w:pPr>
    </w:p>
    <w:p w14:paraId="723BEB75" w14:textId="77777777" w:rsidR="00D31DB0" w:rsidRDefault="00D31DB0" w:rsidP="00666882">
      <w:pPr>
        <w:rPr>
          <w:rFonts w:ascii="Times New Roman" w:hAnsi="Times New Roman" w:cs="Times New Roman"/>
          <w:sz w:val="24"/>
        </w:rPr>
      </w:pPr>
    </w:p>
    <w:p w14:paraId="3C312829" w14:textId="77777777" w:rsidR="00D31DB0" w:rsidRDefault="00D31DB0" w:rsidP="00666882">
      <w:pPr>
        <w:rPr>
          <w:rFonts w:ascii="Times New Roman" w:hAnsi="Times New Roman" w:cs="Times New Roman"/>
          <w:sz w:val="24"/>
        </w:rPr>
      </w:pPr>
    </w:p>
    <w:p w14:paraId="25544975" w14:textId="77777777" w:rsidR="00D31DB0" w:rsidRDefault="00D31DB0" w:rsidP="00666882">
      <w:pPr>
        <w:rPr>
          <w:rFonts w:ascii="Times New Roman" w:hAnsi="Times New Roman" w:cs="Times New Roman"/>
          <w:sz w:val="24"/>
        </w:rPr>
      </w:pPr>
    </w:p>
    <w:p w14:paraId="74C54F0A" w14:textId="77777777" w:rsidR="00D31DB0" w:rsidRDefault="00D31DB0" w:rsidP="00666882">
      <w:pPr>
        <w:rPr>
          <w:rFonts w:ascii="Times New Roman" w:hAnsi="Times New Roman" w:cs="Times New Roman"/>
          <w:sz w:val="24"/>
        </w:rPr>
      </w:pPr>
    </w:p>
    <w:p w14:paraId="5F052A75" w14:textId="77777777" w:rsidR="00D31DB0" w:rsidRDefault="00D31DB0" w:rsidP="00666882">
      <w:pPr>
        <w:rPr>
          <w:rFonts w:ascii="Times New Roman" w:hAnsi="Times New Roman" w:cs="Times New Roman"/>
          <w:sz w:val="24"/>
        </w:rPr>
      </w:pPr>
    </w:p>
    <w:p w14:paraId="3A15A640" w14:textId="77777777" w:rsidR="00D31DB0" w:rsidRDefault="00D31DB0" w:rsidP="00666882">
      <w:pPr>
        <w:rPr>
          <w:rFonts w:ascii="Times New Roman" w:hAnsi="Times New Roman" w:cs="Times New Roman"/>
          <w:sz w:val="24"/>
        </w:rPr>
      </w:pPr>
    </w:p>
    <w:p w14:paraId="38B87973" w14:textId="77777777" w:rsidR="00D31DB0" w:rsidRDefault="00D31DB0" w:rsidP="00666882">
      <w:pPr>
        <w:rPr>
          <w:rFonts w:ascii="Times New Roman" w:hAnsi="Times New Roman" w:cs="Times New Roman"/>
          <w:sz w:val="24"/>
        </w:rPr>
      </w:pPr>
    </w:p>
    <w:p w14:paraId="6BB2B435" w14:textId="77777777" w:rsidR="00D31DB0" w:rsidRDefault="00D31DB0" w:rsidP="00666882">
      <w:pPr>
        <w:rPr>
          <w:rFonts w:ascii="Times New Roman" w:hAnsi="Times New Roman" w:cs="Times New Roman"/>
          <w:sz w:val="24"/>
        </w:rPr>
      </w:pPr>
    </w:p>
    <w:p w14:paraId="570C82C0" w14:textId="77777777" w:rsidR="00D31DB0" w:rsidRDefault="00D31DB0" w:rsidP="00666882">
      <w:pPr>
        <w:rPr>
          <w:rFonts w:ascii="Times New Roman" w:hAnsi="Times New Roman" w:cs="Times New Roman"/>
          <w:sz w:val="24"/>
        </w:rPr>
      </w:pPr>
    </w:p>
    <w:p w14:paraId="3BF58D04" w14:textId="77777777" w:rsidR="00D31DB0" w:rsidRDefault="00D31DB0" w:rsidP="00666882">
      <w:pPr>
        <w:rPr>
          <w:rFonts w:ascii="Times New Roman" w:hAnsi="Times New Roman" w:cs="Times New Roman"/>
          <w:sz w:val="24"/>
        </w:rPr>
      </w:pPr>
    </w:p>
    <w:p w14:paraId="7DC0AD1D" w14:textId="77777777" w:rsidR="00D31DB0" w:rsidRDefault="00D31DB0" w:rsidP="00666882">
      <w:pPr>
        <w:rPr>
          <w:rFonts w:ascii="Times New Roman" w:hAnsi="Times New Roman" w:cs="Times New Roman"/>
          <w:sz w:val="24"/>
        </w:rPr>
      </w:pPr>
    </w:p>
    <w:p w14:paraId="1175DD9F" w14:textId="77777777" w:rsidR="00D31DB0" w:rsidRDefault="00D31DB0" w:rsidP="00666882">
      <w:pPr>
        <w:rPr>
          <w:rFonts w:ascii="Times New Roman" w:hAnsi="Times New Roman" w:cs="Times New Roman"/>
          <w:sz w:val="24"/>
        </w:rPr>
      </w:pPr>
    </w:p>
    <w:p w14:paraId="01351908" w14:textId="77777777" w:rsidR="00D31DB0" w:rsidRDefault="00D31DB0" w:rsidP="00666882">
      <w:pPr>
        <w:rPr>
          <w:rFonts w:ascii="Times New Roman" w:hAnsi="Times New Roman" w:cs="Times New Roman"/>
          <w:sz w:val="24"/>
        </w:rPr>
      </w:pPr>
    </w:p>
    <w:p w14:paraId="4E7CD8BD" w14:textId="77777777" w:rsidR="00D31DB0" w:rsidRDefault="00D31DB0" w:rsidP="00666882">
      <w:pPr>
        <w:rPr>
          <w:rFonts w:ascii="Times New Roman" w:hAnsi="Times New Roman" w:cs="Times New Roman"/>
          <w:sz w:val="24"/>
        </w:rPr>
      </w:pPr>
    </w:p>
    <w:p w14:paraId="07996581" w14:textId="77777777" w:rsidR="00D31DB0" w:rsidRDefault="00D31DB0" w:rsidP="00666882">
      <w:pPr>
        <w:rPr>
          <w:rFonts w:ascii="Times New Roman" w:hAnsi="Times New Roman" w:cs="Times New Roman"/>
          <w:sz w:val="24"/>
        </w:rPr>
      </w:pPr>
    </w:p>
    <w:p w14:paraId="4B2176EE" w14:textId="77777777" w:rsidR="00D31DB0" w:rsidRDefault="00D31DB0" w:rsidP="00666882">
      <w:pPr>
        <w:rPr>
          <w:rFonts w:ascii="Times New Roman" w:hAnsi="Times New Roman" w:cs="Times New Roman"/>
          <w:sz w:val="24"/>
        </w:rPr>
      </w:pPr>
    </w:p>
    <w:p w14:paraId="6A523A0A" w14:textId="77777777" w:rsidR="00D31DB0" w:rsidRDefault="00D31DB0" w:rsidP="00666882">
      <w:pPr>
        <w:rPr>
          <w:rFonts w:ascii="Times New Roman" w:hAnsi="Times New Roman" w:cs="Times New Roman"/>
          <w:sz w:val="24"/>
        </w:rPr>
      </w:pPr>
    </w:p>
    <w:p w14:paraId="099BA837" w14:textId="77777777" w:rsidR="00D31DB0" w:rsidRDefault="00D31DB0" w:rsidP="00666882">
      <w:pPr>
        <w:rPr>
          <w:rFonts w:ascii="Times New Roman" w:hAnsi="Times New Roman" w:cs="Times New Roman"/>
          <w:sz w:val="24"/>
        </w:rPr>
      </w:pPr>
    </w:p>
    <w:tbl>
      <w:tblPr>
        <w:tblStyle w:val="Tablaconcuadrcula"/>
        <w:tblW w:w="10485" w:type="dxa"/>
        <w:tblInd w:w="-289" w:type="dxa"/>
        <w:tblLayout w:type="fixed"/>
        <w:tblLook w:val="04A0" w:firstRow="1" w:lastRow="0" w:firstColumn="1" w:lastColumn="0" w:noHBand="0" w:noVBand="1"/>
      </w:tblPr>
      <w:tblGrid>
        <w:gridCol w:w="1271"/>
        <w:gridCol w:w="1482"/>
        <w:gridCol w:w="1060"/>
        <w:gridCol w:w="953"/>
        <w:gridCol w:w="741"/>
        <w:gridCol w:w="1165"/>
        <w:gridCol w:w="1271"/>
        <w:gridCol w:w="2542"/>
      </w:tblGrid>
      <w:tr w:rsidR="00B7465F" w:rsidRPr="00900932" w14:paraId="50C36E03" w14:textId="77777777" w:rsidTr="00B7465F">
        <w:trPr>
          <w:trHeight w:val="1590"/>
        </w:trPr>
        <w:tc>
          <w:tcPr>
            <w:tcW w:w="1271" w:type="dxa"/>
          </w:tcPr>
          <w:p w14:paraId="6AA0645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de certificaciones de partidas gestionadas por registradora de REF CIAM</w:t>
            </w:r>
          </w:p>
        </w:tc>
        <w:tc>
          <w:tcPr>
            <w:tcW w:w="1482" w:type="dxa"/>
          </w:tcPr>
          <w:p w14:paraId="2637164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2A5EA17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0B65663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4C0F1BD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4E416C">
              <w:rPr>
                <w:rFonts w:ascii="Montserrat Light" w:hAnsi="Montserrat Light" w:cstheme="minorHAnsi"/>
                <w:sz w:val="16"/>
                <w:szCs w:val="16"/>
              </w:rPr>
              <w:t>15min</w:t>
            </w:r>
          </w:p>
        </w:tc>
        <w:tc>
          <w:tcPr>
            <w:tcW w:w="741" w:type="dxa"/>
          </w:tcPr>
          <w:p w14:paraId="7AAC6C2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$3.68</w:t>
            </w:r>
          </w:p>
        </w:tc>
        <w:tc>
          <w:tcPr>
            <w:tcW w:w="1165" w:type="dxa"/>
          </w:tcPr>
          <w:p w14:paraId="43BE454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REF CIAM</w:t>
            </w:r>
          </w:p>
        </w:tc>
        <w:tc>
          <w:tcPr>
            <w:tcW w:w="1271" w:type="dxa"/>
          </w:tcPr>
          <w:p w14:paraId="75755DB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Se solicita el nombre completo de la persona a solicitar la partida, se consultan datos adicionales, el número de partidas a solicitar.</w:t>
            </w:r>
          </w:p>
        </w:tc>
        <w:tc>
          <w:tcPr>
            <w:tcW w:w="2542" w:type="dxa"/>
          </w:tcPr>
          <w:p w14:paraId="3299C911"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La Registradora del REF CIAM, entrevista a contribuyente con los siguientes datos: nombre y fecha de partida, la cantidad a solicitar y luego elabora el mandamiento para su respectivo pago, se imprime la partida y después se certifica. Se le entrega la respectiva partida al usuario.</w:t>
            </w:r>
          </w:p>
        </w:tc>
      </w:tr>
      <w:tr w:rsidR="00B7465F" w:rsidRPr="00900932" w14:paraId="39FB09D1" w14:textId="77777777" w:rsidTr="00B7465F">
        <w:trPr>
          <w:trHeight w:val="2002"/>
        </w:trPr>
        <w:tc>
          <w:tcPr>
            <w:tcW w:w="1271" w:type="dxa"/>
          </w:tcPr>
          <w:p w14:paraId="746044F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de certificaciones de partidas Autenticas gestionadas por registradora REF CIAM</w:t>
            </w:r>
          </w:p>
        </w:tc>
        <w:tc>
          <w:tcPr>
            <w:tcW w:w="1482" w:type="dxa"/>
          </w:tcPr>
          <w:p w14:paraId="2C4212A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7DD1FAD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7B91CF9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23D5D5D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 horas</w:t>
            </w:r>
          </w:p>
        </w:tc>
        <w:tc>
          <w:tcPr>
            <w:tcW w:w="741" w:type="dxa"/>
          </w:tcPr>
          <w:p w14:paraId="5D7A121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$5.78</w:t>
            </w:r>
          </w:p>
          <w:p w14:paraId="2F14ECE6"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165" w:type="dxa"/>
          </w:tcPr>
          <w:p w14:paraId="50D106A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REF CIAM</w:t>
            </w:r>
          </w:p>
        </w:tc>
        <w:tc>
          <w:tcPr>
            <w:tcW w:w="1271" w:type="dxa"/>
          </w:tcPr>
          <w:p w14:paraId="7DF8F90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Se solicita el nombre completo de la persona a solicitar la partida, se consultan datos adicionales.</w:t>
            </w:r>
          </w:p>
        </w:tc>
        <w:tc>
          <w:tcPr>
            <w:tcW w:w="2542" w:type="dxa"/>
          </w:tcPr>
          <w:p w14:paraId="53756804" w14:textId="77777777" w:rsidR="00B7465F"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Registradora de REF CIAM, entrevista a contribuyente con datos de nombre y fecha de partida, la cantidad a solicitar y luego elabora el mandamiento para su respectivo pago, se imprime la partida se remite con el mensajero a secretaria del Palacio Municipal para firma del secretario municipal, posterior se le llama a el contribuyente para que se le entregue su partida autenticada.</w:t>
            </w:r>
          </w:p>
          <w:p w14:paraId="5A243466"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p>
        </w:tc>
      </w:tr>
      <w:tr w:rsidR="00B7465F" w:rsidRPr="00900932" w14:paraId="2FD59879" w14:textId="77777777" w:rsidTr="00B7465F">
        <w:trPr>
          <w:trHeight w:val="2396"/>
        </w:trPr>
        <w:tc>
          <w:tcPr>
            <w:tcW w:w="1271" w:type="dxa"/>
          </w:tcPr>
          <w:p w14:paraId="6EB46BD1"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Tramitación y emisión de solvencia municipal al edificio central para revisión y autorización de la misma al técnico que lleva el control y seguimiento de entrega a los contribuyentes.</w:t>
            </w:r>
          </w:p>
          <w:p w14:paraId="1A99296A"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82" w:type="dxa"/>
          </w:tcPr>
          <w:p w14:paraId="00D67DF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3FABE20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400BB45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1C13161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741" w:type="dxa"/>
          </w:tcPr>
          <w:p w14:paraId="23438D6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$5.00</w:t>
            </w:r>
          </w:p>
        </w:tc>
        <w:tc>
          <w:tcPr>
            <w:tcW w:w="1165" w:type="dxa"/>
          </w:tcPr>
          <w:p w14:paraId="71949DD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1271" w:type="dxa"/>
          </w:tcPr>
          <w:p w14:paraId="6D77C00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Qué la cuenta este al día sea inmueble o negocio.</w:t>
            </w:r>
          </w:p>
          <w:p w14:paraId="260FC49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Qué cancele en colecturía. </w:t>
            </w:r>
          </w:p>
        </w:tc>
        <w:tc>
          <w:tcPr>
            <w:tcW w:w="2542" w:type="dxa"/>
          </w:tcPr>
          <w:p w14:paraId="45F66153"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Pr>
                <w:rFonts w:ascii="Montserrat Light" w:hAnsi="Montserrat Light" w:cstheme="minorHAnsi"/>
                <w:color w:val="000000" w:themeColor="text1"/>
                <w:sz w:val="16"/>
                <w:szCs w:val="16"/>
              </w:rPr>
              <w:t>Si la cuenta esta al día se tarda 15 min, Si hay varias cuentas 30 min</w:t>
            </w:r>
            <w:r w:rsidRPr="00900932">
              <w:rPr>
                <w:rFonts w:ascii="Montserrat Light" w:hAnsi="Montserrat Light" w:cstheme="minorHAnsi"/>
                <w:color w:val="000000" w:themeColor="text1"/>
                <w:sz w:val="16"/>
                <w:szCs w:val="16"/>
              </w:rPr>
              <w:t>.</w:t>
            </w:r>
          </w:p>
          <w:p w14:paraId="18008007"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Se traslada el historial ya revisado a la Unidad de Cuentas Corrientes para la elaboración del trámite de la solvencia. </w:t>
            </w:r>
          </w:p>
          <w:p w14:paraId="663C3BF8"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Se tarda el proceso en 1 día hábil y se le notifica al contribuyente para que venga a retirarla con el apoyo del mensajero.</w:t>
            </w:r>
          </w:p>
        </w:tc>
      </w:tr>
      <w:tr w:rsidR="00B7465F" w:rsidRPr="00900932" w14:paraId="4D41858E" w14:textId="77777777" w:rsidTr="00B7465F">
        <w:trPr>
          <w:trHeight w:val="393"/>
        </w:trPr>
        <w:tc>
          <w:tcPr>
            <w:tcW w:w="1271" w:type="dxa"/>
            <w:shd w:val="clear" w:color="auto" w:fill="D9E2F3" w:themeFill="accent1" w:themeFillTint="33"/>
          </w:tcPr>
          <w:p w14:paraId="30472BB5" w14:textId="77777777" w:rsidR="00B7465F" w:rsidRPr="00900932" w:rsidRDefault="00B7465F" w:rsidP="00351B15">
            <w:pPr>
              <w:jc w:val="both"/>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DESCRIPCIÓN</w:t>
            </w:r>
          </w:p>
        </w:tc>
        <w:tc>
          <w:tcPr>
            <w:tcW w:w="1482" w:type="dxa"/>
            <w:shd w:val="clear" w:color="auto" w:fill="D9E2F3" w:themeFill="accent1" w:themeFillTint="33"/>
          </w:tcPr>
          <w:p w14:paraId="356478C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DIRECCIÓN</w:t>
            </w:r>
          </w:p>
        </w:tc>
        <w:tc>
          <w:tcPr>
            <w:tcW w:w="1060" w:type="dxa"/>
            <w:shd w:val="clear" w:color="auto" w:fill="D9E2F3" w:themeFill="accent1" w:themeFillTint="33"/>
          </w:tcPr>
          <w:p w14:paraId="6A7927D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HORARIO</w:t>
            </w:r>
          </w:p>
        </w:tc>
        <w:tc>
          <w:tcPr>
            <w:tcW w:w="953" w:type="dxa"/>
            <w:shd w:val="clear" w:color="auto" w:fill="D9E2F3" w:themeFill="accent1" w:themeFillTint="33"/>
          </w:tcPr>
          <w:p w14:paraId="44FAC8B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TIEMPO DE RESPUESTA</w:t>
            </w:r>
          </w:p>
        </w:tc>
        <w:tc>
          <w:tcPr>
            <w:tcW w:w="741" w:type="dxa"/>
            <w:shd w:val="clear" w:color="auto" w:fill="D9E2F3" w:themeFill="accent1" w:themeFillTint="33"/>
          </w:tcPr>
          <w:p w14:paraId="63F1D06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COSTO</w:t>
            </w:r>
          </w:p>
        </w:tc>
        <w:tc>
          <w:tcPr>
            <w:tcW w:w="1165" w:type="dxa"/>
            <w:shd w:val="clear" w:color="auto" w:fill="D9E2F3" w:themeFill="accent1" w:themeFillTint="33"/>
          </w:tcPr>
          <w:p w14:paraId="4ED47EF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RESPONSABLE</w:t>
            </w:r>
          </w:p>
        </w:tc>
        <w:tc>
          <w:tcPr>
            <w:tcW w:w="1271" w:type="dxa"/>
            <w:shd w:val="clear" w:color="auto" w:fill="D9E2F3" w:themeFill="accent1" w:themeFillTint="33"/>
          </w:tcPr>
          <w:p w14:paraId="4917C67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REQUISITOS</w:t>
            </w:r>
          </w:p>
        </w:tc>
        <w:tc>
          <w:tcPr>
            <w:tcW w:w="2542" w:type="dxa"/>
            <w:shd w:val="clear" w:color="auto" w:fill="D9E2F3" w:themeFill="accent1" w:themeFillTint="33"/>
          </w:tcPr>
          <w:p w14:paraId="30266D72"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8C4C93">
              <w:rPr>
                <w:rFonts w:ascii="Montserrat" w:hAnsi="Montserrat" w:cstheme="minorHAnsi"/>
                <w:b/>
                <w:color w:val="000000" w:themeColor="text1"/>
                <w:sz w:val="16"/>
                <w:szCs w:val="16"/>
              </w:rPr>
              <w:t>OBSERVACIÓN</w:t>
            </w:r>
          </w:p>
        </w:tc>
      </w:tr>
      <w:tr w:rsidR="00B7465F" w:rsidRPr="00900932" w14:paraId="2574EE23" w14:textId="77777777" w:rsidTr="00B7465F">
        <w:trPr>
          <w:trHeight w:val="1179"/>
        </w:trPr>
        <w:tc>
          <w:tcPr>
            <w:tcW w:w="1271" w:type="dxa"/>
          </w:tcPr>
          <w:p w14:paraId="65AD7BF0"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Cobro por emisión de Estados de Cuentas a Inmuebles y Empresas.</w:t>
            </w:r>
          </w:p>
          <w:p w14:paraId="4B78A0D8"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82" w:type="dxa"/>
          </w:tcPr>
          <w:p w14:paraId="6DBF659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62A8697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71E36C9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3CCB00E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741" w:type="dxa"/>
          </w:tcPr>
          <w:p w14:paraId="52EE828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$0.25</w:t>
            </w:r>
          </w:p>
        </w:tc>
        <w:tc>
          <w:tcPr>
            <w:tcW w:w="1165" w:type="dxa"/>
          </w:tcPr>
          <w:p w14:paraId="23130C8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1271" w:type="dxa"/>
          </w:tcPr>
          <w:p w14:paraId="2CD45E7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Presentar recibo de luz.</w:t>
            </w:r>
          </w:p>
          <w:p w14:paraId="6A383F9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Cancelación del tiquete de estados de cuentas a colecturía.</w:t>
            </w:r>
          </w:p>
        </w:tc>
        <w:tc>
          <w:tcPr>
            <w:tcW w:w="2542" w:type="dxa"/>
          </w:tcPr>
          <w:p w14:paraId="0AEC4738"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determina al contribuyente si está al día o tiene saldos pendientes y se dialoga con él para determinar si cancelara el monto total.</w:t>
            </w:r>
          </w:p>
        </w:tc>
      </w:tr>
      <w:tr w:rsidR="00B7465F" w:rsidRPr="00900932" w14:paraId="70BCC89B" w14:textId="77777777" w:rsidTr="00B7465F">
        <w:trPr>
          <w:trHeight w:val="1198"/>
        </w:trPr>
        <w:tc>
          <w:tcPr>
            <w:tcW w:w="1271" w:type="dxa"/>
          </w:tcPr>
          <w:p w14:paraId="11E07070"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Atención personalizada por reclamos de tasas e impuestos municipales.</w:t>
            </w:r>
          </w:p>
          <w:p w14:paraId="6A46233F"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82" w:type="dxa"/>
          </w:tcPr>
          <w:p w14:paraId="1FC3085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182302D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1231A04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14DF261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741" w:type="dxa"/>
          </w:tcPr>
          <w:p w14:paraId="4FC49605"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w:t>
            </w:r>
          </w:p>
        </w:tc>
        <w:tc>
          <w:tcPr>
            <w:tcW w:w="1165" w:type="dxa"/>
          </w:tcPr>
          <w:p w14:paraId="43BC25F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1271" w:type="dxa"/>
          </w:tcPr>
          <w:p w14:paraId="2409610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tc>
        <w:tc>
          <w:tcPr>
            <w:tcW w:w="2542" w:type="dxa"/>
          </w:tcPr>
          <w:p w14:paraId="16DB28E6"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determina al contribuyente si está al día o tiene saldos pendientes y dialoga con él para determinar si cancelara el monto total.</w:t>
            </w:r>
          </w:p>
        </w:tc>
      </w:tr>
      <w:tr w:rsidR="00B7465F" w:rsidRPr="00900932" w14:paraId="78C64187" w14:textId="77777777" w:rsidTr="00B7465F">
        <w:trPr>
          <w:trHeight w:val="2190"/>
        </w:trPr>
        <w:tc>
          <w:tcPr>
            <w:tcW w:w="1271" w:type="dxa"/>
          </w:tcPr>
          <w:p w14:paraId="1568E656"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Facturación de tasas e impuestos municipales.</w:t>
            </w:r>
          </w:p>
          <w:p w14:paraId="745926D0"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82" w:type="dxa"/>
          </w:tcPr>
          <w:p w14:paraId="1B32F4E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060" w:type="dxa"/>
          </w:tcPr>
          <w:p w14:paraId="0CE9CE6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00A1389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953" w:type="dxa"/>
          </w:tcPr>
          <w:p w14:paraId="4405B30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741" w:type="dxa"/>
          </w:tcPr>
          <w:p w14:paraId="29B2052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Se determina según el historial el cobro de los impuestos no hay un monto establecido.</w:t>
            </w:r>
          </w:p>
        </w:tc>
        <w:tc>
          <w:tcPr>
            <w:tcW w:w="1165" w:type="dxa"/>
          </w:tcPr>
          <w:p w14:paraId="2D7BDCB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1271" w:type="dxa"/>
          </w:tcPr>
          <w:p w14:paraId="03D0346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p w14:paraId="6576081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Cancelación del tiquete de estados de cuentas a colecturía.</w:t>
            </w:r>
          </w:p>
        </w:tc>
        <w:tc>
          <w:tcPr>
            <w:tcW w:w="2542" w:type="dxa"/>
          </w:tcPr>
          <w:p w14:paraId="7C2028B2"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determina al contribuyente si está al día o tiene saldos pendientes y dialoga con él para determinar si cancelara el monto total.</w:t>
            </w:r>
          </w:p>
        </w:tc>
      </w:tr>
    </w:tbl>
    <w:p w14:paraId="5A5A5F36" w14:textId="77777777" w:rsidR="00D31DB0" w:rsidRDefault="00D31DB0" w:rsidP="00666882">
      <w:pPr>
        <w:rPr>
          <w:rFonts w:ascii="Times New Roman" w:hAnsi="Times New Roman" w:cs="Times New Roman"/>
          <w:sz w:val="24"/>
        </w:rPr>
      </w:pPr>
    </w:p>
    <w:p w14:paraId="2DF1DD12" w14:textId="77777777" w:rsidR="00B7465F" w:rsidRDefault="00B7465F" w:rsidP="00666882">
      <w:pPr>
        <w:rPr>
          <w:rFonts w:ascii="Times New Roman" w:hAnsi="Times New Roman" w:cs="Times New Roman"/>
          <w:sz w:val="24"/>
        </w:rPr>
      </w:pPr>
    </w:p>
    <w:p w14:paraId="4176BFFE" w14:textId="77777777" w:rsidR="00B7465F" w:rsidRDefault="00B7465F" w:rsidP="00666882">
      <w:pPr>
        <w:rPr>
          <w:rFonts w:ascii="Times New Roman" w:hAnsi="Times New Roman" w:cs="Times New Roman"/>
          <w:sz w:val="24"/>
        </w:rPr>
      </w:pPr>
    </w:p>
    <w:p w14:paraId="1D4EC5ED" w14:textId="77777777" w:rsidR="00B7465F" w:rsidRDefault="00B7465F" w:rsidP="00666882">
      <w:pPr>
        <w:rPr>
          <w:rFonts w:ascii="Times New Roman" w:hAnsi="Times New Roman" w:cs="Times New Roman"/>
          <w:sz w:val="24"/>
        </w:rPr>
      </w:pPr>
    </w:p>
    <w:p w14:paraId="4A81D0E8" w14:textId="77777777" w:rsidR="00B7465F" w:rsidRDefault="00B7465F" w:rsidP="00666882">
      <w:pPr>
        <w:rPr>
          <w:rFonts w:ascii="Times New Roman" w:hAnsi="Times New Roman" w:cs="Times New Roman"/>
          <w:sz w:val="24"/>
        </w:rPr>
      </w:pPr>
    </w:p>
    <w:p w14:paraId="168A07B1" w14:textId="77777777" w:rsidR="00B7465F" w:rsidRDefault="00B7465F" w:rsidP="00666882">
      <w:pPr>
        <w:rPr>
          <w:rFonts w:ascii="Times New Roman" w:hAnsi="Times New Roman" w:cs="Times New Roman"/>
          <w:sz w:val="24"/>
        </w:rPr>
      </w:pPr>
    </w:p>
    <w:p w14:paraId="1DBB5459" w14:textId="77777777" w:rsidR="00B7465F" w:rsidRDefault="00B7465F" w:rsidP="00666882">
      <w:pPr>
        <w:rPr>
          <w:rFonts w:ascii="Times New Roman" w:hAnsi="Times New Roman" w:cs="Times New Roman"/>
          <w:sz w:val="24"/>
        </w:rPr>
      </w:pPr>
    </w:p>
    <w:p w14:paraId="21F3512B" w14:textId="77777777" w:rsidR="00B7465F" w:rsidRDefault="00B7465F" w:rsidP="00666882">
      <w:pPr>
        <w:rPr>
          <w:rFonts w:ascii="Times New Roman" w:hAnsi="Times New Roman" w:cs="Times New Roman"/>
          <w:sz w:val="24"/>
        </w:rPr>
      </w:pPr>
    </w:p>
    <w:p w14:paraId="02B6969F" w14:textId="77777777" w:rsidR="00B7465F" w:rsidRDefault="00B7465F" w:rsidP="00666882">
      <w:pPr>
        <w:rPr>
          <w:rFonts w:ascii="Times New Roman" w:hAnsi="Times New Roman" w:cs="Times New Roman"/>
          <w:sz w:val="24"/>
        </w:rPr>
      </w:pPr>
    </w:p>
    <w:p w14:paraId="38E9A494" w14:textId="77777777" w:rsidR="00B7465F" w:rsidRDefault="00B7465F" w:rsidP="00666882">
      <w:pPr>
        <w:rPr>
          <w:rFonts w:ascii="Times New Roman" w:hAnsi="Times New Roman" w:cs="Times New Roman"/>
          <w:sz w:val="24"/>
        </w:rPr>
      </w:pPr>
    </w:p>
    <w:p w14:paraId="351F6774" w14:textId="77777777" w:rsidR="00B7465F" w:rsidRDefault="00B7465F" w:rsidP="00666882">
      <w:pPr>
        <w:rPr>
          <w:rFonts w:ascii="Times New Roman" w:hAnsi="Times New Roman" w:cs="Times New Roman"/>
          <w:sz w:val="24"/>
        </w:rPr>
      </w:pPr>
    </w:p>
    <w:p w14:paraId="2E4F8C1E" w14:textId="77777777" w:rsidR="00B7465F" w:rsidRDefault="00B7465F" w:rsidP="00666882">
      <w:pPr>
        <w:rPr>
          <w:rFonts w:ascii="Times New Roman" w:hAnsi="Times New Roman" w:cs="Times New Roman"/>
          <w:sz w:val="24"/>
        </w:rPr>
      </w:pPr>
    </w:p>
    <w:p w14:paraId="0C689E94" w14:textId="77777777" w:rsidR="00B7465F" w:rsidRDefault="00B7465F" w:rsidP="00666882">
      <w:pPr>
        <w:rPr>
          <w:rFonts w:ascii="Times New Roman" w:hAnsi="Times New Roman" w:cs="Times New Roman"/>
          <w:sz w:val="24"/>
        </w:rPr>
      </w:pPr>
    </w:p>
    <w:p w14:paraId="039E086B" w14:textId="77777777" w:rsidR="00B7465F" w:rsidRDefault="00B7465F" w:rsidP="00666882">
      <w:pPr>
        <w:rPr>
          <w:rFonts w:ascii="Times New Roman" w:hAnsi="Times New Roman" w:cs="Times New Roman"/>
          <w:sz w:val="24"/>
        </w:rPr>
      </w:pPr>
    </w:p>
    <w:p w14:paraId="35DBA012" w14:textId="77777777" w:rsidR="00B7465F" w:rsidRDefault="00B7465F" w:rsidP="00666882">
      <w:pPr>
        <w:rPr>
          <w:rFonts w:ascii="Times New Roman" w:hAnsi="Times New Roman" w:cs="Times New Roman"/>
          <w:sz w:val="24"/>
        </w:rPr>
      </w:pPr>
    </w:p>
    <w:p w14:paraId="0BDDA524" w14:textId="77777777" w:rsidR="00B7465F" w:rsidRDefault="00B7465F" w:rsidP="00666882">
      <w:pPr>
        <w:rPr>
          <w:rFonts w:ascii="Times New Roman" w:hAnsi="Times New Roman" w:cs="Times New Roman"/>
          <w:sz w:val="24"/>
        </w:rPr>
      </w:pPr>
    </w:p>
    <w:p w14:paraId="2DFCEB31" w14:textId="77777777" w:rsidR="00B7465F" w:rsidRDefault="00B7465F" w:rsidP="00666882">
      <w:pPr>
        <w:rPr>
          <w:rFonts w:ascii="Times New Roman" w:hAnsi="Times New Roman" w:cs="Times New Roman"/>
          <w:sz w:val="24"/>
        </w:rPr>
      </w:pPr>
    </w:p>
    <w:p w14:paraId="1948071A" w14:textId="77777777" w:rsidR="00B7465F" w:rsidRDefault="00B7465F" w:rsidP="00666882">
      <w:pPr>
        <w:rPr>
          <w:rFonts w:ascii="Times New Roman" w:hAnsi="Times New Roman" w:cs="Times New Roman"/>
          <w:sz w:val="24"/>
        </w:rPr>
      </w:pPr>
    </w:p>
    <w:tbl>
      <w:tblPr>
        <w:tblStyle w:val="Tablaconcuadrcula"/>
        <w:tblW w:w="11057" w:type="dxa"/>
        <w:tblInd w:w="-1139" w:type="dxa"/>
        <w:tblLayout w:type="fixed"/>
        <w:tblLook w:val="04A0" w:firstRow="1" w:lastRow="0" w:firstColumn="1" w:lastColumn="0" w:noHBand="0" w:noVBand="1"/>
      </w:tblPr>
      <w:tblGrid>
        <w:gridCol w:w="708"/>
        <w:gridCol w:w="1419"/>
        <w:gridCol w:w="1275"/>
        <w:gridCol w:w="1276"/>
        <w:gridCol w:w="1276"/>
        <w:gridCol w:w="1134"/>
        <w:gridCol w:w="1276"/>
        <w:gridCol w:w="850"/>
        <w:gridCol w:w="1843"/>
      </w:tblGrid>
      <w:tr w:rsidR="00B7465F" w:rsidRPr="00900932" w14:paraId="557D2280" w14:textId="77777777" w:rsidTr="00D52FE8">
        <w:tc>
          <w:tcPr>
            <w:tcW w:w="708" w:type="dxa"/>
          </w:tcPr>
          <w:p w14:paraId="054880DF"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4984A502"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Dar información a los contribuyentes de Estados de cuenta.</w:t>
            </w:r>
          </w:p>
          <w:p w14:paraId="00BB07D6"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275" w:type="dxa"/>
          </w:tcPr>
          <w:p w14:paraId="2228428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7D8C3DA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08273A5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63F673C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15min</w:t>
            </w:r>
          </w:p>
        </w:tc>
        <w:tc>
          <w:tcPr>
            <w:tcW w:w="1134" w:type="dxa"/>
          </w:tcPr>
          <w:p w14:paraId="00C44E0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w:t>
            </w:r>
          </w:p>
        </w:tc>
        <w:tc>
          <w:tcPr>
            <w:tcW w:w="1276" w:type="dxa"/>
          </w:tcPr>
          <w:p w14:paraId="05F2D10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4F4A4CB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p w14:paraId="706D026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Cancelación del tiquete de estados de cuentas a colecturía.</w:t>
            </w:r>
          </w:p>
        </w:tc>
        <w:tc>
          <w:tcPr>
            <w:tcW w:w="1843" w:type="dxa"/>
          </w:tcPr>
          <w:p w14:paraId="210199FC"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determina al contribuyente si está al día o tiene saldos pendientes y dialoga con él para determinar si cancelara el monto total.</w:t>
            </w:r>
          </w:p>
        </w:tc>
      </w:tr>
      <w:tr w:rsidR="00B7465F" w:rsidRPr="00900932" w14:paraId="5812558C" w14:textId="77777777" w:rsidTr="00D52FE8">
        <w:tc>
          <w:tcPr>
            <w:tcW w:w="708" w:type="dxa"/>
          </w:tcPr>
          <w:p w14:paraId="3CA16D0E" w14:textId="77777777" w:rsidR="00B7465F" w:rsidRPr="00900932" w:rsidRDefault="00B7465F"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Recuperación de Mora</w:t>
            </w:r>
          </w:p>
        </w:tc>
        <w:tc>
          <w:tcPr>
            <w:tcW w:w="1419" w:type="dxa"/>
          </w:tcPr>
          <w:p w14:paraId="17E182C9"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Atención personalizada para la elaboración de plan de pagos.</w:t>
            </w:r>
          </w:p>
          <w:p w14:paraId="4163248C" w14:textId="77777777" w:rsidR="00B7465F" w:rsidRPr="00900932" w:rsidRDefault="00B7465F" w:rsidP="00351B15">
            <w:pPr>
              <w:jc w:val="both"/>
              <w:rPr>
                <w:rFonts w:ascii="Montserrat Light" w:hAnsi="Montserrat Light" w:cs="Arial"/>
                <w:color w:val="000000" w:themeColor="text1"/>
                <w:sz w:val="16"/>
                <w:szCs w:val="16"/>
              </w:rPr>
            </w:pPr>
          </w:p>
        </w:tc>
        <w:tc>
          <w:tcPr>
            <w:tcW w:w="1275" w:type="dxa"/>
          </w:tcPr>
          <w:p w14:paraId="137DEC4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60DEE67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623D432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6346A8D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30min</w:t>
            </w:r>
          </w:p>
        </w:tc>
        <w:tc>
          <w:tcPr>
            <w:tcW w:w="1134" w:type="dxa"/>
          </w:tcPr>
          <w:p w14:paraId="28C7AF8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0FA6623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Ciudadana</w:t>
            </w:r>
          </w:p>
        </w:tc>
        <w:tc>
          <w:tcPr>
            <w:tcW w:w="850" w:type="dxa"/>
          </w:tcPr>
          <w:p w14:paraId="7D13392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tc>
        <w:tc>
          <w:tcPr>
            <w:tcW w:w="1843" w:type="dxa"/>
          </w:tcPr>
          <w:p w14:paraId="6583ED65" w14:textId="77777777" w:rsidR="00B7465F"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Ciudadana revisa la cuenta y determina al contribuyente si está al día o tiene saldos pendientes, para la elaboración de un plan de pago y se dialoga con él para determinar prima que debe ser del 30% de la deuda.</w:t>
            </w:r>
          </w:p>
          <w:p w14:paraId="11373B4C" w14:textId="77777777" w:rsidR="00B7465F" w:rsidRDefault="00B7465F" w:rsidP="00351B15">
            <w:pPr>
              <w:tabs>
                <w:tab w:val="left" w:pos="8693"/>
              </w:tabs>
              <w:jc w:val="both"/>
              <w:rPr>
                <w:rFonts w:ascii="Montserrat Light" w:hAnsi="Montserrat Light" w:cstheme="minorHAnsi"/>
                <w:color w:val="000000" w:themeColor="text1"/>
                <w:sz w:val="16"/>
                <w:szCs w:val="16"/>
              </w:rPr>
            </w:pPr>
          </w:p>
          <w:p w14:paraId="0EEA92E7"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p>
        </w:tc>
      </w:tr>
      <w:tr w:rsidR="00B7465F" w:rsidRPr="00900932" w14:paraId="3D45A20F" w14:textId="77777777" w:rsidTr="00D52FE8">
        <w:tc>
          <w:tcPr>
            <w:tcW w:w="708" w:type="dxa"/>
            <w:shd w:val="clear" w:color="auto" w:fill="D9E2F3" w:themeFill="accent1" w:themeFillTint="33"/>
          </w:tcPr>
          <w:p w14:paraId="5268CD7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SERVICIO</w:t>
            </w:r>
          </w:p>
        </w:tc>
        <w:tc>
          <w:tcPr>
            <w:tcW w:w="1419" w:type="dxa"/>
            <w:shd w:val="clear" w:color="auto" w:fill="D9E2F3" w:themeFill="accent1" w:themeFillTint="33"/>
          </w:tcPr>
          <w:p w14:paraId="199E9CB5"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DESCRIPCIÓN</w:t>
            </w:r>
          </w:p>
        </w:tc>
        <w:tc>
          <w:tcPr>
            <w:tcW w:w="1275" w:type="dxa"/>
            <w:shd w:val="clear" w:color="auto" w:fill="D9E2F3" w:themeFill="accent1" w:themeFillTint="33"/>
          </w:tcPr>
          <w:p w14:paraId="74EE7CC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DIRECCIÓN</w:t>
            </w:r>
          </w:p>
        </w:tc>
        <w:tc>
          <w:tcPr>
            <w:tcW w:w="1276" w:type="dxa"/>
            <w:shd w:val="clear" w:color="auto" w:fill="D9E2F3" w:themeFill="accent1" w:themeFillTint="33"/>
          </w:tcPr>
          <w:p w14:paraId="7C34F05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HORARIO</w:t>
            </w:r>
          </w:p>
        </w:tc>
        <w:tc>
          <w:tcPr>
            <w:tcW w:w="1276" w:type="dxa"/>
            <w:shd w:val="clear" w:color="auto" w:fill="D9E2F3" w:themeFill="accent1" w:themeFillTint="33"/>
          </w:tcPr>
          <w:p w14:paraId="15F65AE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TIEMPO DE RESPUESTA</w:t>
            </w:r>
          </w:p>
        </w:tc>
        <w:tc>
          <w:tcPr>
            <w:tcW w:w="1134" w:type="dxa"/>
            <w:shd w:val="clear" w:color="auto" w:fill="D9E2F3" w:themeFill="accent1" w:themeFillTint="33"/>
          </w:tcPr>
          <w:p w14:paraId="2709590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COSTO</w:t>
            </w:r>
          </w:p>
        </w:tc>
        <w:tc>
          <w:tcPr>
            <w:tcW w:w="1276" w:type="dxa"/>
            <w:shd w:val="clear" w:color="auto" w:fill="D9E2F3" w:themeFill="accent1" w:themeFillTint="33"/>
          </w:tcPr>
          <w:p w14:paraId="2CA8717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RESPONSABLE</w:t>
            </w:r>
          </w:p>
        </w:tc>
        <w:tc>
          <w:tcPr>
            <w:tcW w:w="850" w:type="dxa"/>
            <w:shd w:val="clear" w:color="auto" w:fill="D9E2F3" w:themeFill="accent1" w:themeFillTint="33"/>
          </w:tcPr>
          <w:p w14:paraId="55152CC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REQUISITOS</w:t>
            </w:r>
          </w:p>
        </w:tc>
        <w:tc>
          <w:tcPr>
            <w:tcW w:w="1843" w:type="dxa"/>
            <w:shd w:val="clear" w:color="auto" w:fill="D9E2F3" w:themeFill="accent1" w:themeFillTint="33"/>
          </w:tcPr>
          <w:p w14:paraId="2864C77C"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OBSERVACIÓN</w:t>
            </w:r>
          </w:p>
        </w:tc>
      </w:tr>
      <w:tr w:rsidR="00B7465F" w:rsidRPr="00900932" w14:paraId="709E4128" w14:textId="77777777" w:rsidTr="00D52FE8">
        <w:tc>
          <w:tcPr>
            <w:tcW w:w="708" w:type="dxa"/>
          </w:tcPr>
          <w:p w14:paraId="3366F443"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0FB58DE0"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Queja ciudadana de servicios municipales y entre vecinos</w:t>
            </w:r>
          </w:p>
        </w:tc>
        <w:tc>
          <w:tcPr>
            <w:tcW w:w="1275" w:type="dxa"/>
          </w:tcPr>
          <w:p w14:paraId="4310948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6E1FDEA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7AEA3E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61D2EE4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30min</w:t>
            </w:r>
          </w:p>
        </w:tc>
        <w:tc>
          <w:tcPr>
            <w:tcW w:w="1134" w:type="dxa"/>
          </w:tcPr>
          <w:p w14:paraId="740CAC7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2541C07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Ciudadana</w:t>
            </w:r>
          </w:p>
        </w:tc>
        <w:tc>
          <w:tcPr>
            <w:tcW w:w="850" w:type="dxa"/>
          </w:tcPr>
          <w:p w14:paraId="6681E16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Nota solicitud explicando el caso y firmada por contribuyente</w:t>
            </w:r>
          </w:p>
        </w:tc>
        <w:tc>
          <w:tcPr>
            <w:tcW w:w="1843" w:type="dxa"/>
          </w:tcPr>
          <w:p w14:paraId="1FB151DD"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El Técnico de Atención Ciudadana </w:t>
            </w:r>
            <w:proofErr w:type="gramStart"/>
            <w:r w:rsidRPr="00900932">
              <w:rPr>
                <w:rFonts w:ascii="Montserrat Light" w:hAnsi="Montserrat Light" w:cstheme="minorHAnsi"/>
                <w:color w:val="000000" w:themeColor="text1"/>
                <w:sz w:val="16"/>
                <w:szCs w:val="16"/>
              </w:rPr>
              <w:t>revisa  la</w:t>
            </w:r>
            <w:proofErr w:type="gramEnd"/>
            <w:r w:rsidRPr="00900932">
              <w:rPr>
                <w:rFonts w:ascii="Montserrat Light" w:hAnsi="Montserrat Light" w:cstheme="minorHAnsi"/>
                <w:color w:val="000000" w:themeColor="text1"/>
                <w:sz w:val="16"/>
                <w:szCs w:val="16"/>
              </w:rPr>
              <w:t xml:space="preserve"> nota presentada por contribuyente y procede a remitirlas a las unidades correspondientes para darle solución en el menor tiempo</w:t>
            </w:r>
            <w:r>
              <w:rPr>
                <w:rFonts w:ascii="Montserrat Light" w:hAnsi="Montserrat Light" w:cstheme="minorHAnsi"/>
                <w:color w:val="000000" w:themeColor="text1"/>
                <w:sz w:val="16"/>
                <w:szCs w:val="16"/>
              </w:rPr>
              <w:t xml:space="preserve"> posi</w:t>
            </w:r>
            <w:r w:rsidRPr="00900932">
              <w:rPr>
                <w:rFonts w:ascii="Montserrat Light" w:hAnsi="Montserrat Light" w:cstheme="minorHAnsi"/>
                <w:color w:val="000000" w:themeColor="text1"/>
                <w:sz w:val="16"/>
                <w:szCs w:val="16"/>
              </w:rPr>
              <w:t>ble.</w:t>
            </w:r>
          </w:p>
        </w:tc>
      </w:tr>
      <w:tr w:rsidR="00B7465F" w:rsidRPr="00900932" w14:paraId="57E6CCA4" w14:textId="77777777" w:rsidTr="00D52FE8">
        <w:tc>
          <w:tcPr>
            <w:tcW w:w="708" w:type="dxa"/>
          </w:tcPr>
          <w:p w14:paraId="02368C61" w14:textId="77777777" w:rsidR="00B7465F" w:rsidRPr="00900932" w:rsidRDefault="00B7465F"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Catastro</w:t>
            </w:r>
          </w:p>
        </w:tc>
        <w:tc>
          <w:tcPr>
            <w:tcW w:w="1419" w:type="dxa"/>
          </w:tcPr>
          <w:p w14:paraId="01B407A2" w14:textId="77777777" w:rsidR="00B7465F" w:rsidRPr="00900932" w:rsidRDefault="00B7465F" w:rsidP="00351B15">
            <w:pPr>
              <w:jc w:val="both"/>
              <w:rPr>
                <w:rFonts w:ascii="Montserrat Light" w:hAnsi="Montserrat Light" w:cs="Arial"/>
                <w:color w:val="000000" w:themeColor="text1"/>
                <w:sz w:val="16"/>
                <w:szCs w:val="16"/>
              </w:rPr>
            </w:pPr>
            <w:r w:rsidRPr="00900932">
              <w:rPr>
                <w:rFonts w:ascii="Montserrat Light" w:hAnsi="Montserrat Light" w:cstheme="minorHAnsi"/>
                <w:color w:val="000000" w:themeColor="text1"/>
                <w:sz w:val="16"/>
                <w:szCs w:val="16"/>
              </w:rPr>
              <w:t>Atención personalizada por reclamos de tasas e impuestos municipales</w:t>
            </w:r>
            <w:r w:rsidRPr="00900932">
              <w:rPr>
                <w:rFonts w:ascii="Montserrat Light" w:hAnsi="Montserrat Light" w:cs="Arial"/>
                <w:color w:val="000000" w:themeColor="text1"/>
                <w:sz w:val="16"/>
                <w:szCs w:val="16"/>
              </w:rPr>
              <w:t>.</w:t>
            </w:r>
          </w:p>
          <w:p w14:paraId="729593A3" w14:textId="77777777" w:rsidR="00B7465F" w:rsidRPr="00900932" w:rsidRDefault="00B7465F" w:rsidP="00351B15">
            <w:pPr>
              <w:jc w:val="both"/>
              <w:rPr>
                <w:rFonts w:ascii="Montserrat Light" w:hAnsi="Montserrat Light" w:cs="Arial"/>
                <w:color w:val="000000" w:themeColor="text1"/>
                <w:sz w:val="16"/>
                <w:szCs w:val="16"/>
              </w:rPr>
            </w:pPr>
          </w:p>
        </w:tc>
        <w:tc>
          <w:tcPr>
            <w:tcW w:w="1275" w:type="dxa"/>
          </w:tcPr>
          <w:p w14:paraId="6F4DD77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18508B6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650018A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4FBD8CC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35CEF2F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w:t>
            </w:r>
          </w:p>
        </w:tc>
        <w:tc>
          <w:tcPr>
            <w:tcW w:w="1276" w:type="dxa"/>
          </w:tcPr>
          <w:p w14:paraId="5F4C599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0F1661A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tc>
        <w:tc>
          <w:tcPr>
            <w:tcW w:w="1843" w:type="dxa"/>
          </w:tcPr>
          <w:p w14:paraId="68AD3568"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El Analista Tributario revisa la cuenta y determina al contribuyente si está al día o tiene saldos pendientes. </w:t>
            </w:r>
          </w:p>
        </w:tc>
      </w:tr>
      <w:tr w:rsidR="00B7465F" w:rsidRPr="00900932" w14:paraId="42BD2478" w14:textId="77777777" w:rsidTr="00D52FE8">
        <w:tc>
          <w:tcPr>
            <w:tcW w:w="708" w:type="dxa"/>
          </w:tcPr>
          <w:p w14:paraId="4C45A511"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26DA4FD3"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Coordinación de inspección para verificación de servicios y tasas municipales</w:t>
            </w:r>
          </w:p>
        </w:tc>
        <w:tc>
          <w:tcPr>
            <w:tcW w:w="1275" w:type="dxa"/>
          </w:tcPr>
          <w:p w14:paraId="2035128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2F151D8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819FB3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77C7318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2FC45CB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$2.63</w:t>
            </w:r>
          </w:p>
        </w:tc>
        <w:tc>
          <w:tcPr>
            <w:tcW w:w="1276" w:type="dxa"/>
          </w:tcPr>
          <w:p w14:paraId="1B24B8F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6AD873D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tc>
        <w:tc>
          <w:tcPr>
            <w:tcW w:w="1843" w:type="dxa"/>
          </w:tcPr>
          <w:p w14:paraId="0CE18522"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El Analista Tributario y técnico de atención empresarial   revisan la cuenta y determina al contribuyente si está al día o tiene saldos pendientes y dialoga con él para coordinar </w:t>
            </w:r>
            <w:r w:rsidRPr="00900932">
              <w:rPr>
                <w:rFonts w:ascii="Montserrat Light" w:hAnsi="Montserrat Light" w:cstheme="minorHAnsi"/>
                <w:color w:val="000000" w:themeColor="text1"/>
                <w:sz w:val="16"/>
                <w:szCs w:val="16"/>
              </w:rPr>
              <w:lastRenderedPageBreak/>
              <w:t>inspección, y elabora mandamiento de cobro de inspección y coordinación de fecha con catastro de la Alcaldía y crear expediente que utilizara el técnico en el Palacio Municipal para llevar a cabo la inspección.</w:t>
            </w:r>
          </w:p>
        </w:tc>
      </w:tr>
      <w:tr w:rsidR="00B7465F" w:rsidRPr="00900932" w14:paraId="31895CF7" w14:textId="77777777" w:rsidTr="00D52FE8">
        <w:tc>
          <w:tcPr>
            <w:tcW w:w="708" w:type="dxa"/>
          </w:tcPr>
          <w:p w14:paraId="6D2CF57E"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70D2E42C"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Adicionar el cobro de servicios municipales por medio del recibo de la energía eléctrica de CAESS</w:t>
            </w:r>
          </w:p>
        </w:tc>
        <w:tc>
          <w:tcPr>
            <w:tcW w:w="1275" w:type="dxa"/>
          </w:tcPr>
          <w:p w14:paraId="6588607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3BEAD35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3ABB477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3DB262C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5min</w:t>
            </w:r>
          </w:p>
        </w:tc>
        <w:tc>
          <w:tcPr>
            <w:tcW w:w="1134" w:type="dxa"/>
          </w:tcPr>
          <w:p w14:paraId="7F850485"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w:t>
            </w:r>
          </w:p>
        </w:tc>
        <w:tc>
          <w:tcPr>
            <w:tcW w:w="1276" w:type="dxa"/>
          </w:tcPr>
          <w:p w14:paraId="2D0B6F6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2ABDC3D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Presenta recibo de luz.</w:t>
            </w:r>
          </w:p>
        </w:tc>
        <w:tc>
          <w:tcPr>
            <w:tcW w:w="1843" w:type="dxa"/>
          </w:tcPr>
          <w:p w14:paraId="4D0E1D5D"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verifica la información que se encuentra en el recibo de la energía eléctrica de CAESS determina al contribuyente si está al día o tiene saldos pendientes y dialoga con él para determinar si cancelara el monto total.</w:t>
            </w:r>
          </w:p>
        </w:tc>
      </w:tr>
      <w:tr w:rsidR="00B7465F" w:rsidRPr="00900932" w14:paraId="33FE2905" w14:textId="77777777" w:rsidTr="00D52FE8">
        <w:tc>
          <w:tcPr>
            <w:tcW w:w="708" w:type="dxa"/>
          </w:tcPr>
          <w:p w14:paraId="7DC043F2"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53FBA169"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Realización de traspaso de cuenta inmueble </w:t>
            </w:r>
          </w:p>
        </w:tc>
        <w:tc>
          <w:tcPr>
            <w:tcW w:w="1275" w:type="dxa"/>
          </w:tcPr>
          <w:p w14:paraId="776C14C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08661C1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0516E4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5EFFBF2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1454371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7DD17E75"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68ED554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de traspaso según sea el caso</w:t>
            </w:r>
          </w:p>
        </w:tc>
        <w:tc>
          <w:tcPr>
            <w:tcW w:w="1843" w:type="dxa"/>
          </w:tcPr>
          <w:p w14:paraId="73EE3C1E" w14:textId="77777777" w:rsidR="00B7465F"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información presentada por contribuyente para realizar traspaso en cuenta inmueble según los requisitos en la ordenanza municipal vigente para la realización de este trámite, remite esta información ya procesada al Palacio Municipal para finalizar el proceso.</w:t>
            </w:r>
          </w:p>
          <w:p w14:paraId="1585403D"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p>
        </w:tc>
      </w:tr>
      <w:tr w:rsidR="00B7465F" w:rsidRPr="00900932" w14:paraId="38CC4B82" w14:textId="77777777" w:rsidTr="00D52FE8">
        <w:tc>
          <w:tcPr>
            <w:tcW w:w="708" w:type="dxa"/>
            <w:shd w:val="clear" w:color="auto" w:fill="D9E2F3" w:themeFill="accent1" w:themeFillTint="33"/>
          </w:tcPr>
          <w:p w14:paraId="38787BE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SERVICIO</w:t>
            </w:r>
          </w:p>
        </w:tc>
        <w:tc>
          <w:tcPr>
            <w:tcW w:w="1419" w:type="dxa"/>
            <w:shd w:val="clear" w:color="auto" w:fill="D9E2F3" w:themeFill="accent1" w:themeFillTint="33"/>
          </w:tcPr>
          <w:p w14:paraId="0135697E"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DESCRIPCIÓN</w:t>
            </w:r>
          </w:p>
        </w:tc>
        <w:tc>
          <w:tcPr>
            <w:tcW w:w="1275" w:type="dxa"/>
            <w:shd w:val="clear" w:color="auto" w:fill="D9E2F3" w:themeFill="accent1" w:themeFillTint="33"/>
          </w:tcPr>
          <w:p w14:paraId="791CB8D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DIRECCIÓN</w:t>
            </w:r>
          </w:p>
        </w:tc>
        <w:tc>
          <w:tcPr>
            <w:tcW w:w="1276" w:type="dxa"/>
            <w:shd w:val="clear" w:color="auto" w:fill="D9E2F3" w:themeFill="accent1" w:themeFillTint="33"/>
          </w:tcPr>
          <w:p w14:paraId="5DEB5D6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HORARIO</w:t>
            </w:r>
          </w:p>
        </w:tc>
        <w:tc>
          <w:tcPr>
            <w:tcW w:w="1276" w:type="dxa"/>
            <w:shd w:val="clear" w:color="auto" w:fill="D9E2F3" w:themeFill="accent1" w:themeFillTint="33"/>
          </w:tcPr>
          <w:p w14:paraId="296A38D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TIEMPO DE RESPUESTA</w:t>
            </w:r>
          </w:p>
        </w:tc>
        <w:tc>
          <w:tcPr>
            <w:tcW w:w="1134" w:type="dxa"/>
            <w:shd w:val="clear" w:color="auto" w:fill="D9E2F3" w:themeFill="accent1" w:themeFillTint="33"/>
          </w:tcPr>
          <w:p w14:paraId="6B1276F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COSTO</w:t>
            </w:r>
          </w:p>
        </w:tc>
        <w:tc>
          <w:tcPr>
            <w:tcW w:w="1276" w:type="dxa"/>
            <w:shd w:val="clear" w:color="auto" w:fill="D9E2F3" w:themeFill="accent1" w:themeFillTint="33"/>
          </w:tcPr>
          <w:p w14:paraId="3E6A3DF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RESPONSABLE</w:t>
            </w:r>
          </w:p>
        </w:tc>
        <w:tc>
          <w:tcPr>
            <w:tcW w:w="850" w:type="dxa"/>
            <w:shd w:val="clear" w:color="auto" w:fill="D9E2F3" w:themeFill="accent1" w:themeFillTint="33"/>
          </w:tcPr>
          <w:p w14:paraId="0CD8FA8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REQUISITOS</w:t>
            </w:r>
          </w:p>
        </w:tc>
        <w:tc>
          <w:tcPr>
            <w:tcW w:w="1843" w:type="dxa"/>
            <w:shd w:val="clear" w:color="auto" w:fill="D9E2F3" w:themeFill="accent1" w:themeFillTint="33"/>
          </w:tcPr>
          <w:p w14:paraId="7B103B9F"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OBSERVACIÓN</w:t>
            </w:r>
          </w:p>
        </w:tc>
      </w:tr>
      <w:tr w:rsidR="00B7465F" w:rsidRPr="00900932" w14:paraId="71F24901" w14:textId="77777777" w:rsidTr="00D52FE8">
        <w:tc>
          <w:tcPr>
            <w:tcW w:w="708" w:type="dxa"/>
          </w:tcPr>
          <w:p w14:paraId="107980BD"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204C8337"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Constancias de registro de inmuebles en el municipio</w:t>
            </w:r>
          </w:p>
        </w:tc>
        <w:tc>
          <w:tcPr>
            <w:tcW w:w="1275" w:type="dxa"/>
          </w:tcPr>
          <w:p w14:paraId="3252A36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2754939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72AFFA6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642516E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7DEBA60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$3.15</w:t>
            </w:r>
          </w:p>
        </w:tc>
        <w:tc>
          <w:tcPr>
            <w:tcW w:w="1276" w:type="dxa"/>
          </w:tcPr>
          <w:p w14:paraId="544E4BA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Analista Tributario</w:t>
            </w:r>
          </w:p>
        </w:tc>
        <w:tc>
          <w:tcPr>
            <w:tcW w:w="850" w:type="dxa"/>
          </w:tcPr>
          <w:p w14:paraId="5AB8A36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depende de constancia</w:t>
            </w:r>
          </w:p>
        </w:tc>
        <w:tc>
          <w:tcPr>
            <w:tcW w:w="1843" w:type="dxa"/>
          </w:tcPr>
          <w:p w14:paraId="7862660F"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Analista Tributario revisa la cuenta y verifica la información que se encuentra para la elaboración de constancia esta debe estar dirigida al lugar donde se presentara dicha documentación.</w:t>
            </w:r>
          </w:p>
        </w:tc>
      </w:tr>
      <w:tr w:rsidR="00B7465F" w:rsidRPr="00900932" w14:paraId="3C49DB19" w14:textId="77777777" w:rsidTr="00D52FE8">
        <w:tc>
          <w:tcPr>
            <w:tcW w:w="708" w:type="dxa"/>
          </w:tcPr>
          <w:p w14:paraId="76E7996E" w14:textId="77777777" w:rsidR="00B7465F" w:rsidRPr="00900932" w:rsidRDefault="00B7465F"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Punto de Atención Empresarial PAE.</w:t>
            </w:r>
          </w:p>
        </w:tc>
        <w:tc>
          <w:tcPr>
            <w:tcW w:w="1419" w:type="dxa"/>
          </w:tcPr>
          <w:p w14:paraId="2DF60AB9"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Inscripción de cuentas de Negocio</w:t>
            </w:r>
          </w:p>
        </w:tc>
        <w:tc>
          <w:tcPr>
            <w:tcW w:w="1275" w:type="dxa"/>
          </w:tcPr>
          <w:p w14:paraId="5306152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 xml:space="preserve">San Salvador Oeste </w:t>
            </w:r>
            <w:r>
              <w:rPr>
                <w:rFonts w:ascii="Montserrat Light" w:hAnsi="Montserrat Light" w:cstheme="minorHAnsi"/>
                <w:color w:val="000000" w:themeColor="text1"/>
                <w:sz w:val="16"/>
                <w:szCs w:val="16"/>
              </w:rPr>
              <w:lastRenderedPageBreak/>
              <w:t>Distrito de Apopa.</w:t>
            </w:r>
          </w:p>
        </w:tc>
        <w:tc>
          <w:tcPr>
            <w:tcW w:w="1276" w:type="dxa"/>
          </w:tcPr>
          <w:p w14:paraId="2B65562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69A5D9D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1AA42E75"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27970E4E"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690C8AF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213C349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Formulario F1, inventario o balance inicial y recibo de la luz o contrat</w:t>
            </w:r>
            <w:r w:rsidRPr="00900932">
              <w:rPr>
                <w:rFonts w:ascii="Montserrat Light" w:hAnsi="Montserrat Light" w:cstheme="minorHAnsi"/>
                <w:color w:val="000000" w:themeColor="text1"/>
                <w:sz w:val="16"/>
                <w:szCs w:val="16"/>
              </w:rPr>
              <w:lastRenderedPageBreak/>
              <w:t>o de arrendamiento</w:t>
            </w:r>
          </w:p>
        </w:tc>
        <w:tc>
          <w:tcPr>
            <w:tcW w:w="1843" w:type="dxa"/>
          </w:tcPr>
          <w:p w14:paraId="1DBB7A27"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lastRenderedPageBreak/>
              <w:t xml:space="preserve">El Técnico de Atención Empresarial revisa la información proporcionada por contribuyente y la remite al Palacio Municipal para su debido registro, luego le notifica a </w:t>
            </w:r>
            <w:r w:rsidRPr="00900932">
              <w:rPr>
                <w:rFonts w:ascii="Montserrat Light" w:hAnsi="Montserrat Light" w:cstheme="minorHAnsi"/>
                <w:color w:val="000000" w:themeColor="text1"/>
                <w:sz w:val="16"/>
                <w:szCs w:val="16"/>
              </w:rPr>
              <w:lastRenderedPageBreak/>
              <w:t>contribuyente para la entrega de identificador y resolución de inscripción en un plazo no mayor a 5 días.</w:t>
            </w:r>
          </w:p>
        </w:tc>
      </w:tr>
      <w:tr w:rsidR="00B7465F" w:rsidRPr="00900932" w14:paraId="316A6436" w14:textId="77777777" w:rsidTr="00D52FE8">
        <w:tc>
          <w:tcPr>
            <w:tcW w:w="708" w:type="dxa"/>
          </w:tcPr>
          <w:p w14:paraId="78671902"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26375425"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Recalificación de Cuentas de Negocio</w:t>
            </w:r>
          </w:p>
        </w:tc>
        <w:tc>
          <w:tcPr>
            <w:tcW w:w="1275" w:type="dxa"/>
          </w:tcPr>
          <w:p w14:paraId="33A3D10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2E95EAB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485AD9D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6063884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5min</w:t>
            </w:r>
          </w:p>
        </w:tc>
        <w:tc>
          <w:tcPr>
            <w:tcW w:w="1134" w:type="dxa"/>
          </w:tcPr>
          <w:p w14:paraId="657126E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40EF1EF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30841E3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Formulario F1, Inventario o Balance General</w:t>
            </w:r>
          </w:p>
        </w:tc>
        <w:tc>
          <w:tcPr>
            <w:tcW w:w="1843" w:type="dxa"/>
          </w:tcPr>
          <w:p w14:paraId="5788AD3A"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Empresarial revisa la información proporcionada por el contribuyente en el sistema y remite la información al Palacio Municipal para su actualización.</w:t>
            </w:r>
          </w:p>
        </w:tc>
      </w:tr>
      <w:tr w:rsidR="00B7465F" w:rsidRPr="00900932" w14:paraId="2E6C6BDE" w14:textId="77777777" w:rsidTr="00D52FE8">
        <w:trPr>
          <w:trHeight w:val="2581"/>
        </w:trPr>
        <w:tc>
          <w:tcPr>
            <w:tcW w:w="708" w:type="dxa"/>
          </w:tcPr>
          <w:p w14:paraId="599332CC"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7F10AB60"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Solicitud de Licencia y Renovación de Licencia de bebidas alcohólicas</w:t>
            </w:r>
          </w:p>
        </w:tc>
        <w:tc>
          <w:tcPr>
            <w:tcW w:w="1275" w:type="dxa"/>
          </w:tcPr>
          <w:p w14:paraId="3D8B77F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2A85FC6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71309B5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70C41A9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30min</w:t>
            </w:r>
          </w:p>
        </w:tc>
        <w:tc>
          <w:tcPr>
            <w:tcW w:w="1134" w:type="dxa"/>
          </w:tcPr>
          <w:p w14:paraId="2E3DFA4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w:t>
            </w:r>
            <w:proofErr w:type="gramStart"/>
            <w:r w:rsidRPr="00900932">
              <w:rPr>
                <w:rFonts w:ascii="Montserrat Light" w:hAnsi="Montserrat Light" w:cstheme="minorHAnsi"/>
                <w:color w:val="000000" w:themeColor="text1"/>
                <w:sz w:val="16"/>
                <w:szCs w:val="16"/>
              </w:rPr>
              <w:t>365.+</w:t>
            </w:r>
            <w:proofErr w:type="gramEnd"/>
            <w:r w:rsidRPr="00900932">
              <w:rPr>
                <w:rFonts w:ascii="Montserrat Light" w:hAnsi="Montserrat Light" w:cstheme="minorHAnsi"/>
                <w:color w:val="000000" w:themeColor="text1"/>
                <w:sz w:val="16"/>
                <w:szCs w:val="16"/>
              </w:rPr>
              <w:t xml:space="preserve"> 5% de fiestas</w:t>
            </w:r>
          </w:p>
        </w:tc>
        <w:tc>
          <w:tcPr>
            <w:tcW w:w="1276" w:type="dxa"/>
          </w:tcPr>
          <w:p w14:paraId="1AB7A91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12DEF11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Solicitud de contribuyente e Inspección y </w:t>
            </w:r>
            <w:proofErr w:type="spellStart"/>
            <w:r w:rsidRPr="00900932">
              <w:rPr>
                <w:rFonts w:ascii="Montserrat Light" w:hAnsi="Montserrat Light" w:cstheme="minorHAnsi"/>
                <w:color w:val="000000" w:themeColor="text1"/>
                <w:sz w:val="16"/>
                <w:szCs w:val="16"/>
              </w:rPr>
              <w:t>Fot</w:t>
            </w:r>
            <w:proofErr w:type="spellEnd"/>
            <w:r w:rsidRPr="00900932">
              <w:rPr>
                <w:rFonts w:ascii="Montserrat Light" w:hAnsi="Montserrat Light" w:cstheme="minorHAnsi"/>
                <w:color w:val="000000" w:themeColor="text1"/>
                <w:sz w:val="16"/>
                <w:szCs w:val="16"/>
              </w:rPr>
              <w:t xml:space="preserve"> de DUI / solicitud de contribuyente, </w:t>
            </w:r>
            <w:proofErr w:type="spellStart"/>
            <w:r w:rsidRPr="00900932">
              <w:rPr>
                <w:rFonts w:ascii="Montserrat Light" w:hAnsi="Montserrat Light" w:cstheme="minorHAnsi"/>
                <w:color w:val="000000" w:themeColor="text1"/>
                <w:sz w:val="16"/>
                <w:szCs w:val="16"/>
              </w:rPr>
              <w:t>fot</w:t>
            </w:r>
            <w:proofErr w:type="spellEnd"/>
            <w:r w:rsidRPr="00900932">
              <w:rPr>
                <w:rFonts w:ascii="Montserrat Light" w:hAnsi="Montserrat Light" w:cstheme="minorHAnsi"/>
                <w:color w:val="000000" w:themeColor="text1"/>
                <w:sz w:val="16"/>
                <w:szCs w:val="16"/>
              </w:rPr>
              <w:t>. De licencia del año anterior y pago de tramite</w:t>
            </w:r>
          </w:p>
        </w:tc>
        <w:tc>
          <w:tcPr>
            <w:tcW w:w="1843" w:type="dxa"/>
          </w:tcPr>
          <w:p w14:paraId="0DD48E86"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El Técnico de Atención Empresarial revisa la información proporcionada por contribuyente y la remite al Palacio Municipal para su debido registro, luego le notifica a contribuyente para la entrega de </w:t>
            </w:r>
            <w:proofErr w:type="spellStart"/>
            <w:r w:rsidRPr="00900932">
              <w:rPr>
                <w:rFonts w:ascii="Montserrat Light" w:hAnsi="Montserrat Light" w:cstheme="minorHAnsi"/>
                <w:color w:val="000000" w:themeColor="text1"/>
                <w:sz w:val="16"/>
                <w:szCs w:val="16"/>
              </w:rPr>
              <w:t>de</w:t>
            </w:r>
            <w:proofErr w:type="spellEnd"/>
            <w:r w:rsidRPr="00900932">
              <w:rPr>
                <w:rFonts w:ascii="Montserrat Light" w:hAnsi="Montserrat Light" w:cstheme="minorHAnsi"/>
                <w:color w:val="000000" w:themeColor="text1"/>
                <w:sz w:val="16"/>
                <w:szCs w:val="16"/>
              </w:rPr>
              <w:t xml:space="preserve"> </w:t>
            </w:r>
            <w:proofErr w:type="gramStart"/>
            <w:r w:rsidRPr="00900932">
              <w:rPr>
                <w:rFonts w:ascii="Montserrat Light" w:hAnsi="Montserrat Light" w:cstheme="minorHAnsi"/>
                <w:color w:val="000000" w:themeColor="text1"/>
                <w:sz w:val="16"/>
                <w:szCs w:val="16"/>
              </w:rPr>
              <w:t>licencia  y</w:t>
            </w:r>
            <w:proofErr w:type="gramEnd"/>
            <w:r w:rsidRPr="00900932">
              <w:rPr>
                <w:rFonts w:ascii="Montserrat Light" w:hAnsi="Montserrat Light" w:cstheme="minorHAnsi"/>
                <w:color w:val="000000" w:themeColor="text1"/>
                <w:sz w:val="16"/>
                <w:szCs w:val="16"/>
              </w:rPr>
              <w:t xml:space="preserve"> resolución de inscripción en un plazo no mayor a 5 días.</w:t>
            </w:r>
          </w:p>
        </w:tc>
      </w:tr>
      <w:tr w:rsidR="00B7465F" w:rsidRPr="00900932" w14:paraId="39561CD8" w14:textId="77777777" w:rsidTr="00D52FE8">
        <w:tc>
          <w:tcPr>
            <w:tcW w:w="708" w:type="dxa"/>
          </w:tcPr>
          <w:p w14:paraId="1072FE8A"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269BB446"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Traspaso de cuenta de negocio</w:t>
            </w:r>
          </w:p>
        </w:tc>
        <w:tc>
          <w:tcPr>
            <w:tcW w:w="1275" w:type="dxa"/>
          </w:tcPr>
          <w:p w14:paraId="3E5FA77D"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76A939E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551E53E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0786167F"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5min</w:t>
            </w:r>
          </w:p>
        </w:tc>
        <w:tc>
          <w:tcPr>
            <w:tcW w:w="1134" w:type="dxa"/>
          </w:tcPr>
          <w:p w14:paraId="3E19BB7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$4.42</w:t>
            </w:r>
          </w:p>
        </w:tc>
        <w:tc>
          <w:tcPr>
            <w:tcW w:w="1276" w:type="dxa"/>
          </w:tcPr>
          <w:p w14:paraId="7C3A6A7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6813896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Formulario F1, Solicitud o compra venta de negocio y pago de tramite</w:t>
            </w:r>
          </w:p>
        </w:tc>
        <w:tc>
          <w:tcPr>
            <w:tcW w:w="1843" w:type="dxa"/>
          </w:tcPr>
          <w:p w14:paraId="508B58E3" w14:textId="77777777" w:rsidR="00B7465F"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Empresarial revisa la información proporcionada por el contribuyente en el sistema y remite la información al Palacio Municipal para su actualización.</w:t>
            </w:r>
          </w:p>
          <w:p w14:paraId="0CDDCAD8" w14:textId="77777777" w:rsidR="00B7465F" w:rsidRDefault="00B7465F" w:rsidP="00351B15">
            <w:pPr>
              <w:tabs>
                <w:tab w:val="left" w:pos="8693"/>
              </w:tabs>
              <w:jc w:val="both"/>
              <w:rPr>
                <w:rFonts w:ascii="Montserrat Light" w:hAnsi="Montserrat Light" w:cstheme="minorHAnsi"/>
                <w:color w:val="000000" w:themeColor="text1"/>
                <w:sz w:val="16"/>
                <w:szCs w:val="16"/>
              </w:rPr>
            </w:pPr>
          </w:p>
          <w:p w14:paraId="33BB73CC"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p>
        </w:tc>
      </w:tr>
      <w:tr w:rsidR="00B7465F" w:rsidRPr="00900932" w14:paraId="7C7748B0" w14:textId="77777777" w:rsidTr="00D52FE8">
        <w:trPr>
          <w:trHeight w:val="416"/>
        </w:trPr>
        <w:tc>
          <w:tcPr>
            <w:tcW w:w="708" w:type="dxa"/>
            <w:shd w:val="clear" w:color="auto" w:fill="D9E2F3" w:themeFill="accent1" w:themeFillTint="33"/>
          </w:tcPr>
          <w:p w14:paraId="379D6C1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SERVICIO</w:t>
            </w:r>
          </w:p>
        </w:tc>
        <w:tc>
          <w:tcPr>
            <w:tcW w:w="1419" w:type="dxa"/>
            <w:shd w:val="clear" w:color="auto" w:fill="D9E2F3" w:themeFill="accent1" w:themeFillTint="33"/>
          </w:tcPr>
          <w:p w14:paraId="2D48EEEC"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DESCRIPCIÓN</w:t>
            </w:r>
          </w:p>
        </w:tc>
        <w:tc>
          <w:tcPr>
            <w:tcW w:w="1275" w:type="dxa"/>
            <w:shd w:val="clear" w:color="auto" w:fill="D9E2F3" w:themeFill="accent1" w:themeFillTint="33"/>
          </w:tcPr>
          <w:p w14:paraId="6202A68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DIRECCIÓN</w:t>
            </w:r>
          </w:p>
        </w:tc>
        <w:tc>
          <w:tcPr>
            <w:tcW w:w="1276" w:type="dxa"/>
            <w:shd w:val="clear" w:color="auto" w:fill="D9E2F3" w:themeFill="accent1" w:themeFillTint="33"/>
          </w:tcPr>
          <w:p w14:paraId="1ABB7E3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HORARIO</w:t>
            </w:r>
          </w:p>
        </w:tc>
        <w:tc>
          <w:tcPr>
            <w:tcW w:w="1276" w:type="dxa"/>
            <w:shd w:val="clear" w:color="auto" w:fill="D9E2F3" w:themeFill="accent1" w:themeFillTint="33"/>
          </w:tcPr>
          <w:p w14:paraId="25E67A9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TIEMPO DE RESPUESTA</w:t>
            </w:r>
          </w:p>
        </w:tc>
        <w:tc>
          <w:tcPr>
            <w:tcW w:w="1134" w:type="dxa"/>
            <w:shd w:val="clear" w:color="auto" w:fill="D9E2F3" w:themeFill="accent1" w:themeFillTint="33"/>
          </w:tcPr>
          <w:p w14:paraId="15F9046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COSTO</w:t>
            </w:r>
          </w:p>
        </w:tc>
        <w:tc>
          <w:tcPr>
            <w:tcW w:w="1276" w:type="dxa"/>
            <w:shd w:val="clear" w:color="auto" w:fill="D9E2F3" w:themeFill="accent1" w:themeFillTint="33"/>
          </w:tcPr>
          <w:p w14:paraId="0D2B1407"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RESPONSABLE</w:t>
            </w:r>
          </w:p>
        </w:tc>
        <w:tc>
          <w:tcPr>
            <w:tcW w:w="850" w:type="dxa"/>
            <w:shd w:val="clear" w:color="auto" w:fill="D9E2F3" w:themeFill="accent1" w:themeFillTint="33"/>
          </w:tcPr>
          <w:p w14:paraId="48AC08E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REQUISITOS</w:t>
            </w:r>
          </w:p>
        </w:tc>
        <w:tc>
          <w:tcPr>
            <w:tcW w:w="1843" w:type="dxa"/>
            <w:shd w:val="clear" w:color="auto" w:fill="D9E2F3" w:themeFill="accent1" w:themeFillTint="33"/>
          </w:tcPr>
          <w:p w14:paraId="0ADDDD16"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b/>
                <w:color w:val="000000" w:themeColor="text1"/>
                <w:sz w:val="16"/>
                <w:szCs w:val="16"/>
              </w:rPr>
              <w:t>OBSERVACIÓN</w:t>
            </w:r>
          </w:p>
        </w:tc>
      </w:tr>
      <w:tr w:rsidR="00B7465F" w:rsidRPr="00900932" w14:paraId="3EBC9F03" w14:textId="77777777" w:rsidTr="00D52FE8">
        <w:trPr>
          <w:trHeight w:val="1841"/>
        </w:trPr>
        <w:tc>
          <w:tcPr>
            <w:tcW w:w="708" w:type="dxa"/>
          </w:tcPr>
          <w:p w14:paraId="072C94E2"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545848D7"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Permiso de instalación de rótulos y vallas publicitarias</w:t>
            </w:r>
          </w:p>
        </w:tc>
        <w:tc>
          <w:tcPr>
            <w:tcW w:w="1275" w:type="dxa"/>
          </w:tcPr>
          <w:p w14:paraId="59EF366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4907B0AA"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47114505"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7C91B3CB"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30min</w:t>
            </w:r>
          </w:p>
        </w:tc>
        <w:tc>
          <w:tcPr>
            <w:tcW w:w="1134" w:type="dxa"/>
          </w:tcPr>
          <w:p w14:paraId="7CAB70E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5818097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2D2F09B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según proceso</w:t>
            </w:r>
          </w:p>
        </w:tc>
        <w:tc>
          <w:tcPr>
            <w:tcW w:w="1843" w:type="dxa"/>
          </w:tcPr>
          <w:p w14:paraId="0093BCBF"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Empresarial revisa la información proporcionada por el contribuyente en el sistema y remite la información al Palacio Municipal para su actualización.</w:t>
            </w:r>
          </w:p>
        </w:tc>
      </w:tr>
      <w:tr w:rsidR="00B7465F" w:rsidRPr="00900932" w14:paraId="725CB7A9" w14:textId="77777777" w:rsidTr="00D52FE8">
        <w:tc>
          <w:tcPr>
            <w:tcW w:w="708" w:type="dxa"/>
          </w:tcPr>
          <w:p w14:paraId="652D15B3"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0DA650A4"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Revisión de combatividad con plan parcial el Ángel </w:t>
            </w:r>
          </w:p>
        </w:tc>
        <w:tc>
          <w:tcPr>
            <w:tcW w:w="1275" w:type="dxa"/>
          </w:tcPr>
          <w:p w14:paraId="40706A8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33B3E42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1743C87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1E6D5398"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20min</w:t>
            </w:r>
          </w:p>
        </w:tc>
        <w:tc>
          <w:tcPr>
            <w:tcW w:w="1134" w:type="dxa"/>
          </w:tcPr>
          <w:p w14:paraId="632CBF11"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46AAC8A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20E010C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según proceso</w:t>
            </w:r>
          </w:p>
        </w:tc>
        <w:tc>
          <w:tcPr>
            <w:tcW w:w="1843" w:type="dxa"/>
          </w:tcPr>
          <w:p w14:paraId="4EF04390"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Empresarial revisa la información proporcionada por el contribuyente en el sistema y remite la información al Palacio Municipal para elaboración de permiso y se realiza entrega de resolución por medios electrónicos.</w:t>
            </w:r>
          </w:p>
        </w:tc>
      </w:tr>
      <w:tr w:rsidR="00B7465F" w:rsidRPr="00900932" w14:paraId="3CA3F691" w14:textId="77777777" w:rsidTr="00D52FE8">
        <w:tc>
          <w:tcPr>
            <w:tcW w:w="708" w:type="dxa"/>
          </w:tcPr>
          <w:p w14:paraId="69FED21E" w14:textId="77777777" w:rsidR="00B7465F" w:rsidRPr="00900932" w:rsidRDefault="00B7465F" w:rsidP="00351B15">
            <w:pPr>
              <w:tabs>
                <w:tab w:val="left" w:pos="8693"/>
              </w:tabs>
              <w:rPr>
                <w:rFonts w:ascii="Montserrat Light" w:hAnsi="Montserrat Light" w:cstheme="minorHAnsi"/>
                <w:color w:val="000000" w:themeColor="text1"/>
                <w:sz w:val="16"/>
                <w:szCs w:val="16"/>
              </w:rPr>
            </w:pPr>
          </w:p>
        </w:tc>
        <w:tc>
          <w:tcPr>
            <w:tcW w:w="1419" w:type="dxa"/>
          </w:tcPr>
          <w:p w14:paraId="6FCFAF53"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Permisos de Construcción</w:t>
            </w:r>
          </w:p>
        </w:tc>
        <w:tc>
          <w:tcPr>
            <w:tcW w:w="1275" w:type="dxa"/>
          </w:tcPr>
          <w:p w14:paraId="0D85E89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65395A0C"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6440731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178C5FC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5min</w:t>
            </w:r>
          </w:p>
        </w:tc>
        <w:tc>
          <w:tcPr>
            <w:tcW w:w="1134" w:type="dxa"/>
          </w:tcPr>
          <w:p w14:paraId="7F42F2A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 fijo de acuerdo al caso</w:t>
            </w:r>
          </w:p>
        </w:tc>
        <w:tc>
          <w:tcPr>
            <w:tcW w:w="1276" w:type="dxa"/>
          </w:tcPr>
          <w:p w14:paraId="4664456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 de Atención Empresarial</w:t>
            </w:r>
          </w:p>
        </w:tc>
        <w:tc>
          <w:tcPr>
            <w:tcW w:w="850" w:type="dxa"/>
          </w:tcPr>
          <w:p w14:paraId="0FC6DAE2"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según proceso</w:t>
            </w:r>
          </w:p>
        </w:tc>
        <w:tc>
          <w:tcPr>
            <w:tcW w:w="1843" w:type="dxa"/>
          </w:tcPr>
          <w:p w14:paraId="5AC7C380"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El Técnico de Atención Empresarial revisa la información proporcionada por el contribuyente en el sistema y remite la información al Palacio Municipal para elaboración de permiso y se realiza entrega de resolución por medios electrónicos.</w:t>
            </w:r>
          </w:p>
        </w:tc>
      </w:tr>
      <w:tr w:rsidR="00B7465F" w:rsidRPr="00900932" w14:paraId="582F38D0" w14:textId="77777777" w:rsidTr="00D52FE8">
        <w:tc>
          <w:tcPr>
            <w:tcW w:w="708" w:type="dxa"/>
          </w:tcPr>
          <w:p w14:paraId="7936F62F" w14:textId="77777777" w:rsidR="00B7465F" w:rsidRPr="00900932" w:rsidRDefault="00B7465F" w:rsidP="00351B15">
            <w:pPr>
              <w:tabs>
                <w:tab w:val="left" w:pos="8693"/>
              </w:tabs>
              <w:rPr>
                <w:rFonts w:ascii="Montserrat Light" w:hAnsi="Montserrat Light" w:cstheme="minorHAnsi"/>
                <w:b/>
                <w:color w:val="000000" w:themeColor="text1"/>
                <w:sz w:val="16"/>
                <w:szCs w:val="16"/>
              </w:rPr>
            </w:pPr>
            <w:r w:rsidRPr="00900932">
              <w:rPr>
                <w:rFonts w:ascii="Montserrat Light" w:hAnsi="Montserrat Light" w:cstheme="minorHAnsi"/>
                <w:b/>
                <w:color w:val="000000" w:themeColor="text1"/>
                <w:sz w:val="16"/>
                <w:szCs w:val="16"/>
              </w:rPr>
              <w:t>Consulta vía WhatsApp a usuarios</w:t>
            </w:r>
          </w:p>
        </w:tc>
        <w:tc>
          <w:tcPr>
            <w:tcW w:w="1419" w:type="dxa"/>
          </w:tcPr>
          <w:p w14:paraId="4C8F5D4A"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Trámites Tributarios.</w:t>
            </w:r>
          </w:p>
          <w:p w14:paraId="32FAAF3C"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Trámites de certificaciones.</w:t>
            </w:r>
          </w:p>
          <w:p w14:paraId="562151FC"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Trámites de recuperación de mora.</w:t>
            </w:r>
          </w:p>
          <w:p w14:paraId="57530B6F"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Permisos Desarrollo urbano.</w:t>
            </w:r>
          </w:p>
          <w:p w14:paraId="27EA87D4" w14:textId="77777777" w:rsidR="00B7465F" w:rsidRPr="00900932" w:rsidRDefault="00B7465F" w:rsidP="00351B15">
            <w:pPr>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Denuncia ciudadana.</w:t>
            </w:r>
          </w:p>
          <w:p w14:paraId="6B699612" w14:textId="77777777" w:rsidR="00B7465F" w:rsidRPr="00900932" w:rsidRDefault="00B7465F" w:rsidP="00351B15">
            <w:pPr>
              <w:jc w:val="both"/>
              <w:rPr>
                <w:rFonts w:ascii="Montserrat Light" w:hAnsi="Montserrat Light" w:cstheme="minorHAnsi"/>
                <w:color w:val="000000" w:themeColor="text1"/>
                <w:sz w:val="16"/>
                <w:szCs w:val="16"/>
              </w:rPr>
            </w:pPr>
          </w:p>
          <w:p w14:paraId="4CAF2A5F" w14:textId="77777777" w:rsidR="00B7465F" w:rsidRPr="00900932" w:rsidRDefault="00B7465F" w:rsidP="00351B15">
            <w:pPr>
              <w:jc w:val="both"/>
              <w:rPr>
                <w:rFonts w:ascii="Montserrat Light" w:hAnsi="Montserrat Light" w:cstheme="minorHAnsi"/>
                <w:color w:val="000000" w:themeColor="text1"/>
                <w:sz w:val="16"/>
                <w:szCs w:val="16"/>
              </w:rPr>
            </w:pPr>
          </w:p>
        </w:tc>
        <w:tc>
          <w:tcPr>
            <w:tcW w:w="1275" w:type="dxa"/>
          </w:tcPr>
          <w:p w14:paraId="76F965D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Centro Comercial Plaza Mundo Apopa, segundo nivel, local número 80 </w:t>
            </w:r>
            <w:r>
              <w:rPr>
                <w:rFonts w:ascii="Montserrat Light" w:hAnsi="Montserrat Light" w:cstheme="minorHAnsi"/>
                <w:color w:val="000000" w:themeColor="text1"/>
                <w:sz w:val="16"/>
                <w:szCs w:val="16"/>
              </w:rPr>
              <w:t>San Salvador Oeste Distrito de Apopa.</w:t>
            </w:r>
          </w:p>
        </w:tc>
        <w:tc>
          <w:tcPr>
            <w:tcW w:w="1276" w:type="dxa"/>
          </w:tcPr>
          <w:p w14:paraId="58C4AF16"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8:00 </w:t>
            </w:r>
            <w:proofErr w:type="spellStart"/>
            <w:r w:rsidRPr="00900932">
              <w:rPr>
                <w:rFonts w:ascii="Montserrat Light" w:hAnsi="Montserrat Light" w:cstheme="minorHAnsi"/>
                <w:color w:val="000000" w:themeColor="text1"/>
                <w:sz w:val="16"/>
                <w:szCs w:val="16"/>
              </w:rPr>
              <w:t>a.m</w:t>
            </w:r>
            <w:proofErr w:type="spellEnd"/>
            <w:r w:rsidRPr="00900932">
              <w:rPr>
                <w:rFonts w:ascii="Montserrat Light" w:hAnsi="Montserrat Light" w:cstheme="minorHAnsi"/>
                <w:color w:val="000000" w:themeColor="text1"/>
                <w:sz w:val="16"/>
                <w:szCs w:val="16"/>
              </w:rPr>
              <w:t xml:space="preserve"> -4:00 </w:t>
            </w:r>
            <w:proofErr w:type="spellStart"/>
            <w:r w:rsidRPr="00900932">
              <w:rPr>
                <w:rFonts w:ascii="Montserrat Light" w:hAnsi="Montserrat Light" w:cstheme="minorHAnsi"/>
                <w:color w:val="000000" w:themeColor="text1"/>
                <w:sz w:val="16"/>
                <w:szCs w:val="16"/>
              </w:rPr>
              <w:t>p.m</w:t>
            </w:r>
            <w:proofErr w:type="spellEnd"/>
          </w:p>
          <w:p w14:paraId="0C7DD20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cerrar al medio día.</w:t>
            </w:r>
          </w:p>
        </w:tc>
        <w:tc>
          <w:tcPr>
            <w:tcW w:w="1276" w:type="dxa"/>
          </w:tcPr>
          <w:p w14:paraId="51EE6999"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Depende del trámite del solicitante</w:t>
            </w:r>
          </w:p>
        </w:tc>
        <w:tc>
          <w:tcPr>
            <w:tcW w:w="1134" w:type="dxa"/>
          </w:tcPr>
          <w:p w14:paraId="4255E860"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Sin costo</w:t>
            </w:r>
          </w:p>
        </w:tc>
        <w:tc>
          <w:tcPr>
            <w:tcW w:w="1276" w:type="dxa"/>
          </w:tcPr>
          <w:p w14:paraId="74C083E3"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Técnicos de Atención</w:t>
            </w:r>
          </w:p>
        </w:tc>
        <w:tc>
          <w:tcPr>
            <w:tcW w:w="850" w:type="dxa"/>
          </w:tcPr>
          <w:p w14:paraId="18909394" w14:textId="77777777" w:rsidR="00B7465F" w:rsidRPr="00900932" w:rsidRDefault="00B7465F" w:rsidP="00351B15">
            <w:pPr>
              <w:tabs>
                <w:tab w:val="left" w:pos="8693"/>
              </w:tabs>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Requisitos según proceso</w:t>
            </w:r>
          </w:p>
        </w:tc>
        <w:tc>
          <w:tcPr>
            <w:tcW w:w="1843" w:type="dxa"/>
          </w:tcPr>
          <w:p w14:paraId="7D7A4ED5" w14:textId="77777777" w:rsidR="00B7465F" w:rsidRPr="00900932" w:rsidRDefault="00B7465F" w:rsidP="00351B15">
            <w:pPr>
              <w:tabs>
                <w:tab w:val="left" w:pos="8693"/>
              </w:tabs>
              <w:jc w:val="both"/>
              <w:rPr>
                <w:rFonts w:ascii="Montserrat Light" w:hAnsi="Montserrat Light" w:cstheme="minorHAnsi"/>
                <w:color w:val="000000" w:themeColor="text1"/>
                <w:sz w:val="16"/>
                <w:szCs w:val="16"/>
              </w:rPr>
            </w:pPr>
            <w:r w:rsidRPr="00900932">
              <w:rPr>
                <w:rFonts w:ascii="Montserrat Light" w:hAnsi="Montserrat Light" w:cstheme="minorHAnsi"/>
                <w:color w:val="000000" w:themeColor="text1"/>
                <w:sz w:val="16"/>
                <w:szCs w:val="16"/>
              </w:rPr>
              <w:t xml:space="preserve">El técnico de atención contesta utilizando el medio de comunicación </w:t>
            </w:r>
            <w:proofErr w:type="gramStart"/>
            <w:r w:rsidRPr="00900932">
              <w:rPr>
                <w:rFonts w:ascii="Montserrat Light" w:hAnsi="Montserrat Light" w:cstheme="minorHAnsi"/>
                <w:color w:val="000000" w:themeColor="text1"/>
                <w:sz w:val="16"/>
                <w:szCs w:val="16"/>
              </w:rPr>
              <w:t>WhatsApp  en</w:t>
            </w:r>
            <w:proofErr w:type="gramEnd"/>
            <w:r w:rsidRPr="00900932">
              <w:rPr>
                <w:rFonts w:ascii="Montserrat Light" w:hAnsi="Montserrat Light" w:cstheme="minorHAnsi"/>
                <w:color w:val="000000" w:themeColor="text1"/>
                <w:sz w:val="16"/>
                <w:szCs w:val="16"/>
              </w:rPr>
              <w:t xml:space="preserve"> las PC de los técnicos</w:t>
            </w:r>
            <w:r>
              <w:rPr>
                <w:rFonts w:ascii="Montserrat Light" w:hAnsi="Montserrat Light" w:cstheme="minorHAnsi"/>
                <w:color w:val="000000" w:themeColor="text1"/>
                <w:sz w:val="16"/>
                <w:szCs w:val="16"/>
              </w:rPr>
              <w:t xml:space="preserve"> así mismo se envía requisitos por el trámite solicitado</w:t>
            </w:r>
            <w:r w:rsidRPr="00900932">
              <w:rPr>
                <w:rFonts w:ascii="Montserrat Light" w:hAnsi="Montserrat Light" w:cstheme="minorHAnsi"/>
                <w:color w:val="000000" w:themeColor="text1"/>
                <w:sz w:val="16"/>
                <w:szCs w:val="16"/>
              </w:rPr>
              <w:t>.</w:t>
            </w:r>
          </w:p>
        </w:tc>
      </w:tr>
    </w:tbl>
    <w:p w14:paraId="256BF2D3" w14:textId="77777777" w:rsidR="00B7465F" w:rsidRDefault="00B7465F" w:rsidP="00666882">
      <w:pPr>
        <w:rPr>
          <w:rFonts w:ascii="Times New Roman" w:hAnsi="Times New Roman" w:cs="Times New Roman"/>
          <w:sz w:val="24"/>
        </w:rPr>
      </w:pPr>
    </w:p>
    <w:p w14:paraId="49C915E5" w14:textId="77777777" w:rsidR="00D52FE8" w:rsidRDefault="00D52FE8" w:rsidP="00666882">
      <w:pPr>
        <w:rPr>
          <w:rFonts w:ascii="Times New Roman" w:hAnsi="Times New Roman" w:cs="Times New Roman"/>
          <w:sz w:val="24"/>
        </w:rPr>
      </w:pPr>
    </w:p>
    <w:p w14:paraId="0BA44D2F" w14:textId="77777777" w:rsidR="00D52FE8" w:rsidRDefault="00D52FE8" w:rsidP="00666882">
      <w:pPr>
        <w:rPr>
          <w:rFonts w:ascii="Times New Roman" w:hAnsi="Times New Roman" w:cs="Times New Roman"/>
          <w:sz w:val="24"/>
        </w:rPr>
      </w:pPr>
    </w:p>
    <w:p w14:paraId="42A3762C" w14:textId="77777777" w:rsidR="00D52FE8" w:rsidRDefault="00D52FE8" w:rsidP="00666882">
      <w:pPr>
        <w:rPr>
          <w:rFonts w:ascii="Times New Roman" w:hAnsi="Times New Roman" w:cs="Times New Roman"/>
          <w:sz w:val="24"/>
        </w:rPr>
      </w:pPr>
    </w:p>
    <w:p w14:paraId="5DAEEC60" w14:textId="77777777" w:rsidR="00D52FE8" w:rsidRDefault="00D52FE8" w:rsidP="00666882">
      <w:pPr>
        <w:rPr>
          <w:rFonts w:ascii="Times New Roman" w:hAnsi="Times New Roman" w:cs="Times New Roman"/>
          <w:sz w:val="24"/>
        </w:rPr>
      </w:pPr>
    </w:p>
    <w:p w14:paraId="4873B487" w14:textId="77777777" w:rsidR="00D52FE8" w:rsidRDefault="00D52FE8" w:rsidP="00666882">
      <w:pPr>
        <w:rPr>
          <w:rFonts w:ascii="Times New Roman" w:hAnsi="Times New Roman" w:cs="Times New Roman"/>
          <w:sz w:val="24"/>
        </w:rPr>
      </w:pPr>
    </w:p>
    <w:p w14:paraId="7A3D83E4" w14:textId="77777777" w:rsidR="00D52FE8" w:rsidRDefault="00D52FE8" w:rsidP="00666882">
      <w:pPr>
        <w:rPr>
          <w:rFonts w:ascii="Times New Roman" w:hAnsi="Times New Roman" w:cs="Times New Roman"/>
          <w:sz w:val="24"/>
        </w:rPr>
      </w:pPr>
    </w:p>
    <w:p w14:paraId="1B3C8E2D" w14:textId="77777777" w:rsidR="00D52FE8" w:rsidRDefault="00D52FE8" w:rsidP="00666882">
      <w:pPr>
        <w:rPr>
          <w:rFonts w:ascii="Times New Roman" w:hAnsi="Times New Roman" w:cs="Times New Roman"/>
          <w:sz w:val="24"/>
        </w:rPr>
      </w:pPr>
    </w:p>
    <w:p w14:paraId="5DBD1750" w14:textId="77777777" w:rsidR="00D52FE8" w:rsidRDefault="00D52FE8" w:rsidP="00666882">
      <w:pPr>
        <w:rPr>
          <w:rFonts w:ascii="Times New Roman" w:hAnsi="Times New Roman" w:cs="Times New Roman"/>
          <w:sz w:val="24"/>
        </w:rPr>
      </w:pPr>
    </w:p>
    <w:p w14:paraId="0336D0E2" w14:textId="77777777" w:rsidR="00D52FE8" w:rsidRDefault="00D52FE8" w:rsidP="00666882">
      <w:pPr>
        <w:rPr>
          <w:rFonts w:ascii="Times New Roman" w:hAnsi="Times New Roman" w:cs="Times New Roman"/>
          <w:sz w:val="24"/>
        </w:rPr>
      </w:pPr>
    </w:p>
    <w:p w14:paraId="105591A7" w14:textId="77777777" w:rsidR="00D52FE8" w:rsidRDefault="00D52FE8" w:rsidP="00666882">
      <w:pPr>
        <w:rPr>
          <w:rFonts w:ascii="Times New Roman" w:hAnsi="Times New Roman" w:cs="Times New Roman"/>
          <w:sz w:val="24"/>
        </w:rPr>
      </w:pPr>
    </w:p>
    <w:p w14:paraId="40CC9A89" w14:textId="2C2AE95C" w:rsidR="00D52FE8" w:rsidRDefault="00681BE9" w:rsidP="00666882">
      <w:pPr>
        <w:rPr>
          <w:rFonts w:ascii="Times New Roman" w:hAnsi="Times New Roman" w:cs="Times New Roman"/>
          <w:sz w:val="24"/>
        </w:rPr>
      </w:pPr>
      <w:r>
        <w:rPr>
          <w:rFonts w:ascii="Times New Roman" w:hAnsi="Times New Roman" w:cs="Times New Roman"/>
          <w:sz w:val="24"/>
        </w:rPr>
        <w:t xml:space="preserve">SERVICIOS PRESTADOS POR LA GERENCIA DE GESTION Y COOPERACION  </w:t>
      </w:r>
    </w:p>
    <w:p w14:paraId="3D550C9D" w14:textId="77777777" w:rsidR="00D52FE8" w:rsidRDefault="00D52FE8" w:rsidP="00666882">
      <w:pPr>
        <w:rPr>
          <w:rFonts w:ascii="Times New Roman" w:hAnsi="Times New Roman" w:cs="Times New Roman"/>
          <w:sz w:val="24"/>
        </w:rPr>
      </w:pPr>
    </w:p>
    <w:p w14:paraId="77D930F2" w14:textId="77777777" w:rsidR="00681BE9" w:rsidRDefault="00681BE9" w:rsidP="00681BE9">
      <w:pPr>
        <w:tabs>
          <w:tab w:val="left" w:pos="1230"/>
        </w:tabs>
        <w:spacing w:line="276" w:lineRule="auto"/>
        <w:jc w:val="both"/>
        <w:rPr>
          <w:rFonts w:ascii="Calibri Light" w:hAnsi="Calibri Light" w:cs="Calibri Light"/>
        </w:rPr>
      </w:pPr>
    </w:p>
    <w:p w14:paraId="6237A85A" w14:textId="77777777" w:rsidR="00681BE9" w:rsidRPr="00AF526A" w:rsidRDefault="00681BE9" w:rsidP="00681BE9">
      <w:pPr>
        <w:pStyle w:val="Prrafodelista"/>
        <w:numPr>
          <w:ilvl w:val="0"/>
          <w:numId w:val="54"/>
        </w:numPr>
        <w:tabs>
          <w:tab w:val="left" w:pos="1230"/>
        </w:tabs>
        <w:spacing w:after="0" w:line="276" w:lineRule="auto"/>
        <w:jc w:val="both"/>
        <w:rPr>
          <w:rFonts w:ascii="Calibri Light" w:hAnsi="Calibri Light" w:cs="Calibri Light"/>
          <w:b/>
          <w:bCs/>
        </w:rPr>
      </w:pPr>
      <w:r w:rsidRPr="00AF526A">
        <w:rPr>
          <w:rFonts w:ascii="Calibri Light" w:hAnsi="Calibri Light" w:cs="Calibri Light"/>
          <w:b/>
          <w:bCs/>
        </w:rPr>
        <w:t>SERVICIOS BRINDADOS.</w:t>
      </w:r>
    </w:p>
    <w:p w14:paraId="0C426907" w14:textId="77777777" w:rsidR="00681BE9" w:rsidRPr="00AF526A" w:rsidRDefault="00681BE9" w:rsidP="00681BE9">
      <w:pPr>
        <w:pStyle w:val="Prrafodelista"/>
        <w:tabs>
          <w:tab w:val="left" w:pos="1230"/>
        </w:tabs>
        <w:spacing w:line="276" w:lineRule="auto"/>
        <w:jc w:val="both"/>
        <w:rPr>
          <w:rFonts w:ascii="Calibri Light" w:hAnsi="Calibri Light" w:cs="Calibri Light"/>
        </w:rPr>
      </w:pPr>
    </w:p>
    <w:p w14:paraId="6AC3ED55" w14:textId="77777777" w:rsidR="00681BE9" w:rsidRDefault="00681BE9" w:rsidP="00681BE9">
      <w:pPr>
        <w:pStyle w:val="Prrafodelista"/>
        <w:numPr>
          <w:ilvl w:val="0"/>
          <w:numId w:val="53"/>
        </w:numPr>
        <w:tabs>
          <w:tab w:val="left" w:pos="1230"/>
        </w:tabs>
        <w:spacing w:after="0" w:line="276" w:lineRule="auto"/>
        <w:jc w:val="both"/>
        <w:rPr>
          <w:rFonts w:ascii="Calibri Light" w:hAnsi="Calibri Light" w:cs="Calibri Light"/>
        </w:rPr>
      </w:pPr>
      <w:r>
        <w:rPr>
          <w:rFonts w:ascii="Calibri Light" w:hAnsi="Calibri Light" w:cs="Calibri Light"/>
        </w:rPr>
        <w:t>Apoyo a todas las Unidades de la Municipalidad con referencia a solicitudes de insumos, para diferentes actividades de carácter social e institucional (Gestiones externas)</w:t>
      </w:r>
    </w:p>
    <w:p w14:paraId="7974D421" w14:textId="77777777" w:rsidR="00681BE9" w:rsidRDefault="00681BE9" w:rsidP="00681BE9">
      <w:pPr>
        <w:pStyle w:val="Prrafodelista"/>
        <w:numPr>
          <w:ilvl w:val="0"/>
          <w:numId w:val="53"/>
        </w:numPr>
        <w:tabs>
          <w:tab w:val="left" w:pos="1230"/>
        </w:tabs>
        <w:spacing w:after="0" w:line="276" w:lineRule="auto"/>
        <w:jc w:val="both"/>
        <w:rPr>
          <w:rFonts w:ascii="Calibri Light" w:hAnsi="Calibri Light" w:cs="Calibri Light"/>
        </w:rPr>
      </w:pPr>
      <w:r>
        <w:rPr>
          <w:rFonts w:ascii="Calibri Light" w:hAnsi="Calibri Light" w:cs="Calibri Light"/>
        </w:rPr>
        <w:t xml:space="preserve">Capacitaciones a todas las Unidades de la Municipalidad, con respecto a procedimientos establecidos para la solitud de donaciones a través de la Dirección de Gestión y Cooperación Municipal distrito Apopa. </w:t>
      </w:r>
    </w:p>
    <w:p w14:paraId="11FAF8AB" w14:textId="77777777" w:rsidR="00681BE9" w:rsidRDefault="00681BE9" w:rsidP="00681BE9">
      <w:pPr>
        <w:pStyle w:val="Prrafodelista"/>
        <w:numPr>
          <w:ilvl w:val="0"/>
          <w:numId w:val="53"/>
        </w:numPr>
        <w:tabs>
          <w:tab w:val="left" w:pos="1230"/>
        </w:tabs>
        <w:spacing w:after="0" w:line="276" w:lineRule="auto"/>
        <w:jc w:val="both"/>
        <w:rPr>
          <w:rFonts w:ascii="Calibri Light" w:hAnsi="Calibri Light" w:cs="Calibri Light"/>
        </w:rPr>
      </w:pPr>
      <w:r>
        <w:rPr>
          <w:rFonts w:ascii="Calibri Light" w:hAnsi="Calibri Light" w:cs="Calibri Light"/>
        </w:rPr>
        <w:t xml:space="preserve">Canalizar peticiones de apoyo de las unidades de la Municipalidad con empresas privadas, instituciones públicas, </w:t>
      </w:r>
      <w:proofErr w:type="spellStart"/>
      <w:r>
        <w:rPr>
          <w:rFonts w:ascii="Calibri Light" w:hAnsi="Calibri Light" w:cs="Calibri Light"/>
        </w:rPr>
        <w:t>ongs</w:t>
      </w:r>
      <w:proofErr w:type="spellEnd"/>
      <w:r>
        <w:rPr>
          <w:rFonts w:ascii="Calibri Light" w:hAnsi="Calibri Light" w:cs="Calibri Light"/>
        </w:rPr>
        <w:t xml:space="preserve">, fundaciones, embajadas entre otras. </w:t>
      </w:r>
    </w:p>
    <w:p w14:paraId="64226334" w14:textId="77777777" w:rsidR="00681BE9" w:rsidRDefault="00681BE9" w:rsidP="00681BE9">
      <w:pPr>
        <w:pStyle w:val="Prrafodelista"/>
        <w:numPr>
          <w:ilvl w:val="0"/>
          <w:numId w:val="53"/>
        </w:numPr>
        <w:tabs>
          <w:tab w:val="left" w:pos="1230"/>
        </w:tabs>
        <w:spacing w:after="0" w:line="276" w:lineRule="auto"/>
        <w:jc w:val="both"/>
        <w:rPr>
          <w:rFonts w:ascii="Calibri Light" w:hAnsi="Calibri Light" w:cs="Calibri Light"/>
        </w:rPr>
      </w:pPr>
      <w:r>
        <w:rPr>
          <w:rFonts w:ascii="Calibri Light" w:hAnsi="Calibri Light" w:cs="Calibri Light"/>
        </w:rPr>
        <w:t>Gestiones nacionales e internacionales en busca de apoyo técnico, financiero o en especies para proyectos estratégicos de la Municipalidad.</w:t>
      </w:r>
    </w:p>
    <w:p w14:paraId="1644ACBE" w14:textId="77777777" w:rsidR="00681BE9" w:rsidRDefault="00681BE9" w:rsidP="00681BE9">
      <w:pPr>
        <w:tabs>
          <w:tab w:val="left" w:pos="1230"/>
        </w:tabs>
        <w:spacing w:line="276" w:lineRule="auto"/>
        <w:jc w:val="both"/>
        <w:rPr>
          <w:rFonts w:ascii="Calibri Light" w:hAnsi="Calibri Light" w:cs="Calibri Light"/>
        </w:rPr>
      </w:pPr>
    </w:p>
    <w:p w14:paraId="63A3A93F" w14:textId="77777777" w:rsidR="00681BE9" w:rsidRPr="00AF526A" w:rsidRDefault="00681BE9" w:rsidP="00681BE9">
      <w:pPr>
        <w:pStyle w:val="Prrafodelista"/>
        <w:numPr>
          <w:ilvl w:val="0"/>
          <w:numId w:val="54"/>
        </w:numPr>
        <w:tabs>
          <w:tab w:val="left" w:pos="1230"/>
        </w:tabs>
        <w:spacing w:after="0" w:line="276" w:lineRule="auto"/>
        <w:jc w:val="both"/>
        <w:rPr>
          <w:rFonts w:ascii="Calibri Light" w:hAnsi="Calibri Light" w:cs="Calibri Light"/>
          <w:b/>
          <w:bCs/>
        </w:rPr>
      </w:pPr>
      <w:r w:rsidRPr="00AF526A">
        <w:rPr>
          <w:rFonts w:ascii="Calibri Light" w:hAnsi="Calibri Light" w:cs="Calibri Light"/>
          <w:b/>
          <w:bCs/>
        </w:rPr>
        <w:t xml:space="preserve">UNIDAD QUE LO PROPORCIONA: </w:t>
      </w:r>
    </w:p>
    <w:p w14:paraId="18A0C6E2" w14:textId="77777777" w:rsidR="00681BE9" w:rsidRDefault="00681BE9" w:rsidP="00681BE9">
      <w:pPr>
        <w:pStyle w:val="Prrafodelista"/>
        <w:tabs>
          <w:tab w:val="left" w:pos="1230"/>
        </w:tabs>
        <w:spacing w:line="276" w:lineRule="auto"/>
        <w:jc w:val="both"/>
        <w:rPr>
          <w:rFonts w:ascii="Calibri Light" w:hAnsi="Calibri Light" w:cs="Calibri Light"/>
        </w:rPr>
      </w:pPr>
      <w:r>
        <w:rPr>
          <w:rFonts w:ascii="Calibri Light" w:hAnsi="Calibri Light" w:cs="Calibri Light"/>
        </w:rPr>
        <w:t>Dirección de Gestión y Cooperación Municipal, Distrito Apopa.</w:t>
      </w:r>
    </w:p>
    <w:p w14:paraId="6AFA7C47" w14:textId="77777777" w:rsidR="00681BE9" w:rsidRDefault="00681BE9" w:rsidP="00681BE9">
      <w:pPr>
        <w:pStyle w:val="Prrafodelista"/>
        <w:tabs>
          <w:tab w:val="left" w:pos="1230"/>
        </w:tabs>
        <w:spacing w:line="276" w:lineRule="auto"/>
        <w:jc w:val="both"/>
        <w:rPr>
          <w:rFonts w:ascii="Calibri Light" w:hAnsi="Calibri Light" w:cs="Calibri Light"/>
        </w:rPr>
      </w:pPr>
    </w:p>
    <w:p w14:paraId="267EA821" w14:textId="77777777" w:rsidR="00681BE9" w:rsidRDefault="00681BE9" w:rsidP="00681BE9">
      <w:pPr>
        <w:pStyle w:val="Prrafodelista"/>
        <w:numPr>
          <w:ilvl w:val="0"/>
          <w:numId w:val="54"/>
        </w:numPr>
        <w:tabs>
          <w:tab w:val="left" w:pos="1230"/>
        </w:tabs>
        <w:spacing w:after="0" w:line="276" w:lineRule="auto"/>
        <w:jc w:val="both"/>
        <w:rPr>
          <w:rFonts w:ascii="Calibri Light" w:hAnsi="Calibri Light" w:cs="Calibri Light"/>
          <w:b/>
          <w:bCs/>
        </w:rPr>
      </w:pPr>
      <w:r w:rsidRPr="00AF526A">
        <w:rPr>
          <w:rFonts w:ascii="Calibri Light" w:hAnsi="Calibri Light" w:cs="Calibri Light"/>
          <w:b/>
          <w:bCs/>
        </w:rPr>
        <w:t>DIRECCION</w:t>
      </w:r>
      <w:r>
        <w:rPr>
          <w:rFonts w:ascii="Calibri Light" w:hAnsi="Calibri Light" w:cs="Calibri Light"/>
          <w:b/>
          <w:bCs/>
        </w:rPr>
        <w:t xml:space="preserve"> Y LUGAR</w:t>
      </w:r>
    </w:p>
    <w:p w14:paraId="6404C909" w14:textId="77777777" w:rsidR="00681BE9" w:rsidRDefault="00681BE9" w:rsidP="00681BE9">
      <w:pPr>
        <w:tabs>
          <w:tab w:val="left" w:pos="1230"/>
        </w:tabs>
        <w:spacing w:line="276" w:lineRule="auto"/>
        <w:ind w:left="360"/>
        <w:jc w:val="both"/>
        <w:rPr>
          <w:rFonts w:ascii="Calibri Light" w:hAnsi="Calibri Light" w:cs="Calibri Light"/>
        </w:rPr>
      </w:pPr>
      <w:r w:rsidRPr="00AF526A">
        <w:rPr>
          <w:rFonts w:ascii="Calibri Light" w:hAnsi="Calibri Light" w:cs="Calibri Light"/>
        </w:rPr>
        <w:t>Palacio Municipal Distrito Apopa, San Salvador Oeste 2° Calle poniente y 2° Avenida sur # 2.</w:t>
      </w:r>
      <w:r>
        <w:rPr>
          <w:rFonts w:ascii="Calibri Light" w:hAnsi="Calibri Light" w:cs="Calibri Light"/>
        </w:rPr>
        <w:t xml:space="preserve"> Segundo Nivel.</w:t>
      </w:r>
    </w:p>
    <w:p w14:paraId="26A15050" w14:textId="77777777" w:rsidR="00681BE9" w:rsidRDefault="00681BE9" w:rsidP="00681BE9">
      <w:pPr>
        <w:tabs>
          <w:tab w:val="left" w:pos="1230"/>
        </w:tabs>
        <w:spacing w:line="276" w:lineRule="auto"/>
        <w:ind w:left="360"/>
        <w:jc w:val="both"/>
        <w:rPr>
          <w:rFonts w:ascii="Calibri Light" w:hAnsi="Calibri Light" w:cs="Calibri Light"/>
        </w:rPr>
      </w:pPr>
    </w:p>
    <w:p w14:paraId="1592D213" w14:textId="77777777" w:rsidR="00681BE9" w:rsidRPr="002109D9" w:rsidRDefault="00681BE9" w:rsidP="00681BE9">
      <w:pPr>
        <w:pStyle w:val="Prrafodelista"/>
        <w:numPr>
          <w:ilvl w:val="0"/>
          <w:numId w:val="54"/>
        </w:numPr>
        <w:tabs>
          <w:tab w:val="left" w:pos="1230"/>
        </w:tabs>
        <w:spacing w:after="0" w:line="276" w:lineRule="auto"/>
        <w:jc w:val="both"/>
        <w:rPr>
          <w:rFonts w:ascii="Calibri Light" w:hAnsi="Calibri Light" w:cs="Calibri Light"/>
          <w:b/>
          <w:bCs/>
        </w:rPr>
      </w:pPr>
      <w:r w:rsidRPr="002109D9">
        <w:rPr>
          <w:rFonts w:ascii="Calibri Light" w:hAnsi="Calibri Light" w:cs="Calibri Light"/>
          <w:b/>
          <w:bCs/>
        </w:rPr>
        <w:t>HORARIO ATENCION:</w:t>
      </w:r>
    </w:p>
    <w:p w14:paraId="3C91E18B" w14:textId="77777777" w:rsidR="00681BE9" w:rsidRPr="00AF526A" w:rsidRDefault="00681BE9" w:rsidP="00681BE9">
      <w:pPr>
        <w:tabs>
          <w:tab w:val="left" w:pos="1230"/>
        </w:tabs>
        <w:spacing w:line="276" w:lineRule="auto"/>
        <w:ind w:left="360"/>
        <w:jc w:val="both"/>
        <w:rPr>
          <w:rFonts w:ascii="Calibri Light" w:hAnsi="Calibri Light" w:cs="Calibri Light"/>
        </w:rPr>
      </w:pPr>
      <w:r>
        <w:rPr>
          <w:rFonts w:ascii="Calibri Light" w:hAnsi="Calibri Light" w:cs="Calibri Light"/>
        </w:rPr>
        <w:t>Lunes a viernes de 8:00am a 4:00pm</w:t>
      </w:r>
    </w:p>
    <w:p w14:paraId="433F0F6F" w14:textId="77777777" w:rsidR="00D52FE8" w:rsidRDefault="00D52FE8" w:rsidP="00666882">
      <w:pPr>
        <w:rPr>
          <w:rFonts w:ascii="Times New Roman" w:hAnsi="Times New Roman" w:cs="Times New Roman"/>
          <w:sz w:val="24"/>
        </w:rPr>
      </w:pPr>
    </w:p>
    <w:p w14:paraId="159E7E36" w14:textId="77777777" w:rsidR="00681BE9" w:rsidRDefault="00681BE9" w:rsidP="00666882">
      <w:pPr>
        <w:rPr>
          <w:rFonts w:ascii="Times New Roman" w:hAnsi="Times New Roman" w:cs="Times New Roman"/>
          <w:sz w:val="24"/>
        </w:rPr>
      </w:pPr>
    </w:p>
    <w:p w14:paraId="081A01AB" w14:textId="77777777" w:rsidR="00681BE9" w:rsidRDefault="00681BE9" w:rsidP="00666882">
      <w:pPr>
        <w:rPr>
          <w:rFonts w:ascii="Times New Roman" w:hAnsi="Times New Roman" w:cs="Times New Roman"/>
          <w:sz w:val="24"/>
        </w:rPr>
      </w:pPr>
    </w:p>
    <w:p w14:paraId="763932DF" w14:textId="77777777" w:rsidR="00681BE9" w:rsidRDefault="00681BE9" w:rsidP="00666882">
      <w:pPr>
        <w:rPr>
          <w:rFonts w:ascii="Times New Roman" w:hAnsi="Times New Roman" w:cs="Times New Roman"/>
          <w:sz w:val="24"/>
        </w:rPr>
      </w:pPr>
    </w:p>
    <w:p w14:paraId="39A070FD" w14:textId="77777777" w:rsidR="00681BE9" w:rsidRDefault="00681BE9" w:rsidP="00666882">
      <w:pPr>
        <w:rPr>
          <w:rFonts w:ascii="Times New Roman" w:hAnsi="Times New Roman" w:cs="Times New Roman"/>
          <w:sz w:val="24"/>
        </w:rPr>
      </w:pPr>
    </w:p>
    <w:p w14:paraId="43AAE729" w14:textId="77777777" w:rsidR="00681BE9" w:rsidRDefault="00681BE9" w:rsidP="00666882">
      <w:pPr>
        <w:rPr>
          <w:rFonts w:ascii="Times New Roman" w:hAnsi="Times New Roman" w:cs="Times New Roman"/>
          <w:sz w:val="24"/>
        </w:rPr>
      </w:pPr>
    </w:p>
    <w:p w14:paraId="687DCE7A" w14:textId="77777777" w:rsidR="00681BE9" w:rsidRDefault="00681BE9" w:rsidP="00666882">
      <w:pPr>
        <w:rPr>
          <w:rFonts w:ascii="Times New Roman" w:hAnsi="Times New Roman" w:cs="Times New Roman"/>
          <w:sz w:val="24"/>
        </w:rPr>
      </w:pPr>
    </w:p>
    <w:p w14:paraId="3572CA3A" w14:textId="77777777" w:rsidR="00681BE9" w:rsidRDefault="00681BE9" w:rsidP="00666882">
      <w:pPr>
        <w:rPr>
          <w:rFonts w:ascii="Times New Roman" w:hAnsi="Times New Roman" w:cs="Times New Roman"/>
          <w:sz w:val="24"/>
        </w:rPr>
      </w:pPr>
    </w:p>
    <w:p w14:paraId="0F9F2562" w14:textId="77777777" w:rsidR="00681BE9" w:rsidRDefault="00681BE9" w:rsidP="00666882">
      <w:pPr>
        <w:rPr>
          <w:rFonts w:ascii="Times New Roman" w:hAnsi="Times New Roman" w:cs="Times New Roman"/>
          <w:sz w:val="24"/>
        </w:rPr>
      </w:pPr>
    </w:p>
    <w:p w14:paraId="610B3FAB" w14:textId="33ABFF2A" w:rsidR="00681BE9" w:rsidRDefault="00681BE9" w:rsidP="00666882">
      <w:pPr>
        <w:rPr>
          <w:rFonts w:ascii="Times New Roman" w:hAnsi="Times New Roman" w:cs="Times New Roman"/>
          <w:sz w:val="24"/>
        </w:rPr>
      </w:pPr>
    </w:p>
    <w:p w14:paraId="12844A4A" w14:textId="77777777" w:rsidR="00681BE9" w:rsidRDefault="00681BE9" w:rsidP="00666882">
      <w:pPr>
        <w:rPr>
          <w:rFonts w:ascii="Times New Roman" w:hAnsi="Times New Roman" w:cs="Times New Roman"/>
          <w:sz w:val="24"/>
        </w:rPr>
      </w:pPr>
    </w:p>
    <w:tbl>
      <w:tblPr>
        <w:tblW w:w="10256" w:type="dxa"/>
        <w:tblInd w:w="-1423" w:type="dxa"/>
        <w:tblCellMar>
          <w:left w:w="70" w:type="dxa"/>
          <w:right w:w="70" w:type="dxa"/>
        </w:tblCellMar>
        <w:tblLook w:val="04A0" w:firstRow="1" w:lastRow="0" w:firstColumn="1" w:lastColumn="0" w:noHBand="0" w:noVBand="1"/>
      </w:tblPr>
      <w:tblGrid>
        <w:gridCol w:w="694"/>
        <w:gridCol w:w="1146"/>
        <w:gridCol w:w="1276"/>
        <w:gridCol w:w="1028"/>
        <w:gridCol w:w="818"/>
        <w:gridCol w:w="1515"/>
        <w:gridCol w:w="1214"/>
        <w:gridCol w:w="1076"/>
        <w:gridCol w:w="1309"/>
        <w:gridCol w:w="180"/>
      </w:tblGrid>
      <w:tr w:rsidR="00681BE9" w:rsidRPr="00681BE9" w14:paraId="70F0A2C8" w14:textId="77777777" w:rsidTr="00651B61">
        <w:trPr>
          <w:trHeight w:val="600"/>
        </w:trPr>
        <w:tc>
          <w:tcPr>
            <w:tcW w:w="692"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5E624855"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Distrito </w:t>
            </w:r>
          </w:p>
        </w:tc>
        <w:tc>
          <w:tcPr>
            <w:tcW w:w="1144" w:type="dxa"/>
            <w:tcBorders>
              <w:top w:val="single" w:sz="4" w:space="0" w:color="4472C4"/>
              <w:left w:val="nil"/>
              <w:bottom w:val="single" w:sz="4" w:space="0" w:color="4472C4"/>
              <w:right w:val="single" w:sz="4" w:space="0" w:color="4472C4"/>
            </w:tcBorders>
            <w:shd w:val="clear" w:color="5B9BD5" w:fill="203764"/>
            <w:vAlign w:val="center"/>
            <w:hideMark/>
          </w:tcPr>
          <w:p w14:paraId="7B7DD9FD"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Nombre del                                                                                                                                                       servicio</w:t>
            </w:r>
          </w:p>
        </w:tc>
        <w:tc>
          <w:tcPr>
            <w:tcW w:w="1274" w:type="dxa"/>
            <w:tcBorders>
              <w:top w:val="single" w:sz="4" w:space="0" w:color="4472C4"/>
              <w:left w:val="single" w:sz="4" w:space="0" w:color="4472C4"/>
              <w:bottom w:val="single" w:sz="4" w:space="0" w:color="4472C4"/>
              <w:right w:val="single" w:sz="4" w:space="0" w:color="4472C4"/>
            </w:tcBorders>
            <w:shd w:val="clear" w:color="5B9BD5" w:fill="203764"/>
            <w:vAlign w:val="center"/>
            <w:hideMark/>
          </w:tcPr>
          <w:p w14:paraId="2620BB71"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Descripción del servicio </w:t>
            </w:r>
          </w:p>
        </w:tc>
        <w:tc>
          <w:tcPr>
            <w:tcW w:w="1026"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50C3B3B1"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Lugar </w:t>
            </w:r>
          </w:p>
        </w:tc>
        <w:tc>
          <w:tcPr>
            <w:tcW w:w="817"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7ED17EBD"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Horarios  </w:t>
            </w:r>
          </w:p>
        </w:tc>
        <w:tc>
          <w:tcPr>
            <w:tcW w:w="1513"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45F81903"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Requisitos </w:t>
            </w:r>
          </w:p>
        </w:tc>
        <w:tc>
          <w:tcPr>
            <w:tcW w:w="1213" w:type="dxa"/>
            <w:tcBorders>
              <w:top w:val="single" w:sz="4" w:space="0" w:color="4472C4"/>
              <w:left w:val="single" w:sz="4" w:space="0" w:color="4472C4"/>
              <w:bottom w:val="single" w:sz="4" w:space="0" w:color="4472C4"/>
              <w:right w:val="single" w:sz="4" w:space="0" w:color="4472C4"/>
            </w:tcBorders>
            <w:shd w:val="clear" w:color="5B9BD5" w:fill="203764"/>
            <w:vAlign w:val="center"/>
            <w:hideMark/>
          </w:tcPr>
          <w:p w14:paraId="59E467C6"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Tiempo de respuesta </w:t>
            </w:r>
          </w:p>
        </w:tc>
        <w:tc>
          <w:tcPr>
            <w:tcW w:w="1075"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2A6DEF0C"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costos </w:t>
            </w:r>
          </w:p>
        </w:tc>
        <w:tc>
          <w:tcPr>
            <w:tcW w:w="1307" w:type="dxa"/>
            <w:tcBorders>
              <w:top w:val="single" w:sz="4" w:space="0" w:color="4472C4"/>
              <w:left w:val="single" w:sz="4" w:space="0" w:color="4472C4"/>
              <w:bottom w:val="single" w:sz="4" w:space="0" w:color="4472C4"/>
              <w:right w:val="single" w:sz="4" w:space="0" w:color="4472C4"/>
            </w:tcBorders>
            <w:shd w:val="clear" w:color="5B9BD5" w:fill="203764"/>
            <w:noWrap/>
            <w:vAlign w:val="center"/>
            <w:hideMark/>
          </w:tcPr>
          <w:p w14:paraId="56786A36"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r w:rsidRPr="00681BE9">
              <w:rPr>
                <w:rFonts w:ascii="Calibri" w:eastAsia="Times New Roman" w:hAnsi="Calibri" w:cs="Calibri"/>
                <w:b/>
                <w:bCs/>
                <w:color w:val="FFFFFF"/>
                <w:kern w:val="0"/>
                <w:lang w:eastAsia="es-SV"/>
                <w14:ligatures w14:val="none"/>
              </w:rPr>
              <w:t xml:space="preserve">Observaciones </w:t>
            </w:r>
          </w:p>
        </w:tc>
        <w:tc>
          <w:tcPr>
            <w:tcW w:w="195" w:type="dxa"/>
            <w:tcBorders>
              <w:top w:val="nil"/>
              <w:left w:val="nil"/>
              <w:bottom w:val="nil"/>
              <w:right w:val="nil"/>
            </w:tcBorders>
            <w:shd w:val="clear" w:color="auto" w:fill="auto"/>
            <w:noWrap/>
            <w:vAlign w:val="bottom"/>
            <w:hideMark/>
          </w:tcPr>
          <w:p w14:paraId="648F8510" w14:textId="77777777" w:rsidR="00681BE9" w:rsidRPr="00681BE9" w:rsidRDefault="00681BE9" w:rsidP="00681BE9">
            <w:pPr>
              <w:spacing w:after="0" w:line="240" w:lineRule="auto"/>
              <w:jc w:val="center"/>
              <w:rPr>
                <w:rFonts w:ascii="Calibri" w:eastAsia="Times New Roman" w:hAnsi="Calibri" w:cs="Calibri"/>
                <w:b/>
                <w:bCs/>
                <w:color w:val="FFFFFF"/>
                <w:kern w:val="0"/>
                <w:lang w:eastAsia="es-SV"/>
                <w14:ligatures w14:val="none"/>
              </w:rPr>
            </w:pPr>
          </w:p>
        </w:tc>
      </w:tr>
      <w:tr w:rsidR="00681BE9" w:rsidRPr="00681BE9" w14:paraId="0B830F58" w14:textId="77777777" w:rsidTr="00651B61">
        <w:trPr>
          <w:trHeight w:val="1005"/>
        </w:trPr>
        <w:tc>
          <w:tcPr>
            <w:tcW w:w="692"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5AA1C90B"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t>Apopa</w:t>
            </w:r>
          </w:p>
        </w:tc>
        <w:tc>
          <w:tcPr>
            <w:tcW w:w="1144" w:type="dxa"/>
            <w:tcBorders>
              <w:top w:val="single" w:sz="4" w:space="0" w:color="4472C4"/>
              <w:left w:val="nil"/>
              <w:bottom w:val="single" w:sz="4" w:space="0" w:color="4472C4"/>
              <w:right w:val="single" w:sz="4" w:space="0" w:color="4472C4"/>
            </w:tcBorders>
            <w:shd w:val="clear" w:color="auto" w:fill="auto"/>
            <w:noWrap/>
            <w:vAlign w:val="center"/>
            <w:hideMark/>
          </w:tcPr>
          <w:p w14:paraId="0BAA848A"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t xml:space="preserve">Exhumación </w:t>
            </w:r>
          </w:p>
        </w:tc>
        <w:tc>
          <w:tcPr>
            <w:tcW w:w="1274" w:type="dxa"/>
            <w:tcBorders>
              <w:top w:val="single" w:sz="4" w:space="0" w:color="4472C4"/>
              <w:left w:val="single" w:sz="4" w:space="0" w:color="4472C4"/>
              <w:bottom w:val="single" w:sz="4" w:space="0" w:color="4472C4"/>
              <w:right w:val="single" w:sz="4" w:space="0" w:color="4472C4"/>
            </w:tcBorders>
            <w:shd w:val="clear" w:color="auto" w:fill="auto"/>
            <w:hideMark/>
          </w:tcPr>
          <w:p w14:paraId="27AB57E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El contribuyente solicita la exhumación de las osamentas que se encuentran en los cementerios ubicados en el Distrito Apopa, que son Cementerio General, Cementerio El Guayabo y Parque Memorial Monte Sinaí, para trasladarlo a otro cementerio sea </w:t>
            </w:r>
            <w:proofErr w:type="spellStart"/>
            <w:r w:rsidRPr="00681BE9">
              <w:rPr>
                <w:rFonts w:ascii="Montserrat Thin" w:eastAsia="Times New Roman" w:hAnsi="Montserrat Thin" w:cs="Calibri"/>
                <w:color w:val="000000"/>
                <w:kern w:val="0"/>
                <w:sz w:val="20"/>
                <w:szCs w:val="20"/>
                <w:lang w:eastAsia="es-SV"/>
                <w14:ligatures w14:val="none"/>
              </w:rPr>
              <w:t>publico</w:t>
            </w:r>
            <w:proofErr w:type="spellEnd"/>
            <w:r w:rsidRPr="00681BE9">
              <w:rPr>
                <w:rFonts w:ascii="Montserrat Thin" w:eastAsia="Times New Roman" w:hAnsi="Montserrat Thin" w:cs="Calibri"/>
                <w:color w:val="000000"/>
                <w:kern w:val="0"/>
                <w:sz w:val="20"/>
                <w:szCs w:val="20"/>
                <w:lang w:eastAsia="es-SV"/>
                <w14:ligatures w14:val="none"/>
              </w:rPr>
              <w:t xml:space="preserve"> o privado, dentro del mismo municipio o fuera de él. </w:t>
            </w:r>
          </w:p>
        </w:tc>
        <w:tc>
          <w:tcPr>
            <w:tcW w:w="1026" w:type="dxa"/>
            <w:tcBorders>
              <w:top w:val="single" w:sz="4" w:space="0" w:color="4472C4"/>
              <w:left w:val="single" w:sz="4" w:space="0" w:color="4472C4"/>
              <w:bottom w:val="single" w:sz="4" w:space="0" w:color="4472C4"/>
              <w:right w:val="single" w:sz="4" w:space="0" w:color="4472C4"/>
            </w:tcBorders>
            <w:shd w:val="clear" w:color="auto" w:fill="auto"/>
            <w:hideMark/>
          </w:tcPr>
          <w:p w14:paraId="73592F55"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Cede del Distrito Apopa y el Cementerio donde se </w:t>
            </w:r>
            <w:proofErr w:type="gramStart"/>
            <w:r w:rsidRPr="00681BE9">
              <w:rPr>
                <w:rFonts w:ascii="Montserrat Thin" w:eastAsia="Times New Roman" w:hAnsi="Montserrat Thin" w:cs="Calibri"/>
                <w:color w:val="000000"/>
                <w:kern w:val="0"/>
                <w:sz w:val="20"/>
                <w:szCs w:val="20"/>
                <w:lang w:eastAsia="es-SV"/>
                <w14:ligatures w14:val="none"/>
              </w:rPr>
              <w:t>realizara</w:t>
            </w:r>
            <w:proofErr w:type="gramEnd"/>
            <w:r w:rsidRPr="00681BE9">
              <w:rPr>
                <w:rFonts w:ascii="Montserrat Thin" w:eastAsia="Times New Roman" w:hAnsi="Montserrat Thin" w:cs="Calibri"/>
                <w:color w:val="000000"/>
                <w:kern w:val="0"/>
                <w:sz w:val="20"/>
                <w:szCs w:val="20"/>
                <w:lang w:eastAsia="es-SV"/>
                <w14:ligatures w14:val="none"/>
              </w:rPr>
              <w:t xml:space="preserve"> la exhumación </w:t>
            </w:r>
          </w:p>
        </w:tc>
        <w:tc>
          <w:tcPr>
            <w:tcW w:w="817" w:type="dxa"/>
            <w:tcBorders>
              <w:top w:val="single" w:sz="4" w:space="0" w:color="4472C4"/>
              <w:left w:val="single" w:sz="4" w:space="0" w:color="4472C4"/>
              <w:bottom w:val="single" w:sz="4" w:space="0" w:color="4472C4"/>
              <w:right w:val="single" w:sz="4" w:space="0" w:color="4472C4"/>
            </w:tcBorders>
            <w:shd w:val="clear" w:color="auto" w:fill="auto"/>
            <w:hideMark/>
          </w:tcPr>
          <w:p w14:paraId="3F79C2F8"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De 8:00 </w:t>
            </w:r>
            <w:proofErr w:type="gramStart"/>
            <w:r w:rsidRPr="00681BE9">
              <w:rPr>
                <w:rFonts w:ascii="Montserrat Thin" w:eastAsia="Times New Roman" w:hAnsi="Montserrat Thin" w:cs="Calibri"/>
                <w:color w:val="000000"/>
                <w:kern w:val="0"/>
                <w:sz w:val="20"/>
                <w:szCs w:val="20"/>
                <w:lang w:eastAsia="es-SV"/>
                <w14:ligatures w14:val="none"/>
              </w:rPr>
              <w:t>am  a</w:t>
            </w:r>
            <w:proofErr w:type="gramEnd"/>
            <w:r w:rsidRPr="00681BE9">
              <w:rPr>
                <w:rFonts w:ascii="Montserrat Thin" w:eastAsia="Times New Roman" w:hAnsi="Montserrat Thin" w:cs="Calibri"/>
                <w:color w:val="000000"/>
                <w:kern w:val="0"/>
                <w:sz w:val="20"/>
                <w:szCs w:val="20"/>
                <w:lang w:eastAsia="es-SV"/>
                <w14:ligatures w14:val="none"/>
              </w:rPr>
              <w:t xml:space="preserve"> 4:00 pm de lunes a viernes, sin cerrar al mediodía                </w:t>
            </w:r>
          </w:p>
        </w:tc>
        <w:tc>
          <w:tcPr>
            <w:tcW w:w="1513" w:type="dxa"/>
            <w:tcBorders>
              <w:top w:val="single" w:sz="4" w:space="0" w:color="4472C4"/>
              <w:left w:val="single" w:sz="4" w:space="0" w:color="4472C4"/>
              <w:bottom w:val="single" w:sz="4" w:space="0" w:color="4472C4"/>
              <w:right w:val="single" w:sz="4" w:space="0" w:color="4472C4"/>
            </w:tcBorders>
            <w:shd w:val="clear" w:color="auto" w:fill="auto"/>
            <w:hideMark/>
          </w:tcPr>
          <w:p w14:paraId="3D397DE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1. Documento de Identidad personal del solicitante ampliado al 150 %                                                                                                                                                                                                                                                  2. Certificación de la partida de defunción o esquela de defunción hospitalaria o de medicina legal                                                                                                                                                    3. Solvencia de impuesto municipal por el uso de la fosa del cementerio en que se encuentra inhumado el fallecido o en su defecto constancia del lugar en que reposan los restos humanos a trasladar, extendida por la Administración del cementerio respectivo.                                                                                                                                                                                                            4. copia del </w:t>
            </w:r>
            <w:proofErr w:type="spellStart"/>
            <w:r w:rsidRPr="00681BE9">
              <w:rPr>
                <w:rFonts w:ascii="Montserrat Thin" w:eastAsia="Times New Roman" w:hAnsi="Montserrat Thin" w:cs="Calibri"/>
                <w:color w:val="000000"/>
                <w:kern w:val="0"/>
                <w:sz w:val="20"/>
                <w:szCs w:val="20"/>
                <w:lang w:eastAsia="es-SV"/>
                <w14:ligatures w14:val="none"/>
              </w:rPr>
              <w:t>titulo</w:t>
            </w:r>
            <w:proofErr w:type="spellEnd"/>
            <w:r w:rsidRPr="00681BE9">
              <w:rPr>
                <w:rFonts w:ascii="Montserrat Thin" w:eastAsia="Times New Roman" w:hAnsi="Montserrat Thin" w:cs="Calibri"/>
                <w:color w:val="000000"/>
                <w:kern w:val="0"/>
                <w:sz w:val="20"/>
                <w:szCs w:val="20"/>
                <w:lang w:eastAsia="es-SV"/>
                <w14:ligatures w14:val="none"/>
              </w:rPr>
              <w:t xml:space="preserve"> de propiedad del puesto en el cementerio donde serán trasladados e </w:t>
            </w:r>
            <w:r w:rsidRPr="00681BE9">
              <w:rPr>
                <w:rFonts w:ascii="Montserrat Thin" w:eastAsia="Times New Roman" w:hAnsi="Montserrat Thin" w:cs="Calibri"/>
                <w:color w:val="000000"/>
                <w:kern w:val="0"/>
                <w:sz w:val="20"/>
                <w:szCs w:val="20"/>
                <w:lang w:eastAsia="es-SV"/>
                <w14:ligatures w14:val="none"/>
              </w:rPr>
              <w:lastRenderedPageBreak/>
              <w:t xml:space="preserve">inhumados los restos del fallecido.                                                                                                                                                                                                                                 5. Si el solicitante no tiene  parentesco deberá presentar testimonio de poder especial o una autorización  autenticada por un notario                                                                                                                                                                                                                                    </w:t>
            </w:r>
            <w:r w:rsidRPr="00681BE9">
              <w:rPr>
                <w:rFonts w:ascii="Montserrat Thin" w:eastAsia="Times New Roman" w:hAnsi="Montserrat Thin" w:cs="Calibri"/>
                <w:b/>
                <w:bCs/>
                <w:color w:val="000000"/>
                <w:kern w:val="0"/>
                <w:sz w:val="20"/>
                <w:szCs w:val="20"/>
                <w:lang w:eastAsia="es-SV"/>
                <w14:ligatures w14:val="none"/>
              </w:rPr>
              <w:t xml:space="preserve">SI LOS RESTOS HUMANOS, TIENEN MENOS DE 7 AÑOS DE FALLECIDO, ANEXAR ADEMAS LA DOCUMENTACION SIGUIENTE: </w:t>
            </w:r>
            <w:r w:rsidRPr="00681BE9">
              <w:rPr>
                <w:rFonts w:ascii="Montserrat Thin" w:eastAsia="Times New Roman" w:hAnsi="Montserrat Thin" w:cs="Calibri"/>
                <w:color w:val="000000"/>
                <w:kern w:val="0"/>
                <w:sz w:val="20"/>
                <w:szCs w:val="20"/>
                <w:lang w:eastAsia="es-SV"/>
                <w14:ligatures w14:val="none"/>
              </w:rPr>
              <w:t xml:space="preserve">                                                                                                                                                                                                                                                                                                                                                                                                                            a) Autorización por parte de la Fiscalía General de la República o del Juzgado respectivo, para proceder al otorgamiento del permiso de exhumación para cremación, traslado al exterior o interior, reconocimiento del cadáver, esto cuando el fallecimiento </w:t>
            </w:r>
            <w:r w:rsidRPr="00681BE9">
              <w:rPr>
                <w:rFonts w:ascii="Montserrat Thin" w:eastAsia="Times New Roman" w:hAnsi="Montserrat Thin" w:cs="Calibri"/>
                <w:color w:val="000000"/>
                <w:kern w:val="0"/>
                <w:sz w:val="20"/>
                <w:szCs w:val="20"/>
                <w:lang w:eastAsia="es-SV"/>
                <w14:ligatures w14:val="none"/>
              </w:rPr>
              <w:lastRenderedPageBreak/>
              <w:t xml:space="preserve">hubiese ocurrido como consecuencia de un hecho delictivo o estuviera sujeto a investigación judicial                                                                                                                                                                                                                   b) Copia vigente del permiso de funcionamiento de la funeraria que realizara el traslado de los restos extendida por el Ministerio de Salud, cuando estos sean trasladados dentro o fuera del país, si el movimiento es dentro del mismo cementerio se deberá cotejar la información.                                                                                                                                                                                                                                                                                                                                                                                              c) Si los restos serán trasladados a otros países, vía aérea, anexar copia de vuelo en que serán transportados y nombre del lugar donde serán sepultados dichos restos.                                                                                                                                                                                                                                                                                                                                                                                              d) Vía terrestre o marítima </w:t>
            </w:r>
            <w:r w:rsidRPr="00681BE9">
              <w:rPr>
                <w:rFonts w:ascii="Montserrat Thin" w:eastAsia="Times New Roman" w:hAnsi="Montserrat Thin" w:cs="Calibri"/>
                <w:color w:val="000000"/>
                <w:kern w:val="0"/>
                <w:sz w:val="20"/>
                <w:szCs w:val="20"/>
                <w:lang w:eastAsia="es-SV"/>
                <w14:ligatures w14:val="none"/>
              </w:rPr>
              <w:lastRenderedPageBreak/>
              <w:t xml:space="preserve">comprobante de la fecha en que saldrán los restos y el nombre del lugar donde serán sepultados los mismos. </w:t>
            </w:r>
          </w:p>
        </w:tc>
        <w:tc>
          <w:tcPr>
            <w:tcW w:w="1213"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61A10B7F"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lastRenderedPageBreak/>
              <w:t xml:space="preserve">3 a 5 días </w:t>
            </w:r>
          </w:p>
        </w:tc>
        <w:tc>
          <w:tcPr>
            <w:tcW w:w="1075" w:type="dxa"/>
            <w:tcBorders>
              <w:top w:val="single" w:sz="4" w:space="0" w:color="4472C4"/>
              <w:left w:val="single" w:sz="4" w:space="0" w:color="4472C4"/>
              <w:bottom w:val="single" w:sz="4" w:space="0" w:color="4472C4"/>
              <w:right w:val="single" w:sz="4" w:space="0" w:color="4472C4"/>
            </w:tcBorders>
            <w:shd w:val="clear" w:color="auto" w:fill="auto"/>
            <w:hideMark/>
          </w:tcPr>
          <w:p w14:paraId="7A42E086"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Según la Ordenanza reguladora de tasas por la prestación de servicios y uso de bienes públicos del Distrito de Apopa, en el Articulo 7 , inciso 2.17.1.23 Exhumación de cadáveres u osamentas de nichos, por cada exhumación de acuerdo a nivel así:                                                                                                    2.17.1.23.1 Primer nivel $35.00                                      2.17.1.23.2 Segundo nivel $45.00                                      2.17.1.23.3 Tercer nivel $50.00                           </w:t>
            </w:r>
            <w:r w:rsidRPr="00681BE9">
              <w:rPr>
                <w:rFonts w:ascii="Montserrat Thin" w:eastAsia="Times New Roman" w:hAnsi="Montserrat Thin" w:cs="Calibri"/>
                <w:color w:val="000000"/>
                <w:kern w:val="0"/>
                <w:sz w:val="20"/>
                <w:szCs w:val="20"/>
                <w:lang w:eastAsia="es-SV"/>
                <w14:ligatures w14:val="none"/>
              </w:rPr>
              <w:lastRenderedPageBreak/>
              <w:t xml:space="preserve">2.17.1.23.4 Cuarto nivel $55.00              2.17.1.23.5 Quinto nivel $60.00                                          2.17.1.23.6 Derecho de </w:t>
            </w:r>
            <w:proofErr w:type="spellStart"/>
            <w:r w:rsidRPr="00681BE9">
              <w:rPr>
                <w:rFonts w:ascii="Montserrat Thin" w:eastAsia="Times New Roman" w:hAnsi="Montserrat Thin" w:cs="Calibri"/>
                <w:color w:val="000000"/>
                <w:kern w:val="0"/>
                <w:sz w:val="20"/>
                <w:szCs w:val="20"/>
                <w:lang w:eastAsia="es-SV"/>
                <w14:ligatures w14:val="none"/>
              </w:rPr>
              <w:t>tramite</w:t>
            </w:r>
            <w:proofErr w:type="spellEnd"/>
            <w:r w:rsidRPr="00681BE9">
              <w:rPr>
                <w:rFonts w:ascii="Montserrat Thin" w:eastAsia="Times New Roman" w:hAnsi="Montserrat Thin" w:cs="Calibri"/>
                <w:color w:val="000000"/>
                <w:kern w:val="0"/>
                <w:sz w:val="20"/>
                <w:szCs w:val="20"/>
                <w:lang w:eastAsia="es-SV"/>
                <w14:ligatures w14:val="none"/>
              </w:rPr>
              <w:t xml:space="preserve"> por devolución de pago. Valor a retener 10%                                                                                        2.17.1.23.7 Por derecho de </w:t>
            </w:r>
            <w:proofErr w:type="spellStart"/>
            <w:r w:rsidRPr="00681BE9">
              <w:rPr>
                <w:rFonts w:ascii="Montserrat Thin" w:eastAsia="Times New Roman" w:hAnsi="Montserrat Thin" w:cs="Calibri"/>
                <w:color w:val="000000"/>
                <w:kern w:val="0"/>
                <w:sz w:val="20"/>
                <w:szCs w:val="20"/>
                <w:lang w:eastAsia="es-SV"/>
                <w14:ligatures w14:val="none"/>
              </w:rPr>
              <w:t>tramite</w:t>
            </w:r>
            <w:proofErr w:type="spellEnd"/>
            <w:r w:rsidRPr="00681BE9">
              <w:rPr>
                <w:rFonts w:ascii="Montserrat Thin" w:eastAsia="Times New Roman" w:hAnsi="Montserrat Thin" w:cs="Calibri"/>
                <w:color w:val="000000"/>
                <w:kern w:val="0"/>
                <w:sz w:val="20"/>
                <w:szCs w:val="20"/>
                <w:lang w:eastAsia="es-SV"/>
                <w14:ligatures w14:val="none"/>
              </w:rPr>
              <w:t xml:space="preserve"> de recuperación de puesto $5.00                       En cada tipo de cobro por nivel se cobra el 5% de Fiestas Patronales </w:t>
            </w:r>
          </w:p>
        </w:tc>
        <w:tc>
          <w:tcPr>
            <w:tcW w:w="1307" w:type="dxa"/>
            <w:tcBorders>
              <w:top w:val="single" w:sz="4" w:space="0" w:color="4472C4"/>
              <w:left w:val="single" w:sz="4" w:space="0" w:color="4472C4"/>
              <w:bottom w:val="single" w:sz="4" w:space="0" w:color="4472C4"/>
              <w:right w:val="single" w:sz="4" w:space="0" w:color="4472C4"/>
            </w:tcBorders>
            <w:shd w:val="clear" w:color="auto" w:fill="auto"/>
            <w:hideMark/>
          </w:tcPr>
          <w:p w14:paraId="72AC6944"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lastRenderedPageBreak/>
              <w:t xml:space="preserve">Para realizarse una exhumación, deben haber pasado siete años, se cuenta a partir del día del entierro. Y solo se puede realizar antes de los siete </w:t>
            </w:r>
            <w:proofErr w:type="gramStart"/>
            <w:r w:rsidRPr="00681BE9">
              <w:rPr>
                <w:rFonts w:ascii="Montserrat Thin" w:eastAsia="Times New Roman" w:hAnsi="Montserrat Thin" w:cs="Calibri"/>
                <w:color w:val="000000"/>
                <w:kern w:val="0"/>
                <w:sz w:val="20"/>
                <w:szCs w:val="20"/>
                <w:lang w:eastAsia="es-SV"/>
                <w14:ligatures w14:val="none"/>
              </w:rPr>
              <w:t>años,  previa</w:t>
            </w:r>
            <w:proofErr w:type="gramEnd"/>
            <w:r w:rsidRPr="00681BE9">
              <w:rPr>
                <w:rFonts w:ascii="Montserrat Thin" w:eastAsia="Times New Roman" w:hAnsi="Montserrat Thin" w:cs="Calibri"/>
                <w:color w:val="000000"/>
                <w:kern w:val="0"/>
                <w:sz w:val="20"/>
                <w:szCs w:val="20"/>
                <w:lang w:eastAsia="es-SV"/>
                <w14:ligatures w14:val="none"/>
              </w:rPr>
              <w:t xml:space="preserve"> autorización de la Fiscalía General de la República o autoridad Judicial, como lo dicta la Norma Técnica para Establecimiento que Manipulan Cadáveres, en su </w:t>
            </w:r>
            <w:proofErr w:type="spellStart"/>
            <w:r w:rsidRPr="00681BE9">
              <w:rPr>
                <w:rFonts w:ascii="Montserrat Thin" w:eastAsia="Times New Roman" w:hAnsi="Montserrat Thin" w:cs="Calibri"/>
                <w:color w:val="000000"/>
                <w:kern w:val="0"/>
                <w:sz w:val="20"/>
                <w:szCs w:val="20"/>
                <w:lang w:eastAsia="es-SV"/>
                <w14:ligatures w14:val="none"/>
              </w:rPr>
              <w:t>articulo</w:t>
            </w:r>
            <w:proofErr w:type="spellEnd"/>
            <w:r w:rsidRPr="00681BE9">
              <w:rPr>
                <w:rFonts w:ascii="Montserrat Thin" w:eastAsia="Times New Roman" w:hAnsi="Montserrat Thin" w:cs="Calibri"/>
                <w:color w:val="000000"/>
                <w:kern w:val="0"/>
                <w:sz w:val="20"/>
                <w:szCs w:val="20"/>
                <w:lang w:eastAsia="es-SV"/>
                <w14:ligatures w14:val="none"/>
              </w:rPr>
              <w:t xml:space="preserve"> 11 "</w:t>
            </w:r>
            <w:r w:rsidRPr="00681BE9">
              <w:rPr>
                <w:rFonts w:ascii="Montserrat Thin" w:eastAsia="Times New Roman" w:hAnsi="Montserrat Thin" w:cs="Calibri"/>
                <w:i/>
                <w:iCs/>
                <w:color w:val="000000"/>
                <w:kern w:val="0"/>
                <w:sz w:val="20"/>
                <w:szCs w:val="20"/>
                <w:lang w:eastAsia="es-SV"/>
                <w14:ligatures w14:val="none"/>
              </w:rPr>
              <w:t xml:space="preserve">Las personas fallecidas por enfermedades infecto-contagiosas, no podrán </w:t>
            </w:r>
            <w:r w:rsidRPr="00681BE9">
              <w:rPr>
                <w:rFonts w:ascii="Montserrat Thin" w:eastAsia="Times New Roman" w:hAnsi="Montserrat Thin" w:cs="Calibri"/>
                <w:i/>
                <w:iCs/>
                <w:color w:val="000000"/>
                <w:kern w:val="0"/>
                <w:sz w:val="20"/>
                <w:szCs w:val="20"/>
                <w:lang w:eastAsia="es-SV"/>
                <w14:ligatures w14:val="none"/>
              </w:rPr>
              <w:br/>
            </w:r>
            <w:r w:rsidRPr="00681BE9">
              <w:rPr>
                <w:rFonts w:ascii="Montserrat Thin" w:eastAsia="Times New Roman" w:hAnsi="Montserrat Thin" w:cs="Calibri"/>
                <w:i/>
                <w:iCs/>
                <w:color w:val="000000"/>
                <w:kern w:val="0"/>
                <w:sz w:val="20"/>
                <w:szCs w:val="20"/>
                <w:lang w:eastAsia="es-SV"/>
                <w14:ligatures w14:val="none"/>
              </w:rPr>
              <w:lastRenderedPageBreak/>
              <w:t xml:space="preserve">exhumarse antes de los siete años de su inhumación. Se permitirá la exhumación de personas fallecidas por otras causas, previa autorización </w:t>
            </w:r>
            <w:r w:rsidRPr="00681BE9">
              <w:rPr>
                <w:rFonts w:ascii="Montserrat Thin" w:eastAsia="Times New Roman" w:hAnsi="Montserrat Thin" w:cs="Calibri"/>
                <w:i/>
                <w:iCs/>
                <w:color w:val="000000"/>
                <w:kern w:val="0"/>
                <w:sz w:val="20"/>
                <w:szCs w:val="20"/>
                <w:lang w:eastAsia="es-SV"/>
                <w14:ligatures w14:val="none"/>
              </w:rPr>
              <w:br/>
              <w:t xml:space="preserve">del MINSAL, de acuerdo a la normativa correspondiente o por orden judicial, para lo cual la </w:t>
            </w:r>
            <w:r w:rsidRPr="00681BE9">
              <w:rPr>
                <w:rFonts w:ascii="Montserrat Thin" w:eastAsia="Times New Roman" w:hAnsi="Montserrat Thin" w:cs="Calibri"/>
                <w:i/>
                <w:iCs/>
                <w:color w:val="000000"/>
                <w:kern w:val="0"/>
                <w:sz w:val="20"/>
                <w:szCs w:val="20"/>
                <w:lang w:eastAsia="es-SV"/>
                <w14:ligatures w14:val="none"/>
              </w:rPr>
              <w:br/>
              <w:t>autoridad o persona solicitante debe cumplir".</w:t>
            </w:r>
          </w:p>
        </w:tc>
        <w:tc>
          <w:tcPr>
            <w:tcW w:w="195" w:type="dxa"/>
            <w:tcBorders>
              <w:top w:val="nil"/>
              <w:left w:val="nil"/>
              <w:bottom w:val="nil"/>
              <w:right w:val="nil"/>
            </w:tcBorders>
            <w:shd w:val="clear" w:color="auto" w:fill="auto"/>
            <w:noWrap/>
            <w:vAlign w:val="bottom"/>
            <w:hideMark/>
          </w:tcPr>
          <w:p w14:paraId="5B4F47D1"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p>
        </w:tc>
      </w:tr>
      <w:tr w:rsidR="00681BE9" w:rsidRPr="00681BE9" w14:paraId="6117D11C" w14:textId="77777777" w:rsidTr="00651B61">
        <w:trPr>
          <w:trHeight w:val="7470"/>
        </w:trPr>
        <w:tc>
          <w:tcPr>
            <w:tcW w:w="692"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3DF06475"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lastRenderedPageBreak/>
              <w:t>Apopa</w:t>
            </w:r>
          </w:p>
        </w:tc>
        <w:tc>
          <w:tcPr>
            <w:tcW w:w="1144" w:type="dxa"/>
            <w:tcBorders>
              <w:top w:val="single" w:sz="4" w:space="0" w:color="4472C4"/>
              <w:left w:val="nil"/>
              <w:bottom w:val="nil"/>
              <w:right w:val="single" w:sz="4" w:space="0" w:color="4472C4"/>
            </w:tcBorders>
            <w:shd w:val="clear" w:color="auto" w:fill="auto"/>
            <w:vAlign w:val="center"/>
            <w:hideMark/>
          </w:tcPr>
          <w:p w14:paraId="4A4AACE7"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proofErr w:type="spellStart"/>
            <w:r w:rsidRPr="00681BE9">
              <w:rPr>
                <w:rFonts w:ascii="Montserrat Thin" w:eastAsia="Times New Roman" w:hAnsi="Montserrat Thin" w:cs="Calibri"/>
                <w:color w:val="000000"/>
                <w:kern w:val="0"/>
                <w:lang w:eastAsia="es-SV"/>
                <w14:ligatures w14:val="none"/>
              </w:rPr>
              <w:t>Titulo</w:t>
            </w:r>
            <w:proofErr w:type="spellEnd"/>
            <w:r w:rsidRPr="00681BE9">
              <w:rPr>
                <w:rFonts w:ascii="Montserrat Thin" w:eastAsia="Times New Roman" w:hAnsi="Montserrat Thin" w:cs="Calibri"/>
                <w:color w:val="000000"/>
                <w:kern w:val="0"/>
                <w:lang w:eastAsia="es-SV"/>
                <w14:ligatures w14:val="none"/>
              </w:rPr>
              <w:t xml:space="preserve"> Municipal </w:t>
            </w:r>
          </w:p>
        </w:tc>
        <w:tc>
          <w:tcPr>
            <w:tcW w:w="1274" w:type="dxa"/>
            <w:tcBorders>
              <w:top w:val="single" w:sz="4" w:space="0" w:color="4472C4"/>
              <w:left w:val="single" w:sz="4" w:space="0" w:color="4472C4"/>
              <w:bottom w:val="nil"/>
              <w:right w:val="single" w:sz="4" w:space="0" w:color="4472C4"/>
            </w:tcBorders>
            <w:shd w:val="clear" w:color="auto" w:fill="auto"/>
            <w:hideMark/>
          </w:tcPr>
          <w:p w14:paraId="2DD7EFF0"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Ley sobre Títulos de Predios Urbanos                                                      Art. 1.- Todo poseedor de inmuebles o predios urbanos situados en poblaciones de la República y que según las leyes comunes sea poseedor de buena fe y carezca de Titulo de Dominio, solicitara por escrito, en papel común al </w:t>
            </w:r>
            <w:proofErr w:type="gramStart"/>
            <w:r w:rsidRPr="00681BE9">
              <w:rPr>
                <w:rFonts w:ascii="Montserrat Thin" w:eastAsia="Times New Roman" w:hAnsi="Montserrat Thin" w:cs="Calibri"/>
                <w:color w:val="000000"/>
                <w:kern w:val="0"/>
                <w:sz w:val="20"/>
                <w:szCs w:val="20"/>
                <w:lang w:eastAsia="es-SV"/>
                <w14:ligatures w14:val="none"/>
              </w:rPr>
              <w:t>Alcalde</w:t>
            </w:r>
            <w:proofErr w:type="gramEnd"/>
            <w:r w:rsidRPr="00681BE9">
              <w:rPr>
                <w:rFonts w:ascii="Montserrat Thin" w:eastAsia="Times New Roman" w:hAnsi="Montserrat Thin" w:cs="Calibri"/>
                <w:color w:val="000000"/>
                <w:kern w:val="0"/>
                <w:sz w:val="20"/>
                <w:szCs w:val="20"/>
                <w:lang w:eastAsia="es-SV"/>
                <w14:ligatures w14:val="none"/>
              </w:rPr>
              <w:t xml:space="preserve"> del lugar donde estuviere situado el inmueble o ante Notario, se le extienda </w:t>
            </w:r>
            <w:proofErr w:type="spellStart"/>
            <w:r w:rsidRPr="00681BE9">
              <w:rPr>
                <w:rFonts w:ascii="Montserrat Thin" w:eastAsia="Times New Roman" w:hAnsi="Montserrat Thin" w:cs="Calibri"/>
                <w:color w:val="000000"/>
                <w:kern w:val="0"/>
                <w:sz w:val="20"/>
                <w:szCs w:val="20"/>
                <w:lang w:eastAsia="es-SV"/>
                <w14:ligatures w14:val="none"/>
              </w:rPr>
              <w:t>Titulo</w:t>
            </w:r>
            <w:proofErr w:type="spellEnd"/>
            <w:r w:rsidRPr="00681BE9">
              <w:rPr>
                <w:rFonts w:ascii="Montserrat Thin" w:eastAsia="Times New Roman" w:hAnsi="Montserrat Thin" w:cs="Calibri"/>
                <w:color w:val="000000"/>
                <w:kern w:val="0"/>
                <w:sz w:val="20"/>
                <w:szCs w:val="20"/>
                <w:lang w:eastAsia="es-SV"/>
                <w14:ligatures w14:val="none"/>
              </w:rPr>
              <w:t xml:space="preserve"> de Propiedad, no pudiendo extendérsel</w:t>
            </w:r>
            <w:r w:rsidRPr="00681BE9">
              <w:rPr>
                <w:rFonts w:ascii="Montserrat Thin" w:eastAsia="Times New Roman" w:hAnsi="Montserrat Thin" w:cs="Calibri"/>
                <w:color w:val="000000"/>
                <w:kern w:val="0"/>
                <w:sz w:val="20"/>
                <w:szCs w:val="20"/>
                <w:lang w:eastAsia="es-SV"/>
                <w14:ligatures w14:val="none"/>
              </w:rPr>
              <w:lastRenderedPageBreak/>
              <w:t xml:space="preserve">e Titulo Supletorio.        </w:t>
            </w:r>
          </w:p>
        </w:tc>
        <w:tc>
          <w:tcPr>
            <w:tcW w:w="1026" w:type="dxa"/>
            <w:tcBorders>
              <w:top w:val="single" w:sz="4" w:space="0" w:color="4472C4"/>
              <w:left w:val="single" w:sz="4" w:space="0" w:color="4472C4"/>
              <w:bottom w:val="nil"/>
              <w:right w:val="single" w:sz="4" w:space="0" w:color="4472C4"/>
            </w:tcBorders>
            <w:shd w:val="clear" w:color="auto" w:fill="auto"/>
            <w:hideMark/>
          </w:tcPr>
          <w:p w14:paraId="501C91BE" w14:textId="77777777" w:rsidR="00681BE9" w:rsidRPr="00681BE9" w:rsidRDefault="00681BE9" w:rsidP="00681BE9">
            <w:pPr>
              <w:spacing w:after="0" w:line="240" w:lineRule="auto"/>
              <w:jc w:val="center"/>
              <w:rPr>
                <w:rFonts w:ascii="Montserrat Thin" w:eastAsia="Times New Roman" w:hAnsi="Montserrat Thin" w:cs="Calibri"/>
                <w:kern w:val="0"/>
                <w:sz w:val="20"/>
                <w:szCs w:val="20"/>
                <w:lang w:eastAsia="es-SV"/>
                <w14:ligatures w14:val="none"/>
              </w:rPr>
            </w:pPr>
            <w:r w:rsidRPr="00681BE9">
              <w:rPr>
                <w:rFonts w:ascii="Montserrat Thin" w:eastAsia="Times New Roman" w:hAnsi="Montserrat Thin" w:cs="Calibri"/>
                <w:kern w:val="0"/>
                <w:sz w:val="20"/>
                <w:szCs w:val="20"/>
                <w:lang w:eastAsia="es-SV"/>
                <w14:ligatures w14:val="none"/>
              </w:rPr>
              <w:lastRenderedPageBreak/>
              <w:t>Distrito Apopa</w:t>
            </w:r>
          </w:p>
        </w:tc>
        <w:tc>
          <w:tcPr>
            <w:tcW w:w="817" w:type="dxa"/>
            <w:tcBorders>
              <w:top w:val="single" w:sz="4" w:space="0" w:color="4472C4"/>
              <w:left w:val="single" w:sz="4" w:space="0" w:color="4472C4"/>
              <w:bottom w:val="nil"/>
              <w:right w:val="single" w:sz="4" w:space="0" w:color="4472C4"/>
            </w:tcBorders>
            <w:shd w:val="clear" w:color="auto" w:fill="auto"/>
            <w:hideMark/>
          </w:tcPr>
          <w:p w14:paraId="731011C4"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De 8:00 am a 4:00 pm de lunes a viernes, sin cerrar al mediodía </w:t>
            </w:r>
          </w:p>
        </w:tc>
        <w:tc>
          <w:tcPr>
            <w:tcW w:w="1513" w:type="dxa"/>
            <w:tcBorders>
              <w:top w:val="single" w:sz="4" w:space="0" w:color="4472C4"/>
              <w:left w:val="single" w:sz="4" w:space="0" w:color="4472C4"/>
              <w:bottom w:val="nil"/>
              <w:right w:val="single" w:sz="4" w:space="0" w:color="4472C4"/>
            </w:tcBorders>
            <w:shd w:val="clear" w:color="auto" w:fill="auto"/>
            <w:hideMark/>
          </w:tcPr>
          <w:p w14:paraId="4A86940C"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1. Solicitud, detallando la forma que fue adquirido el inmueble                                                                                                                                                                                                                                                                           2. Identificación del Inmueble                                                                                                                                                                                                                                                                                                                                                                           a) Certificación de denominación catastral                                                                                                                                                                                                                                                                                                                                     b) Ficha de ubicación catastral expedida por el Centro Nacional de Registros (CNR)                                                                                                                                                                                                                                                                                                                   c) Plano topográfico                                                                                                                                                                                                                                                                                                                                                                                                                   d) Descripción técnica                                                                                                                                                                                                                                                                                                                                                                                                            e) Revisión de plano y resolución de aprobación extendida por el CNR                                                                                                                                                                                                                                                        f) Extensión de certificación del Título de Propiedad, previo cancelación de arancel. y </w:t>
            </w:r>
            <w:r w:rsidRPr="00681BE9">
              <w:rPr>
                <w:rFonts w:ascii="Montserrat Thin" w:eastAsia="Times New Roman" w:hAnsi="Montserrat Thin" w:cs="Calibri"/>
                <w:color w:val="000000"/>
                <w:kern w:val="0"/>
                <w:sz w:val="20"/>
                <w:szCs w:val="20"/>
                <w:lang w:eastAsia="es-SV"/>
                <w14:ligatures w14:val="none"/>
              </w:rPr>
              <w:lastRenderedPageBreak/>
              <w:t xml:space="preserve">esta </w:t>
            </w:r>
            <w:proofErr w:type="spellStart"/>
            <w:r w:rsidRPr="00681BE9">
              <w:rPr>
                <w:rFonts w:ascii="Montserrat Thin" w:eastAsia="Times New Roman" w:hAnsi="Montserrat Thin" w:cs="Calibri"/>
                <w:color w:val="000000"/>
                <w:kern w:val="0"/>
                <w:sz w:val="20"/>
                <w:szCs w:val="20"/>
                <w:lang w:eastAsia="es-SV"/>
                <w14:ligatures w14:val="none"/>
              </w:rPr>
              <w:t>rsokvente</w:t>
            </w:r>
            <w:proofErr w:type="spellEnd"/>
            <w:r w:rsidRPr="00681BE9">
              <w:rPr>
                <w:rFonts w:ascii="Montserrat Thin" w:eastAsia="Times New Roman" w:hAnsi="Montserrat Thin" w:cs="Calibri"/>
                <w:color w:val="000000"/>
                <w:kern w:val="0"/>
                <w:sz w:val="20"/>
                <w:szCs w:val="20"/>
                <w:lang w:eastAsia="es-SV"/>
                <w14:ligatures w14:val="none"/>
              </w:rPr>
              <w:t xml:space="preserve"> conforme al Art. 100 inciso segundo del Código Municipal. </w:t>
            </w:r>
          </w:p>
        </w:tc>
        <w:tc>
          <w:tcPr>
            <w:tcW w:w="1213" w:type="dxa"/>
            <w:tcBorders>
              <w:top w:val="single" w:sz="4" w:space="0" w:color="4472C4"/>
              <w:left w:val="single" w:sz="4" w:space="0" w:color="4472C4"/>
              <w:bottom w:val="nil"/>
              <w:right w:val="single" w:sz="4" w:space="0" w:color="4472C4"/>
            </w:tcBorders>
            <w:shd w:val="clear" w:color="auto" w:fill="auto"/>
            <w:hideMark/>
          </w:tcPr>
          <w:p w14:paraId="27EA7657"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lastRenderedPageBreak/>
              <w:t>NUEVE MESES (Dicho plazo puede variar de conformidad a las publicaciones del Diario Oficial e informe del Centro Nacional de Registros).</w:t>
            </w:r>
          </w:p>
        </w:tc>
        <w:tc>
          <w:tcPr>
            <w:tcW w:w="1075" w:type="dxa"/>
            <w:tcBorders>
              <w:top w:val="single" w:sz="4" w:space="0" w:color="4472C4"/>
              <w:left w:val="single" w:sz="4" w:space="0" w:color="4472C4"/>
              <w:bottom w:val="nil"/>
              <w:right w:val="single" w:sz="4" w:space="0" w:color="4472C4"/>
            </w:tcBorders>
            <w:shd w:val="clear" w:color="auto" w:fill="auto"/>
            <w:hideMark/>
          </w:tcPr>
          <w:p w14:paraId="68CAA33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Según la Ordenanza reguladora de tasas por la prestación de servicios y uso de bienes públicos del Distrito de Apopa, en el Articulo </w:t>
            </w:r>
            <w:proofErr w:type="gramStart"/>
            <w:r w:rsidRPr="00681BE9">
              <w:rPr>
                <w:rFonts w:ascii="Montserrat Thin" w:eastAsia="Times New Roman" w:hAnsi="Montserrat Thin" w:cs="Calibri"/>
                <w:color w:val="000000"/>
                <w:kern w:val="0"/>
                <w:sz w:val="20"/>
                <w:szCs w:val="20"/>
                <w:lang w:eastAsia="es-SV"/>
                <w14:ligatures w14:val="none"/>
              </w:rPr>
              <w:t>7 ,</w:t>
            </w:r>
            <w:proofErr w:type="gramEnd"/>
            <w:r w:rsidRPr="00681BE9">
              <w:rPr>
                <w:rFonts w:ascii="Montserrat Thin" w:eastAsia="Times New Roman" w:hAnsi="Montserrat Thin" w:cs="Calibri"/>
                <w:color w:val="000000"/>
                <w:kern w:val="0"/>
                <w:sz w:val="20"/>
                <w:szCs w:val="20"/>
                <w:lang w:eastAsia="es-SV"/>
                <w14:ligatures w14:val="none"/>
              </w:rPr>
              <w:t xml:space="preserve">  numeral 7, inciso 7.3 Tramitación de Titulo Municipal de propiedad $50.00 </w:t>
            </w:r>
            <w:proofErr w:type="spellStart"/>
            <w:r w:rsidRPr="00681BE9">
              <w:rPr>
                <w:rFonts w:ascii="Montserrat Thin" w:eastAsia="Times New Roman" w:hAnsi="Montserrat Thin" w:cs="Calibri"/>
                <w:color w:val="000000"/>
                <w:kern w:val="0"/>
                <w:sz w:val="20"/>
                <w:szCs w:val="20"/>
                <w:lang w:eastAsia="es-SV"/>
                <w14:ligatures w14:val="none"/>
              </w:rPr>
              <w:t>mas</w:t>
            </w:r>
            <w:proofErr w:type="spellEnd"/>
            <w:r w:rsidRPr="00681BE9">
              <w:rPr>
                <w:rFonts w:ascii="Montserrat Thin" w:eastAsia="Times New Roman" w:hAnsi="Montserrat Thin" w:cs="Calibri"/>
                <w:color w:val="000000"/>
                <w:kern w:val="0"/>
                <w:sz w:val="20"/>
                <w:szCs w:val="20"/>
                <w:lang w:eastAsia="es-SV"/>
                <w14:ligatures w14:val="none"/>
              </w:rPr>
              <w:t xml:space="preserve"> el 5% de Fiestas Patronales </w:t>
            </w:r>
          </w:p>
        </w:tc>
        <w:tc>
          <w:tcPr>
            <w:tcW w:w="1307" w:type="dxa"/>
            <w:tcBorders>
              <w:top w:val="single" w:sz="4" w:space="0" w:color="4472C4"/>
              <w:left w:val="single" w:sz="4" w:space="0" w:color="4472C4"/>
              <w:bottom w:val="nil"/>
              <w:right w:val="single" w:sz="4" w:space="0" w:color="4472C4"/>
            </w:tcBorders>
            <w:shd w:val="clear" w:color="auto" w:fill="auto"/>
            <w:hideMark/>
          </w:tcPr>
          <w:p w14:paraId="40E59834"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La municipalidad solo realiza tramites de </w:t>
            </w:r>
            <w:proofErr w:type="spellStart"/>
            <w:r w:rsidRPr="00681BE9">
              <w:rPr>
                <w:rFonts w:ascii="Montserrat Thin" w:eastAsia="Times New Roman" w:hAnsi="Montserrat Thin" w:cs="Calibri"/>
                <w:color w:val="000000"/>
                <w:kern w:val="0"/>
                <w:sz w:val="20"/>
                <w:szCs w:val="20"/>
                <w:lang w:eastAsia="es-SV"/>
                <w14:ligatures w14:val="none"/>
              </w:rPr>
              <w:t>titulo</w:t>
            </w:r>
            <w:proofErr w:type="spellEnd"/>
            <w:r w:rsidRPr="00681BE9">
              <w:rPr>
                <w:rFonts w:ascii="Montserrat Thin" w:eastAsia="Times New Roman" w:hAnsi="Montserrat Thin" w:cs="Calibri"/>
                <w:color w:val="000000"/>
                <w:kern w:val="0"/>
                <w:sz w:val="20"/>
                <w:szCs w:val="20"/>
                <w:lang w:eastAsia="es-SV"/>
                <w14:ligatures w14:val="none"/>
              </w:rPr>
              <w:t xml:space="preserve"> municipal por predios urbanos, los de tipo rural se debe realizar Titulo Supletorio se realizan ante el Juzgado de lo civil o ante notario </w:t>
            </w:r>
          </w:p>
        </w:tc>
        <w:tc>
          <w:tcPr>
            <w:tcW w:w="195" w:type="dxa"/>
            <w:tcBorders>
              <w:top w:val="nil"/>
              <w:left w:val="nil"/>
              <w:bottom w:val="nil"/>
              <w:right w:val="nil"/>
            </w:tcBorders>
            <w:shd w:val="clear" w:color="auto" w:fill="auto"/>
            <w:noWrap/>
            <w:vAlign w:val="bottom"/>
            <w:hideMark/>
          </w:tcPr>
          <w:p w14:paraId="430CE772"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p>
        </w:tc>
      </w:tr>
      <w:tr w:rsidR="00681BE9" w:rsidRPr="00681BE9" w14:paraId="235D4AEE" w14:textId="77777777" w:rsidTr="00651B61">
        <w:trPr>
          <w:trHeight w:val="4575"/>
        </w:trPr>
        <w:tc>
          <w:tcPr>
            <w:tcW w:w="692"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69BE1110"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t xml:space="preserve">Nejapa </w:t>
            </w:r>
          </w:p>
        </w:tc>
        <w:tc>
          <w:tcPr>
            <w:tcW w:w="1144" w:type="dxa"/>
            <w:tcBorders>
              <w:top w:val="single" w:sz="4" w:space="0" w:color="4472C4"/>
              <w:left w:val="nil"/>
              <w:bottom w:val="nil"/>
              <w:right w:val="single" w:sz="4" w:space="0" w:color="4472C4"/>
            </w:tcBorders>
            <w:shd w:val="clear" w:color="auto" w:fill="auto"/>
            <w:vAlign w:val="center"/>
            <w:hideMark/>
          </w:tcPr>
          <w:p w14:paraId="3BA17040" w14:textId="77777777" w:rsidR="00681BE9" w:rsidRPr="00681BE9" w:rsidRDefault="00681BE9" w:rsidP="00681BE9">
            <w:pPr>
              <w:spacing w:after="0" w:line="240" w:lineRule="auto"/>
              <w:jc w:val="center"/>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INSPECCION Y REVISION EN DILIGENCIAS DE REMEDICION. </w:t>
            </w:r>
          </w:p>
        </w:tc>
        <w:tc>
          <w:tcPr>
            <w:tcW w:w="1274" w:type="dxa"/>
            <w:tcBorders>
              <w:top w:val="single" w:sz="4" w:space="0" w:color="4472C4"/>
              <w:left w:val="nil"/>
              <w:bottom w:val="nil"/>
              <w:right w:val="single" w:sz="4" w:space="0" w:color="4472C4"/>
            </w:tcBorders>
            <w:shd w:val="clear" w:color="auto" w:fill="auto"/>
            <w:hideMark/>
          </w:tcPr>
          <w:p w14:paraId="3B5C0E22"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1. Presentar cita para inspección en Diligencias de Remedición dirigida al </w:t>
            </w:r>
            <w:proofErr w:type="spellStart"/>
            <w:r w:rsidRPr="00681BE9">
              <w:rPr>
                <w:rFonts w:ascii="Montserrat Thin" w:eastAsia="Times New Roman" w:hAnsi="Montserrat Thin" w:cs="Calibri"/>
                <w:color w:val="000000"/>
                <w:kern w:val="0"/>
                <w:sz w:val="20"/>
                <w:szCs w:val="20"/>
                <w:lang w:eastAsia="es-SV"/>
                <w14:ligatures w14:val="none"/>
              </w:rPr>
              <w:t>Sindico</w:t>
            </w:r>
            <w:proofErr w:type="spellEnd"/>
            <w:r w:rsidRPr="00681BE9">
              <w:rPr>
                <w:rFonts w:ascii="Montserrat Thin" w:eastAsia="Times New Roman" w:hAnsi="Montserrat Thin" w:cs="Calibri"/>
                <w:color w:val="000000"/>
                <w:kern w:val="0"/>
                <w:sz w:val="20"/>
                <w:szCs w:val="20"/>
                <w:lang w:eastAsia="es-SV"/>
                <w14:ligatures w14:val="none"/>
              </w:rPr>
              <w:t xml:space="preserve"> </w:t>
            </w:r>
            <w:proofErr w:type="gramStart"/>
            <w:r w:rsidRPr="00681BE9">
              <w:rPr>
                <w:rFonts w:ascii="Montserrat Thin" w:eastAsia="Times New Roman" w:hAnsi="Montserrat Thin" w:cs="Calibri"/>
                <w:color w:val="000000"/>
                <w:kern w:val="0"/>
                <w:sz w:val="20"/>
                <w:szCs w:val="20"/>
                <w:lang w:eastAsia="es-SV"/>
                <w14:ligatures w14:val="none"/>
              </w:rPr>
              <w:t>Municipal,  en</w:t>
            </w:r>
            <w:proofErr w:type="gramEnd"/>
            <w:r w:rsidRPr="00681BE9">
              <w:rPr>
                <w:rFonts w:ascii="Montserrat Thin" w:eastAsia="Times New Roman" w:hAnsi="Montserrat Thin" w:cs="Calibri"/>
                <w:color w:val="000000"/>
                <w:kern w:val="0"/>
                <w:sz w:val="20"/>
                <w:szCs w:val="20"/>
                <w:lang w:eastAsia="es-SV"/>
                <w14:ligatures w14:val="none"/>
              </w:rPr>
              <w:t xml:space="preserve"> la cual se señale día, hora y lugar b. Se remite memorándum y se anexa documentación a la Unidad de Ordenamie</w:t>
            </w:r>
            <w:r w:rsidRPr="00681BE9">
              <w:rPr>
                <w:rFonts w:ascii="Montserrat Thin" w:eastAsia="Times New Roman" w:hAnsi="Montserrat Thin" w:cs="Calibri"/>
                <w:color w:val="000000"/>
                <w:kern w:val="0"/>
                <w:sz w:val="20"/>
                <w:szCs w:val="20"/>
                <w:lang w:eastAsia="es-SV"/>
                <w14:ligatures w14:val="none"/>
              </w:rPr>
              <w:lastRenderedPageBreak/>
              <w:t>nto de Desarrollo Territorial a fin que verifique y acompañe el día de la inspección señalada. 3. Se asiste el día y hora señalada para la inspección al no haber oposición se procede a la firma del acta respectiva. Y en caso de haber observaciones se hace constar en el acta que para efectos levanta el solicitante.</w:t>
            </w:r>
          </w:p>
        </w:tc>
        <w:tc>
          <w:tcPr>
            <w:tcW w:w="1026" w:type="dxa"/>
            <w:tcBorders>
              <w:top w:val="single" w:sz="4" w:space="0" w:color="4472C4"/>
              <w:left w:val="single" w:sz="4" w:space="0" w:color="4472C4"/>
              <w:bottom w:val="nil"/>
              <w:right w:val="single" w:sz="4" w:space="0" w:color="4472C4"/>
            </w:tcBorders>
            <w:shd w:val="clear" w:color="auto" w:fill="auto"/>
            <w:hideMark/>
          </w:tcPr>
          <w:p w14:paraId="559701BF" w14:textId="77777777" w:rsidR="00681BE9" w:rsidRPr="00681BE9" w:rsidRDefault="00681BE9" w:rsidP="00681BE9">
            <w:pPr>
              <w:spacing w:after="0" w:line="240" w:lineRule="auto"/>
              <w:jc w:val="center"/>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lastRenderedPageBreak/>
              <w:t>Oficina de la Unidad Jurídica Distrito-Nejapa, ubicada en Avenida Isaac Esquivel, 6ta. Calle Oriente, #2, Nejapa. Teléfono 2201 0580 Ext. 102-103.</w:t>
            </w:r>
          </w:p>
        </w:tc>
        <w:tc>
          <w:tcPr>
            <w:tcW w:w="817" w:type="dxa"/>
            <w:tcBorders>
              <w:top w:val="single" w:sz="4" w:space="0" w:color="4472C4"/>
              <w:left w:val="single" w:sz="4" w:space="0" w:color="4472C4"/>
              <w:bottom w:val="nil"/>
              <w:right w:val="single" w:sz="4" w:space="0" w:color="4472C4"/>
            </w:tcBorders>
            <w:shd w:val="clear" w:color="auto" w:fill="auto"/>
            <w:hideMark/>
          </w:tcPr>
          <w:p w14:paraId="1D2ADC99"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 8:00 am a 4:00:pm</w:t>
            </w:r>
          </w:p>
        </w:tc>
        <w:tc>
          <w:tcPr>
            <w:tcW w:w="1513" w:type="dxa"/>
            <w:tcBorders>
              <w:top w:val="single" w:sz="4" w:space="0" w:color="4472C4"/>
              <w:left w:val="nil"/>
              <w:bottom w:val="nil"/>
              <w:right w:val="nil"/>
            </w:tcBorders>
            <w:shd w:val="clear" w:color="auto" w:fill="auto"/>
            <w:noWrap/>
            <w:hideMark/>
          </w:tcPr>
          <w:p w14:paraId="105D95C1" w14:textId="77777777" w:rsidR="00681BE9" w:rsidRPr="00681BE9" w:rsidRDefault="00681BE9" w:rsidP="00681BE9">
            <w:pPr>
              <w:spacing w:after="0" w:line="240" w:lineRule="auto"/>
              <w:rPr>
                <w:rFonts w:ascii="Courier New" w:eastAsia="Times New Roman" w:hAnsi="Courier New" w:cs="Courier New"/>
                <w:color w:val="000000"/>
                <w:kern w:val="0"/>
                <w:sz w:val="24"/>
                <w:szCs w:val="24"/>
                <w:lang w:eastAsia="es-SV"/>
                <w14:ligatures w14:val="none"/>
              </w:rPr>
            </w:pPr>
            <w:r w:rsidRPr="00681BE9">
              <w:rPr>
                <w:rFonts w:ascii="Courier New" w:eastAsia="Times New Roman" w:hAnsi="Courier New" w:cs="Courier New"/>
                <w:color w:val="000000"/>
                <w:kern w:val="0"/>
                <w:sz w:val="24"/>
                <w:szCs w:val="24"/>
                <w:lang w:eastAsia="es-SV"/>
                <w14:ligatures w14:val="none"/>
              </w:rPr>
              <w:t xml:space="preserve">i. Cita debidamente firmada.                                                                                                                                                     </w:t>
            </w:r>
            <w:proofErr w:type="spellStart"/>
            <w:r w:rsidRPr="00681BE9">
              <w:rPr>
                <w:rFonts w:ascii="Courier New" w:eastAsia="Times New Roman" w:hAnsi="Courier New" w:cs="Courier New"/>
                <w:color w:val="000000"/>
                <w:kern w:val="0"/>
                <w:sz w:val="24"/>
                <w:szCs w:val="24"/>
                <w:lang w:eastAsia="es-SV"/>
                <w14:ligatures w14:val="none"/>
              </w:rPr>
              <w:t>ii</w:t>
            </w:r>
            <w:proofErr w:type="spellEnd"/>
            <w:r w:rsidRPr="00681BE9">
              <w:rPr>
                <w:rFonts w:ascii="Courier New" w:eastAsia="Times New Roman" w:hAnsi="Courier New" w:cs="Courier New"/>
                <w:color w:val="000000"/>
                <w:kern w:val="0"/>
                <w:sz w:val="24"/>
                <w:szCs w:val="24"/>
                <w:lang w:eastAsia="es-SV"/>
                <w14:ligatures w14:val="none"/>
              </w:rPr>
              <w:t xml:space="preserve">. Copia de las Diligencias de Remedición. </w:t>
            </w:r>
          </w:p>
        </w:tc>
        <w:tc>
          <w:tcPr>
            <w:tcW w:w="1213" w:type="dxa"/>
            <w:tcBorders>
              <w:top w:val="single" w:sz="4" w:space="0" w:color="4472C4"/>
              <w:left w:val="single" w:sz="4" w:space="0" w:color="4472C4"/>
              <w:bottom w:val="nil"/>
              <w:right w:val="single" w:sz="4" w:space="0" w:color="4472C4"/>
            </w:tcBorders>
            <w:shd w:val="clear" w:color="auto" w:fill="auto"/>
            <w:hideMark/>
          </w:tcPr>
          <w:p w14:paraId="7146BB1E"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t>OCHO DIAS.</w:t>
            </w:r>
          </w:p>
        </w:tc>
        <w:tc>
          <w:tcPr>
            <w:tcW w:w="1075" w:type="dxa"/>
            <w:tcBorders>
              <w:top w:val="single" w:sz="4" w:space="0" w:color="4472C4"/>
              <w:left w:val="nil"/>
              <w:bottom w:val="nil"/>
              <w:right w:val="nil"/>
            </w:tcBorders>
            <w:shd w:val="clear" w:color="auto" w:fill="auto"/>
            <w:noWrap/>
            <w:hideMark/>
          </w:tcPr>
          <w:p w14:paraId="41855BF8" w14:textId="77777777" w:rsidR="00681BE9" w:rsidRPr="00681BE9" w:rsidRDefault="00681BE9" w:rsidP="00681BE9">
            <w:pPr>
              <w:spacing w:after="0" w:line="240" w:lineRule="auto"/>
              <w:jc w:val="both"/>
              <w:rPr>
                <w:rFonts w:ascii="Arial" w:eastAsia="Times New Roman" w:hAnsi="Arial" w:cs="Arial"/>
                <w:color w:val="000000"/>
                <w:kern w:val="0"/>
                <w:sz w:val="24"/>
                <w:szCs w:val="24"/>
                <w:lang w:eastAsia="es-SV"/>
                <w14:ligatures w14:val="none"/>
              </w:rPr>
            </w:pPr>
            <w:r w:rsidRPr="00681BE9">
              <w:rPr>
                <w:rFonts w:ascii="Arial" w:eastAsia="Times New Roman" w:hAnsi="Arial" w:cs="Arial"/>
                <w:color w:val="000000"/>
                <w:kern w:val="0"/>
                <w:sz w:val="24"/>
                <w:szCs w:val="24"/>
                <w:lang w:eastAsia="es-SV"/>
                <w14:ligatures w14:val="none"/>
              </w:rPr>
              <w:t xml:space="preserve">1. Pago de Inspección $15.00 Reforma a la Ordenanza de las Tasas por Servicios Municipales de la ciudad de Nejapa, </w:t>
            </w:r>
            <w:r w:rsidRPr="00681BE9">
              <w:rPr>
                <w:rFonts w:ascii="Arial" w:eastAsia="Times New Roman" w:hAnsi="Arial" w:cs="Arial"/>
                <w:color w:val="000000"/>
                <w:kern w:val="0"/>
                <w:sz w:val="24"/>
                <w:szCs w:val="24"/>
                <w:lang w:eastAsia="es-SV"/>
                <w14:ligatures w14:val="none"/>
              </w:rPr>
              <w:lastRenderedPageBreak/>
              <w:t xml:space="preserve">hoy distrito de Nejapa, (23 agosto 2022).  </w:t>
            </w:r>
          </w:p>
        </w:tc>
        <w:tc>
          <w:tcPr>
            <w:tcW w:w="1307" w:type="dxa"/>
            <w:tcBorders>
              <w:top w:val="single" w:sz="4" w:space="0" w:color="4472C4"/>
              <w:left w:val="single" w:sz="4" w:space="0" w:color="4472C4"/>
              <w:bottom w:val="nil"/>
              <w:right w:val="single" w:sz="4" w:space="0" w:color="4472C4"/>
            </w:tcBorders>
            <w:shd w:val="clear" w:color="auto" w:fill="auto"/>
            <w:hideMark/>
          </w:tcPr>
          <w:p w14:paraId="34260C7D"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lastRenderedPageBreak/>
              <w:t> </w:t>
            </w:r>
          </w:p>
        </w:tc>
        <w:tc>
          <w:tcPr>
            <w:tcW w:w="195" w:type="dxa"/>
            <w:tcBorders>
              <w:top w:val="nil"/>
              <w:left w:val="nil"/>
              <w:bottom w:val="nil"/>
              <w:right w:val="nil"/>
            </w:tcBorders>
            <w:shd w:val="clear" w:color="auto" w:fill="auto"/>
            <w:noWrap/>
            <w:vAlign w:val="bottom"/>
            <w:hideMark/>
          </w:tcPr>
          <w:p w14:paraId="32B9F79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p>
        </w:tc>
      </w:tr>
      <w:tr w:rsidR="00681BE9" w:rsidRPr="00681BE9" w14:paraId="12D25FDD" w14:textId="77777777" w:rsidTr="00651B61">
        <w:trPr>
          <w:trHeight w:val="4140"/>
        </w:trPr>
        <w:tc>
          <w:tcPr>
            <w:tcW w:w="692" w:type="dxa"/>
            <w:tcBorders>
              <w:top w:val="single" w:sz="4" w:space="0" w:color="4472C4"/>
              <w:left w:val="single" w:sz="4" w:space="0" w:color="4472C4"/>
              <w:bottom w:val="single" w:sz="4" w:space="0" w:color="4472C4"/>
              <w:right w:val="single" w:sz="4" w:space="0" w:color="4472C4"/>
            </w:tcBorders>
            <w:shd w:val="clear" w:color="auto" w:fill="auto"/>
            <w:vAlign w:val="center"/>
            <w:hideMark/>
          </w:tcPr>
          <w:p w14:paraId="4D1060D4"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r w:rsidRPr="00681BE9">
              <w:rPr>
                <w:rFonts w:ascii="Montserrat Thin" w:eastAsia="Times New Roman" w:hAnsi="Montserrat Thin" w:cs="Calibri"/>
                <w:color w:val="000000"/>
                <w:kern w:val="0"/>
                <w:lang w:eastAsia="es-SV"/>
                <w14:ligatures w14:val="none"/>
              </w:rPr>
              <w:t xml:space="preserve">Nejapa </w:t>
            </w:r>
          </w:p>
        </w:tc>
        <w:tc>
          <w:tcPr>
            <w:tcW w:w="1144" w:type="dxa"/>
            <w:tcBorders>
              <w:top w:val="single" w:sz="4" w:space="0" w:color="4472C4"/>
              <w:left w:val="nil"/>
              <w:bottom w:val="single" w:sz="4" w:space="0" w:color="4472C4"/>
              <w:right w:val="single" w:sz="4" w:space="0" w:color="4472C4"/>
            </w:tcBorders>
            <w:shd w:val="clear" w:color="auto" w:fill="auto"/>
            <w:vAlign w:val="center"/>
            <w:hideMark/>
          </w:tcPr>
          <w:p w14:paraId="085F9317" w14:textId="77777777" w:rsidR="00681BE9" w:rsidRPr="00681BE9" w:rsidRDefault="00681BE9" w:rsidP="00681BE9">
            <w:pPr>
              <w:spacing w:after="0" w:line="240" w:lineRule="auto"/>
              <w:jc w:val="center"/>
              <w:rPr>
                <w:rFonts w:ascii="Montserrat Thin" w:eastAsia="Times New Roman" w:hAnsi="Montserrat Thin" w:cs="Calibri"/>
                <w:color w:val="000000"/>
                <w:kern w:val="0"/>
                <w:lang w:eastAsia="es-SV"/>
                <w14:ligatures w14:val="none"/>
              </w:rPr>
            </w:pPr>
            <w:proofErr w:type="spellStart"/>
            <w:r w:rsidRPr="00681BE9">
              <w:rPr>
                <w:rFonts w:ascii="Montserrat Thin" w:eastAsia="Times New Roman" w:hAnsi="Montserrat Thin" w:cs="Calibri"/>
                <w:color w:val="000000"/>
                <w:kern w:val="0"/>
                <w:lang w:eastAsia="es-SV"/>
                <w14:ligatures w14:val="none"/>
              </w:rPr>
              <w:t>Titulo</w:t>
            </w:r>
            <w:proofErr w:type="spellEnd"/>
            <w:r w:rsidRPr="00681BE9">
              <w:rPr>
                <w:rFonts w:ascii="Montserrat Thin" w:eastAsia="Times New Roman" w:hAnsi="Montserrat Thin" w:cs="Calibri"/>
                <w:color w:val="000000"/>
                <w:kern w:val="0"/>
                <w:lang w:eastAsia="es-SV"/>
                <w14:ligatures w14:val="none"/>
              </w:rPr>
              <w:t xml:space="preserve"> Municipal </w:t>
            </w:r>
          </w:p>
        </w:tc>
        <w:tc>
          <w:tcPr>
            <w:tcW w:w="1274" w:type="dxa"/>
            <w:tcBorders>
              <w:top w:val="single" w:sz="4" w:space="0" w:color="4472C4"/>
              <w:left w:val="nil"/>
              <w:bottom w:val="single" w:sz="4" w:space="0" w:color="4472C4"/>
              <w:right w:val="nil"/>
            </w:tcBorders>
            <w:shd w:val="clear" w:color="auto" w:fill="auto"/>
            <w:noWrap/>
            <w:vAlign w:val="center"/>
            <w:hideMark/>
          </w:tcPr>
          <w:p w14:paraId="559A8650" w14:textId="77777777" w:rsidR="00681BE9" w:rsidRPr="00681BE9" w:rsidRDefault="00681BE9" w:rsidP="00681BE9">
            <w:pPr>
              <w:spacing w:after="0" w:line="240" w:lineRule="auto"/>
              <w:jc w:val="both"/>
              <w:rPr>
                <w:rFonts w:ascii="Courier New" w:eastAsia="Times New Roman" w:hAnsi="Courier New" w:cs="Courier New"/>
                <w:color w:val="000000"/>
                <w:kern w:val="0"/>
                <w:sz w:val="20"/>
                <w:szCs w:val="20"/>
                <w:lang w:eastAsia="es-SV"/>
                <w14:ligatures w14:val="none"/>
              </w:rPr>
            </w:pPr>
            <w:r w:rsidRPr="00681BE9">
              <w:rPr>
                <w:rFonts w:ascii="Courier New" w:eastAsia="Times New Roman" w:hAnsi="Courier New" w:cs="Courier New"/>
                <w:color w:val="000000"/>
                <w:kern w:val="0"/>
                <w:sz w:val="20"/>
                <w:szCs w:val="20"/>
                <w:lang w:eastAsia="es-SV"/>
                <w14:ligatures w14:val="none"/>
              </w:rPr>
              <w:t xml:space="preserve">Tramites de diligencias de </w:t>
            </w:r>
            <w:proofErr w:type="spellStart"/>
            <w:r w:rsidRPr="00681BE9">
              <w:rPr>
                <w:rFonts w:ascii="Courier New" w:eastAsia="Times New Roman" w:hAnsi="Courier New" w:cs="Courier New"/>
                <w:color w:val="000000"/>
                <w:kern w:val="0"/>
                <w:sz w:val="20"/>
                <w:szCs w:val="20"/>
                <w:lang w:eastAsia="es-SV"/>
                <w14:ligatures w14:val="none"/>
              </w:rPr>
              <w:t>Titulos</w:t>
            </w:r>
            <w:proofErr w:type="spellEnd"/>
            <w:r w:rsidRPr="00681BE9">
              <w:rPr>
                <w:rFonts w:ascii="Courier New" w:eastAsia="Times New Roman" w:hAnsi="Courier New" w:cs="Courier New"/>
                <w:color w:val="000000"/>
                <w:kern w:val="0"/>
                <w:sz w:val="20"/>
                <w:szCs w:val="20"/>
                <w:lang w:eastAsia="es-SV"/>
                <w14:ligatures w14:val="none"/>
              </w:rPr>
              <w:t xml:space="preserve"> Municipales </w:t>
            </w:r>
          </w:p>
        </w:tc>
        <w:tc>
          <w:tcPr>
            <w:tcW w:w="1026" w:type="dxa"/>
            <w:tcBorders>
              <w:top w:val="single" w:sz="4" w:space="0" w:color="4472C4"/>
              <w:left w:val="single" w:sz="4" w:space="0" w:color="4472C4"/>
              <w:bottom w:val="single" w:sz="4" w:space="0" w:color="4472C4"/>
              <w:right w:val="single" w:sz="4" w:space="0" w:color="4472C4"/>
            </w:tcBorders>
            <w:shd w:val="clear" w:color="auto" w:fill="auto"/>
            <w:hideMark/>
          </w:tcPr>
          <w:p w14:paraId="241F844E" w14:textId="77777777" w:rsidR="00681BE9" w:rsidRPr="00681BE9" w:rsidRDefault="00681BE9" w:rsidP="00681BE9">
            <w:pPr>
              <w:spacing w:after="0" w:line="240" w:lineRule="auto"/>
              <w:jc w:val="center"/>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Oficina de la Unidad Jurídica Distrito-Nejapa, ubicada en Avenida Isaac Esquivel, 6ta. Calle Oriente, #2, Nejapa. Teléfono 2201 0580 Ext. 102-103.</w:t>
            </w:r>
          </w:p>
        </w:tc>
        <w:tc>
          <w:tcPr>
            <w:tcW w:w="817" w:type="dxa"/>
            <w:tcBorders>
              <w:top w:val="single" w:sz="4" w:space="0" w:color="4472C4"/>
              <w:left w:val="single" w:sz="4" w:space="0" w:color="4472C4"/>
              <w:bottom w:val="single" w:sz="4" w:space="0" w:color="4472C4"/>
              <w:right w:val="single" w:sz="4" w:space="0" w:color="4472C4"/>
            </w:tcBorders>
            <w:shd w:val="clear" w:color="auto" w:fill="auto"/>
            <w:hideMark/>
          </w:tcPr>
          <w:p w14:paraId="6823649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 8:00 am a 4:00:pm</w:t>
            </w:r>
          </w:p>
        </w:tc>
        <w:tc>
          <w:tcPr>
            <w:tcW w:w="1513" w:type="dxa"/>
            <w:tcBorders>
              <w:top w:val="single" w:sz="4" w:space="0" w:color="4472C4"/>
              <w:left w:val="nil"/>
              <w:bottom w:val="single" w:sz="4" w:space="0" w:color="4472C4"/>
              <w:right w:val="nil"/>
            </w:tcBorders>
            <w:shd w:val="clear" w:color="auto" w:fill="auto"/>
            <w:noWrap/>
            <w:hideMark/>
          </w:tcPr>
          <w:p w14:paraId="30D8221F" w14:textId="77777777" w:rsidR="00681BE9" w:rsidRPr="00681BE9" w:rsidRDefault="00681BE9" w:rsidP="00681BE9">
            <w:pPr>
              <w:spacing w:after="0" w:line="240" w:lineRule="auto"/>
              <w:jc w:val="both"/>
              <w:rPr>
                <w:rFonts w:ascii="Courier New" w:eastAsia="Times New Roman" w:hAnsi="Courier New" w:cs="Courier New"/>
                <w:color w:val="000000"/>
                <w:kern w:val="0"/>
                <w:sz w:val="20"/>
                <w:szCs w:val="20"/>
                <w:lang w:eastAsia="es-SV"/>
                <w14:ligatures w14:val="none"/>
              </w:rPr>
            </w:pPr>
            <w:r w:rsidRPr="00681BE9">
              <w:rPr>
                <w:rFonts w:ascii="Courier New" w:eastAsia="Times New Roman" w:hAnsi="Courier New" w:cs="Courier New"/>
                <w:color w:val="000000"/>
                <w:kern w:val="0"/>
                <w:sz w:val="20"/>
                <w:szCs w:val="20"/>
                <w:lang w:eastAsia="es-SV"/>
                <w14:ligatures w14:val="none"/>
              </w:rPr>
              <w:t xml:space="preserve">i. Solicitud debidamente firmada. </w:t>
            </w:r>
            <w:proofErr w:type="spellStart"/>
            <w:r w:rsidRPr="00681BE9">
              <w:rPr>
                <w:rFonts w:ascii="Courier New" w:eastAsia="Times New Roman" w:hAnsi="Courier New" w:cs="Courier New"/>
                <w:color w:val="000000"/>
                <w:kern w:val="0"/>
                <w:sz w:val="20"/>
                <w:szCs w:val="20"/>
                <w:lang w:eastAsia="es-SV"/>
                <w14:ligatures w14:val="none"/>
              </w:rPr>
              <w:t>ii</w:t>
            </w:r>
            <w:proofErr w:type="spellEnd"/>
            <w:r w:rsidRPr="00681BE9">
              <w:rPr>
                <w:rFonts w:ascii="Courier New" w:eastAsia="Times New Roman" w:hAnsi="Courier New" w:cs="Courier New"/>
                <w:color w:val="000000"/>
                <w:kern w:val="0"/>
                <w:sz w:val="20"/>
                <w:szCs w:val="20"/>
                <w:lang w:eastAsia="es-SV"/>
                <w14:ligatures w14:val="none"/>
              </w:rPr>
              <w:t xml:space="preserve">. Copia de DUI del Peticionario. </w:t>
            </w:r>
            <w:proofErr w:type="spellStart"/>
            <w:r w:rsidRPr="00681BE9">
              <w:rPr>
                <w:rFonts w:ascii="Courier New" w:eastAsia="Times New Roman" w:hAnsi="Courier New" w:cs="Courier New"/>
                <w:color w:val="000000"/>
                <w:kern w:val="0"/>
                <w:sz w:val="20"/>
                <w:szCs w:val="20"/>
                <w:lang w:eastAsia="es-SV"/>
                <w14:ligatures w14:val="none"/>
              </w:rPr>
              <w:t>Iii</w:t>
            </w:r>
            <w:proofErr w:type="spellEnd"/>
            <w:r w:rsidRPr="00681BE9">
              <w:rPr>
                <w:rFonts w:ascii="Courier New" w:eastAsia="Times New Roman" w:hAnsi="Courier New" w:cs="Courier New"/>
                <w:color w:val="000000"/>
                <w:kern w:val="0"/>
                <w:sz w:val="20"/>
                <w:szCs w:val="20"/>
                <w:lang w:eastAsia="es-SV"/>
                <w14:ligatures w14:val="none"/>
              </w:rPr>
              <w:t xml:space="preserve">. Copia Certificada de Poder, en caso de ser aplicable. </w:t>
            </w:r>
            <w:proofErr w:type="spellStart"/>
            <w:r w:rsidRPr="00681BE9">
              <w:rPr>
                <w:rFonts w:ascii="Courier New" w:eastAsia="Times New Roman" w:hAnsi="Courier New" w:cs="Courier New"/>
                <w:color w:val="000000"/>
                <w:kern w:val="0"/>
                <w:sz w:val="20"/>
                <w:szCs w:val="20"/>
                <w:lang w:eastAsia="es-SV"/>
                <w14:ligatures w14:val="none"/>
              </w:rPr>
              <w:t>iv</w:t>
            </w:r>
            <w:proofErr w:type="spellEnd"/>
            <w:r w:rsidRPr="00681BE9">
              <w:rPr>
                <w:rFonts w:ascii="Courier New" w:eastAsia="Times New Roman" w:hAnsi="Courier New" w:cs="Courier New"/>
                <w:color w:val="000000"/>
                <w:kern w:val="0"/>
                <w:sz w:val="20"/>
                <w:szCs w:val="20"/>
                <w:lang w:eastAsia="es-SV"/>
                <w14:ligatures w14:val="none"/>
              </w:rPr>
              <w:t xml:space="preserve">. Copia Certificada de Credencial de Representante Legal, en caso de ser aplicable. </w:t>
            </w:r>
            <w:r w:rsidRPr="00681BE9">
              <w:rPr>
                <w:rFonts w:ascii="Courier New" w:eastAsia="Times New Roman" w:hAnsi="Courier New" w:cs="Courier New"/>
                <w:color w:val="000000"/>
                <w:kern w:val="0"/>
                <w:sz w:val="20"/>
                <w:szCs w:val="20"/>
                <w:lang w:eastAsia="es-SV"/>
                <w14:ligatures w14:val="none"/>
              </w:rPr>
              <w:lastRenderedPageBreak/>
              <w:t xml:space="preserve">v. Certificación de Denominación Catastral, en la cual se exprese que el inmueble es de naturaleza URBANA y que carece de antecedente registral inscrito, expedida por el Centro Nacional de Registros. vi. Ficha de Ubicación Catastral, expedida por el Centro Nacional de Registros. </w:t>
            </w:r>
            <w:proofErr w:type="spellStart"/>
            <w:r w:rsidRPr="00681BE9">
              <w:rPr>
                <w:rFonts w:ascii="Courier New" w:eastAsia="Times New Roman" w:hAnsi="Courier New" w:cs="Courier New"/>
                <w:color w:val="000000"/>
                <w:kern w:val="0"/>
                <w:sz w:val="20"/>
                <w:szCs w:val="20"/>
                <w:lang w:eastAsia="es-SV"/>
                <w14:ligatures w14:val="none"/>
              </w:rPr>
              <w:t>vii</w:t>
            </w:r>
            <w:proofErr w:type="spellEnd"/>
            <w:r w:rsidRPr="00681BE9">
              <w:rPr>
                <w:rFonts w:ascii="Courier New" w:eastAsia="Times New Roman" w:hAnsi="Courier New" w:cs="Courier New"/>
                <w:color w:val="000000"/>
                <w:kern w:val="0"/>
                <w:sz w:val="20"/>
                <w:szCs w:val="20"/>
                <w:lang w:eastAsia="es-SV"/>
                <w14:ligatures w14:val="none"/>
              </w:rPr>
              <w:t xml:space="preserve">. Plano Topográfico realizado por Ingeniero debidamente firmado y sellado en el que conste ubicación del inmueble, cuadro de rumbos y distancias, área, mojones, cuya información se requiere que coincida y sea congruente </w:t>
            </w:r>
            <w:r w:rsidRPr="00681BE9">
              <w:rPr>
                <w:rFonts w:ascii="Courier New" w:eastAsia="Times New Roman" w:hAnsi="Courier New" w:cs="Courier New"/>
                <w:color w:val="000000"/>
                <w:kern w:val="0"/>
                <w:sz w:val="20"/>
                <w:szCs w:val="20"/>
                <w:lang w:eastAsia="es-SV"/>
                <w14:ligatures w14:val="none"/>
              </w:rPr>
              <w:lastRenderedPageBreak/>
              <w:t xml:space="preserve">con lo que se consigne en la solicitud. </w:t>
            </w:r>
            <w:proofErr w:type="spellStart"/>
            <w:r w:rsidRPr="00681BE9">
              <w:rPr>
                <w:rFonts w:ascii="Courier New" w:eastAsia="Times New Roman" w:hAnsi="Courier New" w:cs="Courier New"/>
                <w:color w:val="000000"/>
                <w:kern w:val="0"/>
                <w:sz w:val="20"/>
                <w:szCs w:val="20"/>
                <w:lang w:eastAsia="es-SV"/>
                <w14:ligatures w14:val="none"/>
              </w:rPr>
              <w:t>viii</w:t>
            </w:r>
            <w:proofErr w:type="spellEnd"/>
            <w:r w:rsidRPr="00681BE9">
              <w:rPr>
                <w:rFonts w:ascii="Courier New" w:eastAsia="Times New Roman" w:hAnsi="Courier New" w:cs="Courier New"/>
                <w:color w:val="000000"/>
                <w:kern w:val="0"/>
                <w:sz w:val="20"/>
                <w:szCs w:val="20"/>
                <w:lang w:eastAsia="es-SV"/>
                <w14:ligatures w14:val="none"/>
              </w:rPr>
              <w:t xml:space="preserve">. Descripción Técnica, en el que conste ubicación, área, linderos y colindantes, cuya información se requiere que coincida y sea congruente con lo que se consigne en la solicitud. </w:t>
            </w:r>
            <w:proofErr w:type="spellStart"/>
            <w:r w:rsidRPr="00681BE9">
              <w:rPr>
                <w:rFonts w:ascii="Courier New" w:eastAsia="Times New Roman" w:hAnsi="Courier New" w:cs="Courier New"/>
                <w:color w:val="000000"/>
                <w:kern w:val="0"/>
                <w:sz w:val="20"/>
                <w:szCs w:val="20"/>
                <w:lang w:eastAsia="es-SV"/>
                <w14:ligatures w14:val="none"/>
              </w:rPr>
              <w:t>ix</w:t>
            </w:r>
            <w:proofErr w:type="spellEnd"/>
            <w:r w:rsidRPr="00681BE9">
              <w:rPr>
                <w:rFonts w:ascii="Courier New" w:eastAsia="Times New Roman" w:hAnsi="Courier New" w:cs="Courier New"/>
                <w:color w:val="000000"/>
                <w:kern w:val="0"/>
                <w:sz w:val="20"/>
                <w:szCs w:val="20"/>
                <w:lang w:eastAsia="es-SV"/>
                <w14:ligatures w14:val="none"/>
              </w:rPr>
              <w:t xml:space="preserve">. Revisión de plano y resolución de aprobación extendida por Catastro del Centro Nacional de Registros. x. Previo a la extensión de certificación del título, deberá encontrarse solvente del pago de tasas e impuestos municipales, para efecto de su inscripción en el Registro. </w:t>
            </w:r>
          </w:p>
        </w:tc>
        <w:tc>
          <w:tcPr>
            <w:tcW w:w="1213" w:type="dxa"/>
            <w:tcBorders>
              <w:top w:val="single" w:sz="4" w:space="0" w:color="4472C4"/>
              <w:left w:val="single" w:sz="4" w:space="0" w:color="4472C4"/>
              <w:bottom w:val="single" w:sz="4" w:space="0" w:color="4472C4"/>
              <w:right w:val="single" w:sz="4" w:space="0" w:color="4472C4"/>
            </w:tcBorders>
            <w:shd w:val="clear" w:color="auto" w:fill="auto"/>
            <w:hideMark/>
          </w:tcPr>
          <w:p w14:paraId="6EA1CA7D" w14:textId="77777777" w:rsidR="00681BE9" w:rsidRPr="00681BE9" w:rsidRDefault="00681BE9" w:rsidP="00681BE9">
            <w:pPr>
              <w:spacing w:after="0" w:line="240" w:lineRule="auto"/>
              <w:jc w:val="center"/>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lastRenderedPageBreak/>
              <w:t>NUEVE MESES (Dicho plazo puede variar de conformidad a las publicaciones del Diario Oficial e informe del Centro Nacional de Registros).</w:t>
            </w:r>
          </w:p>
        </w:tc>
        <w:tc>
          <w:tcPr>
            <w:tcW w:w="1075" w:type="dxa"/>
            <w:tcBorders>
              <w:top w:val="single" w:sz="4" w:space="0" w:color="4472C4"/>
              <w:left w:val="single" w:sz="4" w:space="0" w:color="4472C4"/>
              <w:bottom w:val="single" w:sz="4" w:space="0" w:color="4472C4"/>
              <w:right w:val="single" w:sz="4" w:space="0" w:color="4472C4"/>
            </w:tcBorders>
            <w:shd w:val="clear" w:color="auto" w:fill="auto"/>
            <w:hideMark/>
          </w:tcPr>
          <w:p w14:paraId="4FE20556"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t xml:space="preserve">1. Pago de Inspección $8.57 Ordenanza de Tasas por Servicios Municipales de la ciudad de Nejapa hoy distrito de Nejapa. 2. Pago de expedición de Titulo $25.00 Reforma </w:t>
            </w:r>
            <w:r w:rsidRPr="00681BE9">
              <w:rPr>
                <w:rFonts w:ascii="Montserrat Thin" w:eastAsia="Times New Roman" w:hAnsi="Montserrat Thin" w:cs="Calibri"/>
                <w:color w:val="000000"/>
                <w:kern w:val="0"/>
                <w:sz w:val="20"/>
                <w:szCs w:val="20"/>
                <w:lang w:eastAsia="es-SV"/>
                <w14:ligatures w14:val="none"/>
              </w:rPr>
              <w:lastRenderedPageBreak/>
              <w:t xml:space="preserve">a la Ordenanza de las Tasas por Servicios Municipales de la ciudad de Nejapa, hoy distrito de Nejapa, (23 agosto 2022).  </w:t>
            </w:r>
          </w:p>
        </w:tc>
        <w:tc>
          <w:tcPr>
            <w:tcW w:w="1307" w:type="dxa"/>
            <w:tcBorders>
              <w:top w:val="single" w:sz="4" w:space="0" w:color="4472C4"/>
              <w:left w:val="single" w:sz="4" w:space="0" w:color="4472C4"/>
              <w:bottom w:val="single" w:sz="4" w:space="0" w:color="4472C4"/>
              <w:right w:val="single" w:sz="4" w:space="0" w:color="4472C4"/>
            </w:tcBorders>
            <w:shd w:val="clear" w:color="auto" w:fill="auto"/>
            <w:hideMark/>
          </w:tcPr>
          <w:p w14:paraId="2CF38BAF"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r w:rsidRPr="00681BE9">
              <w:rPr>
                <w:rFonts w:ascii="Montserrat Thin" w:eastAsia="Times New Roman" w:hAnsi="Montserrat Thin" w:cs="Calibri"/>
                <w:color w:val="000000"/>
                <w:kern w:val="0"/>
                <w:sz w:val="20"/>
                <w:szCs w:val="20"/>
                <w:lang w:eastAsia="es-SV"/>
                <w14:ligatures w14:val="none"/>
              </w:rPr>
              <w:lastRenderedPageBreak/>
              <w:t xml:space="preserve">La municipalidad solo realiza tramites de </w:t>
            </w:r>
            <w:proofErr w:type="spellStart"/>
            <w:r w:rsidRPr="00681BE9">
              <w:rPr>
                <w:rFonts w:ascii="Montserrat Thin" w:eastAsia="Times New Roman" w:hAnsi="Montserrat Thin" w:cs="Calibri"/>
                <w:color w:val="000000"/>
                <w:kern w:val="0"/>
                <w:sz w:val="20"/>
                <w:szCs w:val="20"/>
                <w:lang w:eastAsia="es-SV"/>
                <w14:ligatures w14:val="none"/>
              </w:rPr>
              <w:t>titulo</w:t>
            </w:r>
            <w:proofErr w:type="spellEnd"/>
            <w:r w:rsidRPr="00681BE9">
              <w:rPr>
                <w:rFonts w:ascii="Montserrat Thin" w:eastAsia="Times New Roman" w:hAnsi="Montserrat Thin" w:cs="Calibri"/>
                <w:color w:val="000000"/>
                <w:kern w:val="0"/>
                <w:sz w:val="20"/>
                <w:szCs w:val="20"/>
                <w:lang w:eastAsia="es-SV"/>
                <w14:ligatures w14:val="none"/>
              </w:rPr>
              <w:t xml:space="preserve"> municipal por predios urbanos, los de tipo rural se debe realizar Titulo Supletorio se realizan ante el Juzgado de lo civil o ante notario </w:t>
            </w:r>
          </w:p>
        </w:tc>
        <w:tc>
          <w:tcPr>
            <w:tcW w:w="195" w:type="dxa"/>
            <w:tcBorders>
              <w:top w:val="nil"/>
              <w:left w:val="nil"/>
              <w:bottom w:val="nil"/>
              <w:right w:val="nil"/>
            </w:tcBorders>
            <w:shd w:val="clear" w:color="auto" w:fill="auto"/>
            <w:noWrap/>
            <w:vAlign w:val="bottom"/>
            <w:hideMark/>
          </w:tcPr>
          <w:p w14:paraId="16429171" w14:textId="77777777" w:rsidR="00681BE9" w:rsidRPr="00681BE9" w:rsidRDefault="00681BE9" w:rsidP="00681BE9">
            <w:pPr>
              <w:spacing w:after="0" w:line="240" w:lineRule="auto"/>
              <w:rPr>
                <w:rFonts w:ascii="Montserrat Thin" w:eastAsia="Times New Roman" w:hAnsi="Montserrat Thin" w:cs="Calibri"/>
                <w:color w:val="000000"/>
                <w:kern w:val="0"/>
                <w:sz w:val="20"/>
                <w:szCs w:val="20"/>
                <w:lang w:eastAsia="es-SV"/>
                <w14:ligatures w14:val="none"/>
              </w:rPr>
            </w:pPr>
          </w:p>
        </w:tc>
      </w:tr>
    </w:tbl>
    <w:p w14:paraId="65FBAE6D" w14:textId="77777777" w:rsidR="00681BE9" w:rsidRDefault="00681BE9" w:rsidP="00666882">
      <w:pPr>
        <w:rPr>
          <w:rFonts w:ascii="Times New Roman" w:hAnsi="Times New Roman" w:cs="Times New Roman"/>
          <w:sz w:val="24"/>
        </w:rPr>
      </w:pPr>
    </w:p>
    <w:p w14:paraId="515E8D66" w14:textId="77777777" w:rsidR="00FF50A7" w:rsidRDefault="00FF50A7" w:rsidP="00666882">
      <w:pPr>
        <w:rPr>
          <w:rFonts w:ascii="Times New Roman" w:hAnsi="Times New Roman" w:cs="Times New Roman"/>
          <w:sz w:val="24"/>
        </w:rPr>
      </w:pPr>
    </w:p>
    <w:p w14:paraId="07729EBA" w14:textId="77777777" w:rsidR="00FF50A7" w:rsidRDefault="00FF50A7" w:rsidP="00666882">
      <w:pPr>
        <w:rPr>
          <w:rFonts w:ascii="Times New Roman" w:hAnsi="Times New Roman" w:cs="Times New Roman"/>
          <w:sz w:val="24"/>
        </w:rPr>
      </w:pPr>
    </w:p>
    <w:p w14:paraId="5A91F174" w14:textId="77777777" w:rsidR="0044407E" w:rsidRDefault="0044407E" w:rsidP="00666882">
      <w:pPr>
        <w:rPr>
          <w:rFonts w:ascii="Times New Roman" w:hAnsi="Times New Roman" w:cs="Times New Roman"/>
          <w:sz w:val="24"/>
        </w:rPr>
      </w:pPr>
    </w:p>
    <w:p w14:paraId="1C257A5A" w14:textId="47E8E0C4" w:rsidR="0044407E" w:rsidRDefault="0044407E" w:rsidP="00666882">
      <w:pPr>
        <w:rPr>
          <w:rFonts w:ascii="Times New Roman" w:hAnsi="Times New Roman" w:cs="Times New Roman"/>
          <w:sz w:val="24"/>
        </w:rPr>
      </w:pPr>
      <w:r w:rsidRPr="0044407E">
        <w:rPr>
          <w:rFonts w:ascii="Times New Roman" w:hAnsi="Times New Roman" w:cs="Times New Roman"/>
          <w:noProof/>
          <w:sz w:val="24"/>
        </w:rPr>
        <w:drawing>
          <wp:inline distT="0" distB="0" distL="0" distR="0" wp14:anchorId="4C03A435" wp14:editId="5513A93F">
            <wp:extent cx="5612130" cy="4283075"/>
            <wp:effectExtent l="0" t="0" r="7620" b="3175"/>
            <wp:docPr id="1723643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643277" name=""/>
                    <pic:cNvPicPr/>
                  </pic:nvPicPr>
                  <pic:blipFill>
                    <a:blip r:embed="rId11"/>
                    <a:stretch>
                      <a:fillRect/>
                    </a:stretch>
                  </pic:blipFill>
                  <pic:spPr>
                    <a:xfrm>
                      <a:off x="0" y="0"/>
                      <a:ext cx="5612130" cy="4283075"/>
                    </a:xfrm>
                    <a:prstGeom prst="rect">
                      <a:avLst/>
                    </a:prstGeom>
                  </pic:spPr>
                </pic:pic>
              </a:graphicData>
            </a:graphic>
          </wp:inline>
        </w:drawing>
      </w:r>
    </w:p>
    <w:p w14:paraId="2091CB08" w14:textId="77777777" w:rsidR="0044407E" w:rsidRDefault="0044407E" w:rsidP="00666882">
      <w:pPr>
        <w:rPr>
          <w:rFonts w:ascii="Times New Roman" w:hAnsi="Times New Roman" w:cs="Times New Roman"/>
          <w:sz w:val="24"/>
        </w:rPr>
      </w:pPr>
    </w:p>
    <w:p w14:paraId="2A474AE7" w14:textId="77777777" w:rsidR="0044407E" w:rsidRDefault="0044407E" w:rsidP="00666882">
      <w:pPr>
        <w:rPr>
          <w:rFonts w:ascii="Times New Roman" w:hAnsi="Times New Roman" w:cs="Times New Roman"/>
          <w:sz w:val="24"/>
        </w:rPr>
      </w:pPr>
    </w:p>
    <w:p w14:paraId="0FE6E213" w14:textId="77777777" w:rsidR="0044407E" w:rsidRDefault="0044407E" w:rsidP="00666882">
      <w:pPr>
        <w:rPr>
          <w:rFonts w:ascii="Times New Roman" w:hAnsi="Times New Roman" w:cs="Times New Roman"/>
          <w:sz w:val="24"/>
        </w:rPr>
      </w:pPr>
    </w:p>
    <w:p w14:paraId="4FF7EE66" w14:textId="77777777" w:rsidR="0044407E" w:rsidRDefault="0044407E" w:rsidP="00666882">
      <w:pPr>
        <w:rPr>
          <w:rFonts w:ascii="Times New Roman" w:hAnsi="Times New Roman" w:cs="Times New Roman"/>
          <w:sz w:val="24"/>
        </w:rPr>
      </w:pPr>
    </w:p>
    <w:p w14:paraId="07A27D11" w14:textId="77777777" w:rsidR="0044407E" w:rsidRDefault="0044407E" w:rsidP="00666882">
      <w:pPr>
        <w:rPr>
          <w:rFonts w:ascii="Times New Roman" w:hAnsi="Times New Roman" w:cs="Times New Roman"/>
          <w:sz w:val="24"/>
        </w:rPr>
      </w:pPr>
    </w:p>
    <w:p w14:paraId="69D8AC7F" w14:textId="77777777" w:rsidR="0044407E" w:rsidRDefault="0044407E" w:rsidP="00666882">
      <w:pPr>
        <w:rPr>
          <w:rFonts w:ascii="Times New Roman" w:hAnsi="Times New Roman" w:cs="Times New Roman"/>
          <w:sz w:val="24"/>
        </w:rPr>
      </w:pPr>
    </w:p>
    <w:p w14:paraId="17C68BCE" w14:textId="77777777" w:rsidR="0044407E" w:rsidRDefault="0044407E" w:rsidP="00666882">
      <w:pPr>
        <w:rPr>
          <w:rFonts w:ascii="Times New Roman" w:hAnsi="Times New Roman" w:cs="Times New Roman"/>
          <w:sz w:val="24"/>
        </w:rPr>
      </w:pPr>
    </w:p>
    <w:p w14:paraId="679C2A67" w14:textId="77777777" w:rsidR="0044407E" w:rsidRDefault="0044407E" w:rsidP="00666882">
      <w:pPr>
        <w:rPr>
          <w:rFonts w:ascii="Times New Roman" w:hAnsi="Times New Roman" w:cs="Times New Roman"/>
          <w:sz w:val="24"/>
        </w:rPr>
      </w:pPr>
    </w:p>
    <w:p w14:paraId="58C64D15" w14:textId="317FFB17" w:rsidR="00FF50A7" w:rsidRDefault="00FF50A7" w:rsidP="00666882">
      <w:pPr>
        <w:rPr>
          <w:rFonts w:ascii="Times New Roman" w:hAnsi="Times New Roman" w:cs="Times New Roman"/>
          <w:sz w:val="24"/>
        </w:rPr>
      </w:pPr>
      <w:r w:rsidRPr="00FF50A7">
        <w:rPr>
          <w:rFonts w:ascii="Times New Roman" w:hAnsi="Times New Roman" w:cs="Times New Roman"/>
          <w:noProof/>
          <w:sz w:val="24"/>
        </w:rPr>
        <w:lastRenderedPageBreak/>
        <w:drawing>
          <wp:inline distT="0" distB="0" distL="0" distR="0" wp14:anchorId="15D07EF2" wp14:editId="2A123582">
            <wp:extent cx="5612130" cy="4494530"/>
            <wp:effectExtent l="0" t="0" r="7620" b="1270"/>
            <wp:docPr id="9257139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13991" name=""/>
                    <pic:cNvPicPr/>
                  </pic:nvPicPr>
                  <pic:blipFill>
                    <a:blip r:embed="rId12"/>
                    <a:stretch>
                      <a:fillRect/>
                    </a:stretch>
                  </pic:blipFill>
                  <pic:spPr>
                    <a:xfrm>
                      <a:off x="0" y="0"/>
                      <a:ext cx="5612130" cy="4494530"/>
                    </a:xfrm>
                    <a:prstGeom prst="rect">
                      <a:avLst/>
                    </a:prstGeom>
                  </pic:spPr>
                </pic:pic>
              </a:graphicData>
            </a:graphic>
          </wp:inline>
        </w:drawing>
      </w:r>
    </w:p>
    <w:p w14:paraId="2B15C5DA" w14:textId="77777777" w:rsidR="0044407E" w:rsidRDefault="0044407E" w:rsidP="00666882">
      <w:pPr>
        <w:rPr>
          <w:rFonts w:ascii="Times New Roman" w:hAnsi="Times New Roman" w:cs="Times New Roman"/>
          <w:sz w:val="24"/>
        </w:rPr>
      </w:pPr>
    </w:p>
    <w:p w14:paraId="1C6879C2" w14:textId="77777777" w:rsidR="0044407E" w:rsidRDefault="0044407E" w:rsidP="00666882">
      <w:pPr>
        <w:rPr>
          <w:rFonts w:ascii="Times New Roman" w:hAnsi="Times New Roman" w:cs="Times New Roman"/>
          <w:sz w:val="24"/>
        </w:rPr>
      </w:pPr>
    </w:p>
    <w:p w14:paraId="62B2F76A" w14:textId="0683CCEC" w:rsidR="0044407E" w:rsidRDefault="0044407E" w:rsidP="00666882">
      <w:pPr>
        <w:rPr>
          <w:rFonts w:ascii="Times New Roman" w:hAnsi="Times New Roman" w:cs="Times New Roman"/>
          <w:sz w:val="24"/>
        </w:rPr>
      </w:pPr>
      <w:r w:rsidRPr="0044407E">
        <w:rPr>
          <w:rFonts w:ascii="Times New Roman" w:hAnsi="Times New Roman" w:cs="Times New Roman"/>
          <w:noProof/>
          <w:sz w:val="24"/>
        </w:rPr>
        <w:lastRenderedPageBreak/>
        <w:drawing>
          <wp:inline distT="0" distB="0" distL="0" distR="0" wp14:anchorId="09591DA1" wp14:editId="1FBC1B76">
            <wp:extent cx="5612130" cy="4202430"/>
            <wp:effectExtent l="0" t="0" r="7620" b="7620"/>
            <wp:docPr id="7062643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264376" name=""/>
                    <pic:cNvPicPr/>
                  </pic:nvPicPr>
                  <pic:blipFill>
                    <a:blip r:embed="rId13"/>
                    <a:stretch>
                      <a:fillRect/>
                    </a:stretch>
                  </pic:blipFill>
                  <pic:spPr>
                    <a:xfrm>
                      <a:off x="0" y="0"/>
                      <a:ext cx="5612130" cy="4202430"/>
                    </a:xfrm>
                    <a:prstGeom prst="rect">
                      <a:avLst/>
                    </a:prstGeom>
                  </pic:spPr>
                </pic:pic>
              </a:graphicData>
            </a:graphic>
          </wp:inline>
        </w:drawing>
      </w:r>
    </w:p>
    <w:p w14:paraId="67780CD4" w14:textId="77777777" w:rsidR="0044407E" w:rsidRDefault="0044407E" w:rsidP="00666882">
      <w:pPr>
        <w:rPr>
          <w:rFonts w:ascii="Times New Roman" w:hAnsi="Times New Roman" w:cs="Times New Roman"/>
          <w:sz w:val="24"/>
        </w:rPr>
      </w:pPr>
    </w:p>
    <w:p w14:paraId="646BEC3D" w14:textId="77777777" w:rsidR="0044407E" w:rsidRDefault="0044407E" w:rsidP="00666882">
      <w:pPr>
        <w:rPr>
          <w:rFonts w:ascii="Times New Roman" w:hAnsi="Times New Roman" w:cs="Times New Roman"/>
          <w:sz w:val="24"/>
        </w:rPr>
      </w:pPr>
    </w:p>
    <w:p w14:paraId="601A38FF" w14:textId="77777777" w:rsidR="00FF50A7" w:rsidRDefault="00FF50A7" w:rsidP="00666882">
      <w:pPr>
        <w:rPr>
          <w:rFonts w:ascii="Times New Roman" w:hAnsi="Times New Roman" w:cs="Times New Roman"/>
          <w:sz w:val="24"/>
        </w:rPr>
      </w:pPr>
    </w:p>
    <w:p w14:paraId="3930A67D" w14:textId="0D71152C" w:rsidR="00FF50A7" w:rsidRDefault="0044407E" w:rsidP="00666882">
      <w:pPr>
        <w:rPr>
          <w:rFonts w:ascii="Times New Roman" w:hAnsi="Times New Roman" w:cs="Times New Roman"/>
          <w:sz w:val="24"/>
        </w:rPr>
      </w:pPr>
      <w:r w:rsidRPr="0044407E">
        <w:rPr>
          <w:rFonts w:ascii="Times New Roman" w:hAnsi="Times New Roman" w:cs="Times New Roman"/>
          <w:noProof/>
          <w:sz w:val="24"/>
        </w:rPr>
        <w:lastRenderedPageBreak/>
        <w:drawing>
          <wp:inline distT="0" distB="0" distL="0" distR="0" wp14:anchorId="4645EB09" wp14:editId="145B8F07">
            <wp:extent cx="5612130" cy="4345940"/>
            <wp:effectExtent l="0" t="0" r="7620" b="0"/>
            <wp:docPr id="9137155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15531" name=""/>
                    <pic:cNvPicPr/>
                  </pic:nvPicPr>
                  <pic:blipFill>
                    <a:blip r:embed="rId14"/>
                    <a:stretch>
                      <a:fillRect/>
                    </a:stretch>
                  </pic:blipFill>
                  <pic:spPr>
                    <a:xfrm>
                      <a:off x="0" y="0"/>
                      <a:ext cx="5612130" cy="4345940"/>
                    </a:xfrm>
                    <a:prstGeom prst="rect">
                      <a:avLst/>
                    </a:prstGeom>
                  </pic:spPr>
                </pic:pic>
              </a:graphicData>
            </a:graphic>
          </wp:inline>
        </w:drawing>
      </w:r>
    </w:p>
    <w:p w14:paraId="407E076B" w14:textId="77777777" w:rsidR="0044407E" w:rsidRDefault="0044407E" w:rsidP="00666882">
      <w:pPr>
        <w:rPr>
          <w:rFonts w:ascii="Times New Roman" w:hAnsi="Times New Roman" w:cs="Times New Roman"/>
          <w:sz w:val="24"/>
        </w:rPr>
      </w:pPr>
    </w:p>
    <w:p w14:paraId="2436FD77" w14:textId="0BD3FBDE" w:rsidR="0044407E" w:rsidRDefault="0044407E" w:rsidP="00666882">
      <w:pPr>
        <w:rPr>
          <w:rFonts w:ascii="Times New Roman" w:hAnsi="Times New Roman" w:cs="Times New Roman"/>
          <w:sz w:val="24"/>
        </w:rPr>
      </w:pPr>
      <w:r w:rsidRPr="0044407E">
        <w:rPr>
          <w:rFonts w:ascii="Times New Roman" w:hAnsi="Times New Roman" w:cs="Times New Roman"/>
          <w:noProof/>
          <w:sz w:val="24"/>
        </w:rPr>
        <w:lastRenderedPageBreak/>
        <w:drawing>
          <wp:inline distT="0" distB="0" distL="0" distR="0" wp14:anchorId="5E7235A9" wp14:editId="3704617B">
            <wp:extent cx="5612130" cy="4298315"/>
            <wp:effectExtent l="0" t="0" r="7620" b="6985"/>
            <wp:docPr id="8754321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432187" name=""/>
                    <pic:cNvPicPr/>
                  </pic:nvPicPr>
                  <pic:blipFill>
                    <a:blip r:embed="rId15"/>
                    <a:stretch>
                      <a:fillRect/>
                    </a:stretch>
                  </pic:blipFill>
                  <pic:spPr>
                    <a:xfrm>
                      <a:off x="0" y="0"/>
                      <a:ext cx="5612130" cy="4298315"/>
                    </a:xfrm>
                    <a:prstGeom prst="rect">
                      <a:avLst/>
                    </a:prstGeom>
                  </pic:spPr>
                </pic:pic>
              </a:graphicData>
            </a:graphic>
          </wp:inline>
        </w:drawing>
      </w:r>
    </w:p>
    <w:p w14:paraId="65414E1C" w14:textId="77777777" w:rsidR="0044407E" w:rsidRDefault="0044407E" w:rsidP="00666882">
      <w:pPr>
        <w:rPr>
          <w:rFonts w:ascii="Times New Roman" w:hAnsi="Times New Roman" w:cs="Times New Roman"/>
          <w:sz w:val="24"/>
        </w:rPr>
      </w:pPr>
    </w:p>
    <w:p w14:paraId="66076387" w14:textId="171773E5" w:rsidR="0044407E" w:rsidRDefault="0044407E" w:rsidP="00666882">
      <w:pPr>
        <w:rPr>
          <w:rFonts w:ascii="Times New Roman" w:hAnsi="Times New Roman" w:cs="Times New Roman"/>
          <w:sz w:val="24"/>
        </w:rPr>
      </w:pPr>
      <w:r w:rsidRPr="0044407E">
        <w:rPr>
          <w:rFonts w:ascii="Times New Roman" w:hAnsi="Times New Roman" w:cs="Times New Roman"/>
          <w:noProof/>
          <w:sz w:val="24"/>
        </w:rPr>
        <w:lastRenderedPageBreak/>
        <w:drawing>
          <wp:inline distT="0" distB="0" distL="0" distR="0" wp14:anchorId="79C5E657" wp14:editId="6912C169">
            <wp:extent cx="5612130" cy="4340860"/>
            <wp:effectExtent l="0" t="0" r="7620" b="2540"/>
            <wp:docPr id="19946278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627879" name=""/>
                    <pic:cNvPicPr/>
                  </pic:nvPicPr>
                  <pic:blipFill>
                    <a:blip r:embed="rId16"/>
                    <a:stretch>
                      <a:fillRect/>
                    </a:stretch>
                  </pic:blipFill>
                  <pic:spPr>
                    <a:xfrm>
                      <a:off x="0" y="0"/>
                      <a:ext cx="5612130" cy="4340860"/>
                    </a:xfrm>
                    <a:prstGeom prst="rect">
                      <a:avLst/>
                    </a:prstGeom>
                  </pic:spPr>
                </pic:pic>
              </a:graphicData>
            </a:graphic>
          </wp:inline>
        </w:drawing>
      </w:r>
    </w:p>
    <w:p w14:paraId="0C1CA5E0" w14:textId="77777777" w:rsidR="0044407E" w:rsidRDefault="0044407E" w:rsidP="00666882">
      <w:pPr>
        <w:rPr>
          <w:rFonts w:ascii="Times New Roman" w:hAnsi="Times New Roman" w:cs="Times New Roman"/>
          <w:sz w:val="24"/>
        </w:rPr>
      </w:pPr>
    </w:p>
    <w:p w14:paraId="4FCFF28B" w14:textId="56728FEB" w:rsidR="00FF50A7" w:rsidRDefault="0044407E" w:rsidP="00666882">
      <w:pPr>
        <w:rPr>
          <w:rFonts w:ascii="Times New Roman" w:hAnsi="Times New Roman" w:cs="Times New Roman"/>
          <w:sz w:val="24"/>
        </w:rPr>
      </w:pPr>
      <w:r w:rsidRPr="0044407E">
        <w:rPr>
          <w:rFonts w:ascii="Times New Roman" w:hAnsi="Times New Roman" w:cs="Times New Roman"/>
          <w:noProof/>
          <w:sz w:val="24"/>
        </w:rPr>
        <w:lastRenderedPageBreak/>
        <w:drawing>
          <wp:inline distT="0" distB="0" distL="0" distR="0" wp14:anchorId="04080E2E" wp14:editId="2BB4458E">
            <wp:extent cx="5612130" cy="4301490"/>
            <wp:effectExtent l="0" t="0" r="7620" b="3810"/>
            <wp:docPr id="5801415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141513" name=""/>
                    <pic:cNvPicPr/>
                  </pic:nvPicPr>
                  <pic:blipFill>
                    <a:blip r:embed="rId17"/>
                    <a:stretch>
                      <a:fillRect/>
                    </a:stretch>
                  </pic:blipFill>
                  <pic:spPr>
                    <a:xfrm>
                      <a:off x="0" y="0"/>
                      <a:ext cx="5612130" cy="4301490"/>
                    </a:xfrm>
                    <a:prstGeom prst="rect">
                      <a:avLst/>
                    </a:prstGeom>
                  </pic:spPr>
                </pic:pic>
              </a:graphicData>
            </a:graphic>
          </wp:inline>
        </w:drawing>
      </w:r>
    </w:p>
    <w:p w14:paraId="680A069B" w14:textId="77777777" w:rsidR="0044407E" w:rsidRDefault="0044407E" w:rsidP="00666882">
      <w:pPr>
        <w:rPr>
          <w:rFonts w:ascii="Times New Roman" w:hAnsi="Times New Roman" w:cs="Times New Roman"/>
          <w:sz w:val="24"/>
        </w:rPr>
      </w:pPr>
    </w:p>
    <w:p w14:paraId="36B98EA7" w14:textId="03B894DF" w:rsidR="00FF50A7" w:rsidRDefault="0044407E" w:rsidP="00666882">
      <w:pPr>
        <w:rPr>
          <w:rFonts w:ascii="Times New Roman" w:hAnsi="Times New Roman" w:cs="Times New Roman"/>
          <w:sz w:val="24"/>
        </w:rPr>
      </w:pPr>
      <w:r w:rsidRPr="0044407E">
        <w:rPr>
          <w:rFonts w:ascii="Times New Roman" w:hAnsi="Times New Roman" w:cs="Times New Roman"/>
          <w:noProof/>
          <w:sz w:val="24"/>
        </w:rPr>
        <w:drawing>
          <wp:inline distT="0" distB="0" distL="0" distR="0" wp14:anchorId="5B33E8A1" wp14:editId="33B926D1">
            <wp:extent cx="5612130" cy="2477135"/>
            <wp:effectExtent l="0" t="0" r="7620" b="0"/>
            <wp:docPr id="13661982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198268" name=""/>
                    <pic:cNvPicPr/>
                  </pic:nvPicPr>
                  <pic:blipFill>
                    <a:blip r:embed="rId18"/>
                    <a:stretch>
                      <a:fillRect/>
                    </a:stretch>
                  </pic:blipFill>
                  <pic:spPr>
                    <a:xfrm>
                      <a:off x="0" y="0"/>
                      <a:ext cx="5612130" cy="2477135"/>
                    </a:xfrm>
                    <a:prstGeom prst="rect">
                      <a:avLst/>
                    </a:prstGeom>
                  </pic:spPr>
                </pic:pic>
              </a:graphicData>
            </a:graphic>
          </wp:inline>
        </w:drawing>
      </w:r>
    </w:p>
    <w:p w14:paraId="3088DFED" w14:textId="77777777" w:rsidR="0044407E" w:rsidRDefault="0044407E" w:rsidP="00666882">
      <w:pPr>
        <w:rPr>
          <w:rFonts w:ascii="Times New Roman" w:hAnsi="Times New Roman" w:cs="Times New Roman"/>
          <w:sz w:val="24"/>
        </w:rPr>
      </w:pPr>
    </w:p>
    <w:p w14:paraId="32EFA5C2" w14:textId="77777777" w:rsidR="0044407E" w:rsidRDefault="0044407E" w:rsidP="00666882">
      <w:pPr>
        <w:rPr>
          <w:rFonts w:ascii="Times New Roman" w:hAnsi="Times New Roman" w:cs="Times New Roman"/>
          <w:sz w:val="24"/>
        </w:rPr>
      </w:pPr>
    </w:p>
    <w:p w14:paraId="34F12528" w14:textId="77777777" w:rsidR="0044407E" w:rsidRDefault="0044407E" w:rsidP="00666882">
      <w:pPr>
        <w:rPr>
          <w:rFonts w:ascii="Times New Roman" w:hAnsi="Times New Roman" w:cs="Times New Roman"/>
          <w:sz w:val="24"/>
        </w:rPr>
      </w:pPr>
    </w:p>
    <w:p w14:paraId="6E6338F2" w14:textId="77777777" w:rsidR="0044407E" w:rsidRDefault="0044407E" w:rsidP="00666882">
      <w:pPr>
        <w:rPr>
          <w:rFonts w:ascii="Times New Roman" w:hAnsi="Times New Roman" w:cs="Times New Roman"/>
          <w:sz w:val="24"/>
        </w:rPr>
      </w:pPr>
    </w:p>
    <w:p w14:paraId="07A722F0" w14:textId="0448D715" w:rsidR="00A14292" w:rsidRPr="00A14292" w:rsidRDefault="00A14292" w:rsidP="00A14292">
      <w:pPr>
        <w:suppressAutoHyphens/>
        <w:spacing w:after="0" w:line="240" w:lineRule="auto"/>
        <w:rPr>
          <w:rFonts w:ascii="Montserrat" w:eastAsia="Times New Roman" w:hAnsi="Montserrat" w:cs="Times New Roman"/>
          <w:color w:val="000000" w:themeColor="text1"/>
          <w:kern w:val="0"/>
          <w:sz w:val="24"/>
          <w:szCs w:val="24"/>
          <w:lang w:val="es-ES" w:eastAsia="es-ES"/>
          <w14:ligatures w14:val="none"/>
        </w:rPr>
      </w:pPr>
      <w:r w:rsidRPr="00A14292">
        <w:rPr>
          <w:rFonts w:ascii="Montserrat" w:eastAsia="Times New Roman" w:hAnsi="Montserrat" w:cs="Times New Roman"/>
          <w:color w:val="000000" w:themeColor="text1"/>
          <w:kern w:val="0"/>
          <w:sz w:val="24"/>
          <w:szCs w:val="24"/>
          <w:lang w:val="es-ES" w:eastAsia="es-ES"/>
          <w14:ligatures w14:val="none"/>
        </w:rPr>
        <w:t xml:space="preserve"> SERVICIOS UNIDAD DE JUVENTUD DISTRITO APOPA JULIO A SEPTIEMBRE </w:t>
      </w:r>
    </w:p>
    <w:p w14:paraId="31F401BE" w14:textId="77777777" w:rsidR="00A14292" w:rsidRPr="00A14292" w:rsidRDefault="00A14292" w:rsidP="00A14292">
      <w:pPr>
        <w:suppressAutoHyphens/>
        <w:spacing w:after="0" w:line="240" w:lineRule="auto"/>
        <w:rPr>
          <w:rFonts w:ascii="Montserrat" w:eastAsia="Times New Roman" w:hAnsi="Montserrat" w:cs="Times New Roman"/>
          <w:color w:val="000000" w:themeColor="text1"/>
          <w:kern w:val="0"/>
          <w:sz w:val="18"/>
          <w:szCs w:val="18"/>
          <w:lang w:val="es-ES" w:eastAsia="es-ES"/>
          <w14:ligatures w14:val="none"/>
        </w:rPr>
      </w:pPr>
    </w:p>
    <w:tbl>
      <w:tblPr>
        <w:tblStyle w:val="Tablaconcuadrcula3"/>
        <w:tblW w:w="10415" w:type="dxa"/>
        <w:tblInd w:w="-1078" w:type="dxa"/>
        <w:tblLook w:val="04A0" w:firstRow="1" w:lastRow="0" w:firstColumn="1" w:lastColumn="0" w:noHBand="0" w:noVBand="1"/>
      </w:tblPr>
      <w:tblGrid>
        <w:gridCol w:w="1457"/>
        <w:gridCol w:w="1814"/>
        <w:gridCol w:w="1305"/>
        <w:gridCol w:w="2111"/>
        <w:gridCol w:w="1179"/>
        <w:gridCol w:w="1659"/>
        <w:gridCol w:w="890"/>
      </w:tblGrid>
      <w:tr w:rsidR="00A14292" w:rsidRPr="00A14292" w14:paraId="3A79F0DF" w14:textId="77777777" w:rsidTr="00783FF0">
        <w:trPr>
          <w:trHeight w:val="256"/>
        </w:trPr>
        <w:tc>
          <w:tcPr>
            <w:tcW w:w="1452" w:type="dxa"/>
          </w:tcPr>
          <w:p w14:paraId="78F3A478"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 xml:space="preserve">TALLER </w:t>
            </w:r>
          </w:p>
        </w:tc>
        <w:tc>
          <w:tcPr>
            <w:tcW w:w="1818" w:type="dxa"/>
          </w:tcPr>
          <w:p w14:paraId="35F9969E"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 xml:space="preserve">DESCRIPCION </w:t>
            </w:r>
          </w:p>
        </w:tc>
        <w:tc>
          <w:tcPr>
            <w:tcW w:w="1316" w:type="dxa"/>
          </w:tcPr>
          <w:p w14:paraId="4313EB2A"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LUGAR</w:t>
            </w:r>
          </w:p>
        </w:tc>
        <w:tc>
          <w:tcPr>
            <w:tcW w:w="2155" w:type="dxa"/>
          </w:tcPr>
          <w:p w14:paraId="6E3173D6"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HORARIO</w:t>
            </w:r>
          </w:p>
        </w:tc>
        <w:tc>
          <w:tcPr>
            <w:tcW w:w="1111" w:type="dxa"/>
          </w:tcPr>
          <w:p w14:paraId="7A35C0D0"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COSTO</w:t>
            </w:r>
          </w:p>
        </w:tc>
        <w:tc>
          <w:tcPr>
            <w:tcW w:w="1668" w:type="dxa"/>
          </w:tcPr>
          <w:p w14:paraId="7B32F74D"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ENCARGADO</w:t>
            </w:r>
          </w:p>
        </w:tc>
        <w:tc>
          <w:tcPr>
            <w:tcW w:w="895" w:type="dxa"/>
          </w:tcPr>
          <w:p w14:paraId="6D463C08" w14:textId="77777777" w:rsidR="00A14292" w:rsidRPr="00A14292" w:rsidRDefault="00A14292" w:rsidP="00A14292">
            <w:pPr>
              <w:suppressAutoHyphens/>
              <w:rPr>
                <w:rFonts w:ascii="Montserrat" w:eastAsia="Times New Roman" w:hAnsi="Montserrat" w:cs="Times New Roman"/>
                <w:b/>
                <w:bCs/>
                <w:color w:val="000000" w:themeColor="text1"/>
                <w:sz w:val="18"/>
                <w:szCs w:val="18"/>
                <w:lang w:val="es-ES" w:eastAsia="es-ES"/>
              </w:rPr>
            </w:pPr>
            <w:r w:rsidRPr="00A14292">
              <w:rPr>
                <w:rFonts w:ascii="Montserrat" w:eastAsia="Times New Roman" w:hAnsi="Montserrat" w:cs="Times New Roman"/>
                <w:b/>
                <w:bCs/>
                <w:color w:val="000000" w:themeColor="text1"/>
                <w:sz w:val="18"/>
                <w:szCs w:val="18"/>
                <w:lang w:val="es-ES" w:eastAsia="es-ES"/>
              </w:rPr>
              <w:t>EDAD</w:t>
            </w:r>
          </w:p>
        </w:tc>
      </w:tr>
      <w:tr w:rsidR="00A14292" w:rsidRPr="00A14292" w14:paraId="2E343EB5" w14:textId="77777777" w:rsidTr="00783FF0">
        <w:trPr>
          <w:trHeight w:val="256"/>
        </w:trPr>
        <w:tc>
          <w:tcPr>
            <w:tcW w:w="1452" w:type="dxa"/>
            <w:vMerge w:val="restart"/>
          </w:tcPr>
          <w:p w14:paraId="731A7F7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Dibujo y Pintura </w:t>
            </w:r>
          </w:p>
        </w:tc>
        <w:tc>
          <w:tcPr>
            <w:tcW w:w="1818" w:type="dxa"/>
            <w:vMerge w:val="restart"/>
          </w:tcPr>
          <w:p w14:paraId="5A99CE8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Aprendizaje de técnicas y métodos que ayudan a adquirir conocimientos para el desarrollo de las habilidades artísticas</w:t>
            </w:r>
          </w:p>
        </w:tc>
        <w:tc>
          <w:tcPr>
            <w:tcW w:w="1316" w:type="dxa"/>
          </w:tcPr>
          <w:p w14:paraId="5993FA8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Casa de la Juventud </w:t>
            </w:r>
          </w:p>
        </w:tc>
        <w:tc>
          <w:tcPr>
            <w:tcW w:w="2155" w:type="dxa"/>
          </w:tcPr>
          <w:p w14:paraId="1CFE50A7" w14:textId="77777777" w:rsidR="00A14292" w:rsidRPr="00A14292" w:rsidRDefault="00A14292" w:rsidP="00A14292">
            <w:pPr>
              <w:suppressAutoHyphens/>
              <w:ind w:right="-1"/>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Lunes a viernes de 9:00 am a 11:00 am y de 2:00 pm a 4:00 pm</w:t>
            </w:r>
          </w:p>
        </w:tc>
        <w:tc>
          <w:tcPr>
            <w:tcW w:w="1111" w:type="dxa"/>
            <w:vMerge w:val="restart"/>
          </w:tcPr>
          <w:p w14:paraId="6368E11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498F578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Nelson Moreno</w:t>
            </w:r>
          </w:p>
          <w:p w14:paraId="1B1E277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Armando Campos</w:t>
            </w:r>
          </w:p>
          <w:p w14:paraId="6EDCF45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Juan interiano</w:t>
            </w:r>
          </w:p>
        </w:tc>
        <w:tc>
          <w:tcPr>
            <w:tcW w:w="895" w:type="dxa"/>
            <w:vMerge w:val="restart"/>
          </w:tcPr>
          <w:p w14:paraId="2D97A8D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35ED6FE9" w14:textId="77777777" w:rsidTr="00783FF0">
        <w:trPr>
          <w:trHeight w:val="256"/>
        </w:trPr>
        <w:tc>
          <w:tcPr>
            <w:tcW w:w="1452" w:type="dxa"/>
            <w:vMerge/>
          </w:tcPr>
          <w:p w14:paraId="255664F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7E6D49C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41B51C0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 E. San Nicolas </w:t>
            </w:r>
          </w:p>
        </w:tc>
        <w:tc>
          <w:tcPr>
            <w:tcW w:w="2155" w:type="dxa"/>
          </w:tcPr>
          <w:p w14:paraId="5C0141BC" w14:textId="77777777" w:rsidR="00A14292" w:rsidRPr="00A14292" w:rsidRDefault="00A14292" w:rsidP="00A14292">
            <w:pPr>
              <w:suppressAutoHyphens/>
              <w:ind w:right="-1"/>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 xml:space="preserve">Martes de 9:00 am a 11:00 am </w:t>
            </w:r>
          </w:p>
        </w:tc>
        <w:tc>
          <w:tcPr>
            <w:tcW w:w="1111" w:type="dxa"/>
            <w:vMerge/>
          </w:tcPr>
          <w:p w14:paraId="3743B98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3C31C0B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Nelson Moreno</w:t>
            </w:r>
          </w:p>
        </w:tc>
        <w:tc>
          <w:tcPr>
            <w:tcW w:w="895" w:type="dxa"/>
            <w:vMerge/>
          </w:tcPr>
          <w:p w14:paraId="5BBB27A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3BCEFA4F" w14:textId="77777777" w:rsidTr="00783FF0">
        <w:trPr>
          <w:trHeight w:val="256"/>
        </w:trPr>
        <w:tc>
          <w:tcPr>
            <w:tcW w:w="1452" w:type="dxa"/>
            <w:vMerge/>
          </w:tcPr>
          <w:p w14:paraId="70EB1E9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0701D57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6C65D4E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Verde </w:t>
            </w:r>
          </w:p>
        </w:tc>
        <w:tc>
          <w:tcPr>
            <w:tcW w:w="2155" w:type="dxa"/>
          </w:tcPr>
          <w:p w14:paraId="19A6342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Martes y viernes </w:t>
            </w:r>
          </w:p>
          <w:p w14:paraId="182BB4E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2:00 pm a 4:00 pm </w:t>
            </w:r>
          </w:p>
        </w:tc>
        <w:tc>
          <w:tcPr>
            <w:tcW w:w="1111" w:type="dxa"/>
            <w:vMerge/>
          </w:tcPr>
          <w:p w14:paraId="5FC6E71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6C9D396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Nelson Moreno</w:t>
            </w:r>
          </w:p>
          <w:p w14:paraId="66AFCD2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Prof. Armando Campos</w:t>
            </w:r>
          </w:p>
        </w:tc>
        <w:tc>
          <w:tcPr>
            <w:tcW w:w="895" w:type="dxa"/>
            <w:vMerge/>
          </w:tcPr>
          <w:p w14:paraId="015F305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5A5D5A7D" w14:textId="77777777" w:rsidTr="00783FF0">
        <w:trPr>
          <w:trHeight w:val="256"/>
        </w:trPr>
        <w:tc>
          <w:tcPr>
            <w:tcW w:w="1452" w:type="dxa"/>
            <w:vMerge/>
          </w:tcPr>
          <w:p w14:paraId="0E658E1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6908715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03F16C9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w:t>
            </w:r>
            <w:proofErr w:type="spellStart"/>
            <w:r w:rsidRPr="00A14292">
              <w:rPr>
                <w:rFonts w:ascii="Montserrat" w:eastAsia="Times New Roman" w:hAnsi="Montserrat" w:cs="Times New Roman"/>
                <w:color w:val="000000" w:themeColor="text1"/>
                <w:sz w:val="18"/>
                <w:szCs w:val="18"/>
                <w:lang w:val="es-ES" w:eastAsia="es-ES"/>
              </w:rPr>
              <w:t>Tikales</w:t>
            </w:r>
            <w:proofErr w:type="spellEnd"/>
            <w:r w:rsidRPr="00A14292">
              <w:rPr>
                <w:rFonts w:ascii="Montserrat" w:eastAsia="Times New Roman" w:hAnsi="Montserrat" w:cs="Times New Roman"/>
                <w:color w:val="000000" w:themeColor="text1"/>
                <w:sz w:val="18"/>
                <w:szCs w:val="18"/>
                <w:lang w:val="es-ES" w:eastAsia="es-ES"/>
              </w:rPr>
              <w:t xml:space="preserve"> </w:t>
            </w:r>
          </w:p>
        </w:tc>
        <w:tc>
          <w:tcPr>
            <w:tcW w:w="2155" w:type="dxa"/>
          </w:tcPr>
          <w:p w14:paraId="5FE020C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Miércoles y viernes </w:t>
            </w:r>
          </w:p>
          <w:p w14:paraId="3456E53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2:00 pm a 4:00 pm</w:t>
            </w:r>
          </w:p>
        </w:tc>
        <w:tc>
          <w:tcPr>
            <w:tcW w:w="1111" w:type="dxa"/>
            <w:vMerge/>
          </w:tcPr>
          <w:p w14:paraId="04A41DD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27187C3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Nelson Moreno </w:t>
            </w:r>
          </w:p>
          <w:p w14:paraId="7161568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Juan Interiano </w:t>
            </w:r>
          </w:p>
        </w:tc>
        <w:tc>
          <w:tcPr>
            <w:tcW w:w="895" w:type="dxa"/>
            <w:vMerge/>
          </w:tcPr>
          <w:p w14:paraId="3E40E35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7159B656" w14:textId="77777777" w:rsidTr="00783FF0">
        <w:trPr>
          <w:trHeight w:val="256"/>
        </w:trPr>
        <w:tc>
          <w:tcPr>
            <w:tcW w:w="1452" w:type="dxa"/>
            <w:vMerge/>
          </w:tcPr>
          <w:p w14:paraId="4A6552D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2C28BFE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3255DB2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del Sol </w:t>
            </w:r>
          </w:p>
        </w:tc>
        <w:tc>
          <w:tcPr>
            <w:tcW w:w="2155" w:type="dxa"/>
          </w:tcPr>
          <w:p w14:paraId="22C62F4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Jueves</w:t>
            </w:r>
          </w:p>
          <w:p w14:paraId="2810A02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9:00 am a 11:00 am</w:t>
            </w:r>
          </w:p>
        </w:tc>
        <w:tc>
          <w:tcPr>
            <w:tcW w:w="1111" w:type="dxa"/>
            <w:vMerge/>
          </w:tcPr>
          <w:p w14:paraId="20DC6DC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436B557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juan Interiano </w:t>
            </w:r>
          </w:p>
        </w:tc>
        <w:tc>
          <w:tcPr>
            <w:tcW w:w="895" w:type="dxa"/>
            <w:vMerge/>
          </w:tcPr>
          <w:p w14:paraId="07B978B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76E8FE51" w14:textId="77777777" w:rsidTr="00783FF0">
        <w:trPr>
          <w:trHeight w:val="256"/>
        </w:trPr>
        <w:tc>
          <w:tcPr>
            <w:tcW w:w="1452" w:type="dxa"/>
            <w:vMerge/>
          </w:tcPr>
          <w:p w14:paraId="19B4EC9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4CE6281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349DBBA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 E. Cantón El Ángel</w:t>
            </w:r>
          </w:p>
        </w:tc>
        <w:tc>
          <w:tcPr>
            <w:tcW w:w="2155" w:type="dxa"/>
          </w:tcPr>
          <w:p w14:paraId="2234A45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w:t>
            </w:r>
          </w:p>
          <w:p w14:paraId="5891CA6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9:00 am a 11:00 am y de 2:00 pm a 4:00 pm</w:t>
            </w:r>
          </w:p>
        </w:tc>
        <w:tc>
          <w:tcPr>
            <w:tcW w:w="1111" w:type="dxa"/>
            <w:vMerge/>
          </w:tcPr>
          <w:p w14:paraId="6C0E32E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77C4645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Nelson Moreno </w:t>
            </w:r>
          </w:p>
        </w:tc>
        <w:tc>
          <w:tcPr>
            <w:tcW w:w="895" w:type="dxa"/>
            <w:vMerge/>
          </w:tcPr>
          <w:p w14:paraId="444A714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2C38CDA9" w14:textId="77777777" w:rsidTr="00783FF0">
        <w:trPr>
          <w:trHeight w:val="256"/>
        </w:trPr>
        <w:tc>
          <w:tcPr>
            <w:tcW w:w="1452" w:type="dxa"/>
            <w:vMerge w:val="restart"/>
          </w:tcPr>
          <w:p w14:paraId="637172D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Música </w:t>
            </w:r>
          </w:p>
        </w:tc>
        <w:tc>
          <w:tcPr>
            <w:tcW w:w="1818" w:type="dxa"/>
            <w:vMerge w:val="restart"/>
          </w:tcPr>
          <w:p w14:paraId="124FA76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Aprendizaje de técnicas y métodos que ayudan a adquirir conocimientos para el desarrollo de las habilidades artísticas</w:t>
            </w:r>
          </w:p>
        </w:tc>
        <w:tc>
          <w:tcPr>
            <w:tcW w:w="1316" w:type="dxa"/>
          </w:tcPr>
          <w:p w14:paraId="14D5F99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Casa de la Juventud </w:t>
            </w:r>
          </w:p>
        </w:tc>
        <w:tc>
          <w:tcPr>
            <w:tcW w:w="2155" w:type="dxa"/>
          </w:tcPr>
          <w:p w14:paraId="6FD47077"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 xml:space="preserve">Miércoles y jueves de 9:00 am a 11:00 am </w:t>
            </w:r>
          </w:p>
          <w:p w14:paraId="43EB6CE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Martes a jueves de 2:00 pm a 4:00 pm</w:t>
            </w:r>
          </w:p>
        </w:tc>
        <w:tc>
          <w:tcPr>
            <w:tcW w:w="1111" w:type="dxa"/>
            <w:vMerge w:val="restart"/>
          </w:tcPr>
          <w:p w14:paraId="39BECF4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vMerge w:val="restart"/>
          </w:tcPr>
          <w:p w14:paraId="682301C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Richardson Cruz </w:t>
            </w:r>
          </w:p>
        </w:tc>
        <w:tc>
          <w:tcPr>
            <w:tcW w:w="895" w:type="dxa"/>
            <w:vMerge w:val="restart"/>
          </w:tcPr>
          <w:p w14:paraId="22081C7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79146412" w14:textId="77777777" w:rsidTr="00783FF0">
        <w:trPr>
          <w:trHeight w:val="256"/>
        </w:trPr>
        <w:tc>
          <w:tcPr>
            <w:tcW w:w="1452" w:type="dxa"/>
            <w:vMerge/>
          </w:tcPr>
          <w:p w14:paraId="1A368A5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3966CD9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37E97EA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roofErr w:type="spellStart"/>
            <w:r w:rsidRPr="00A14292">
              <w:rPr>
                <w:rFonts w:ascii="Montserrat" w:eastAsia="Times New Roman" w:hAnsi="Montserrat" w:cs="Times New Roman"/>
                <w:color w:val="000000" w:themeColor="text1"/>
                <w:sz w:val="18"/>
                <w:szCs w:val="18"/>
                <w:lang w:val="es-ES" w:eastAsia="es-ES"/>
              </w:rPr>
              <w:t>Tikales</w:t>
            </w:r>
            <w:proofErr w:type="spellEnd"/>
            <w:r w:rsidRPr="00A14292">
              <w:rPr>
                <w:rFonts w:ascii="Montserrat" w:eastAsia="Times New Roman" w:hAnsi="Montserrat" w:cs="Times New Roman"/>
                <w:color w:val="000000" w:themeColor="text1"/>
                <w:sz w:val="18"/>
                <w:szCs w:val="18"/>
                <w:lang w:val="es-ES" w:eastAsia="es-ES"/>
              </w:rPr>
              <w:t xml:space="preserve"> </w:t>
            </w:r>
          </w:p>
        </w:tc>
        <w:tc>
          <w:tcPr>
            <w:tcW w:w="2155" w:type="dxa"/>
          </w:tcPr>
          <w:p w14:paraId="13ACCF59"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martes</w:t>
            </w:r>
          </w:p>
          <w:p w14:paraId="679B346A"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 xml:space="preserve">9:00 am a 11:00 am </w:t>
            </w:r>
          </w:p>
          <w:p w14:paraId="4836B15B"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Viernes</w:t>
            </w:r>
          </w:p>
          <w:p w14:paraId="753ECAA5"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9:00 am a 11:00 am y</w:t>
            </w:r>
          </w:p>
          <w:p w14:paraId="04F10CF0"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de 2:00 pm a 4:00 pm</w:t>
            </w:r>
          </w:p>
        </w:tc>
        <w:tc>
          <w:tcPr>
            <w:tcW w:w="1111" w:type="dxa"/>
            <w:vMerge/>
          </w:tcPr>
          <w:p w14:paraId="2E8A035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vMerge/>
          </w:tcPr>
          <w:p w14:paraId="7FAFFF1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895" w:type="dxa"/>
            <w:vMerge/>
          </w:tcPr>
          <w:p w14:paraId="1DDB172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524B254C" w14:textId="77777777" w:rsidTr="00783FF0">
        <w:trPr>
          <w:trHeight w:val="256"/>
        </w:trPr>
        <w:tc>
          <w:tcPr>
            <w:tcW w:w="1452" w:type="dxa"/>
            <w:vMerge/>
          </w:tcPr>
          <w:p w14:paraId="1E50012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7E47E26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26C5184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 E. Cantón El Ángel</w:t>
            </w:r>
          </w:p>
        </w:tc>
        <w:tc>
          <w:tcPr>
            <w:tcW w:w="2155" w:type="dxa"/>
          </w:tcPr>
          <w:p w14:paraId="72404E4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w:t>
            </w:r>
          </w:p>
          <w:p w14:paraId="2806E8E2" w14:textId="77777777" w:rsidR="00A14292" w:rsidRPr="00A14292" w:rsidRDefault="00A14292" w:rsidP="00A14292">
            <w:pPr>
              <w:suppressAutoHyphens/>
              <w:rPr>
                <w:rFonts w:ascii="Montserrat" w:eastAsia="Times New Roman" w:hAnsi="Montserrat" w:cs="Arial"/>
                <w:bCs/>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9:00 am a 11:00 am y de 2:00 pm a 4:00 pm</w:t>
            </w:r>
          </w:p>
        </w:tc>
        <w:tc>
          <w:tcPr>
            <w:tcW w:w="1111" w:type="dxa"/>
            <w:vMerge/>
          </w:tcPr>
          <w:p w14:paraId="2C20F4D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vMerge/>
          </w:tcPr>
          <w:p w14:paraId="075E255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895" w:type="dxa"/>
            <w:vMerge/>
          </w:tcPr>
          <w:p w14:paraId="41CC364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0EB9A13B" w14:textId="77777777" w:rsidTr="00783FF0">
        <w:trPr>
          <w:trHeight w:val="256"/>
        </w:trPr>
        <w:tc>
          <w:tcPr>
            <w:tcW w:w="1452" w:type="dxa"/>
            <w:vMerge/>
          </w:tcPr>
          <w:p w14:paraId="27E2B6D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3F8D34F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2735BFE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 E. San Nicolas </w:t>
            </w:r>
          </w:p>
        </w:tc>
        <w:tc>
          <w:tcPr>
            <w:tcW w:w="2155" w:type="dxa"/>
          </w:tcPr>
          <w:p w14:paraId="5410928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Arial"/>
                <w:bCs/>
                <w:color w:val="000000" w:themeColor="text1"/>
                <w:sz w:val="18"/>
                <w:szCs w:val="18"/>
                <w:lang w:val="es-ES" w:eastAsia="es-ES"/>
              </w:rPr>
              <w:t xml:space="preserve">Martes de 9:00 am a 11:00 am </w:t>
            </w:r>
          </w:p>
        </w:tc>
        <w:tc>
          <w:tcPr>
            <w:tcW w:w="1111" w:type="dxa"/>
            <w:vMerge/>
          </w:tcPr>
          <w:p w14:paraId="1AD338E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vMerge/>
          </w:tcPr>
          <w:p w14:paraId="343B2EF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895" w:type="dxa"/>
            <w:vMerge/>
          </w:tcPr>
          <w:p w14:paraId="5D8692C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5FFCD6EA" w14:textId="77777777" w:rsidTr="00783FF0">
        <w:trPr>
          <w:trHeight w:val="256"/>
        </w:trPr>
        <w:tc>
          <w:tcPr>
            <w:tcW w:w="1452" w:type="dxa"/>
          </w:tcPr>
          <w:p w14:paraId="026B0C1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Computación </w:t>
            </w:r>
          </w:p>
        </w:tc>
        <w:tc>
          <w:tcPr>
            <w:tcW w:w="1818" w:type="dxa"/>
          </w:tcPr>
          <w:p w14:paraId="5FBC401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Conocimientos básicos de OFIMATICA</w:t>
            </w:r>
          </w:p>
        </w:tc>
        <w:tc>
          <w:tcPr>
            <w:tcW w:w="1316" w:type="dxa"/>
          </w:tcPr>
          <w:p w14:paraId="53F2F1B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w:t>
            </w:r>
            <w:proofErr w:type="spellStart"/>
            <w:r w:rsidRPr="00A14292">
              <w:rPr>
                <w:rFonts w:ascii="Montserrat" w:eastAsia="Times New Roman" w:hAnsi="Montserrat" w:cs="Times New Roman"/>
                <w:color w:val="000000" w:themeColor="text1"/>
                <w:sz w:val="18"/>
                <w:szCs w:val="18"/>
                <w:lang w:val="es-ES" w:eastAsia="es-ES"/>
              </w:rPr>
              <w:t>Tikales</w:t>
            </w:r>
            <w:proofErr w:type="spellEnd"/>
            <w:r w:rsidRPr="00A14292">
              <w:rPr>
                <w:rFonts w:ascii="Montserrat" w:eastAsia="Times New Roman" w:hAnsi="Montserrat" w:cs="Times New Roman"/>
                <w:color w:val="000000" w:themeColor="text1"/>
                <w:sz w:val="18"/>
                <w:szCs w:val="18"/>
                <w:lang w:val="es-ES" w:eastAsia="es-ES"/>
              </w:rPr>
              <w:t xml:space="preserve"> </w:t>
            </w:r>
          </w:p>
        </w:tc>
        <w:tc>
          <w:tcPr>
            <w:tcW w:w="2155" w:type="dxa"/>
          </w:tcPr>
          <w:p w14:paraId="2A2F0D8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y martes </w:t>
            </w:r>
          </w:p>
          <w:p w14:paraId="6A2617E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2:00 pm a 3:30 pm</w:t>
            </w:r>
          </w:p>
        </w:tc>
        <w:tc>
          <w:tcPr>
            <w:tcW w:w="1111" w:type="dxa"/>
          </w:tcPr>
          <w:p w14:paraId="526F02E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07CF54E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Inst. Cesar Hernández</w:t>
            </w:r>
          </w:p>
        </w:tc>
        <w:tc>
          <w:tcPr>
            <w:tcW w:w="895" w:type="dxa"/>
          </w:tcPr>
          <w:p w14:paraId="37F8D47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6E1497D5" w14:textId="77777777" w:rsidTr="00783FF0">
        <w:trPr>
          <w:trHeight w:val="256"/>
        </w:trPr>
        <w:tc>
          <w:tcPr>
            <w:tcW w:w="1452" w:type="dxa"/>
          </w:tcPr>
          <w:p w14:paraId="01CDB37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Refuerzo de matemáticas </w:t>
            </w:r>
          </w:p>
        </w:tc>
        <w:tc>
          <w:tcPr>
            <w:tcW w:w="1818" w:type="dxa"/>
          </w:tcPr>
          <w:p w14:paraId="4B6B8C2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Repaso de temas y realización de ejercicios </w:t>
            </w:r>
          </w:p>
        </w:tc>
        <w:tc>
          <w:tcPr>
            <w:tcW w:w="1316" w:type="dxa"/>
          </w:tcPr>
          <w:p w14:paraId="77EC10B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w:t>
            </w:r>
            <w:proofErr w:type="spellStart"/>
            <w:r w:rsidRPr="00A14292">
              <w:rPr>
                <w:rFonts w:ascii="Montserrat" w:eastAsia="Times New Roman" w:hAnsi="Montserrat" w:cs="Times New Roman"/>
                <w:color w:val="000000" w:themeColor="text1"/>
                <w:sz w:val="18"/>
                <w:szCs w:val="18"/>
                <w:lang w:val="es-ES" w:eastAsia="es-ES"/>
              </w:rPr>
              <w:t>Tikales</w:t>
            </w:r>
            <w:proofErr w:type="spellEnd"/>
          </w:p>
        </w:tc>
        <w:tc>
          <w:tcPr>
            <w:tcW w:w="2155" w:type="dxa"/>
          </w:tcPr>
          <w:p w14:paraId="364AA3A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Jueves </w:t>
            </w:r>
          </w:p>
          <w:p w14:paraId="687465A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de 2:00 pm a 3:30 pm </w:t>
            </w:r>
          </w:p>
        </w:tc>
        <w:tc>
          <w:tcPr>
            <w:tcW w:w="1111" w:type="dxa"/>
          </w:tcPr>
          <w:p w14:paraId="546B9AE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Gratuito</w:t>
            </w:r>
          </w:p>
        </w:tc>
        <w:tc>
          <w:tcPr>
            <w:tcW w:w="1668" w:type="dxa"/>
          </w:tcPr>
          <w:p w14:paraId="3F23038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Inst. Cesar Hernández</w:t>
            </w:r>
          </w:p>
        </w:tc>
        <w:tc>
          <w:tcPr>
            <w:tcW w:w="895" w:type="dxa"/>
          </w:tcPr>
          <w:p w14:paraId="3D4A7FC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063700DD" w14:textId="77777777" w:rsidTr="00783FF0">
        <w:trPr>
          <w:trHeight w:val="256"/>
        </w:trPr>
        <w:tc>
          <w:tcPr>
            <w:tcW w:w="1452" w:type="dxa"/>
            <w:vMerge w:val="restart"/>
          </w:tcPr>
          <w:p w14:paraId="2711BC7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Karate </w:t>
            </w:r>
          </w:p>
        </w:tc>
        <w:tc>
          <w:tcPr>
            <w:tcW w:w="1818" w:type="dxa"/>
            <w:vMerge w:val="restart"/>
          </w:tcPr>
          <w:p w14:paraId="6E78054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Desarrollo de las artes defensivas </w:t>
            </w:r>
          </w:p>
        </w:tc>
        <w:tc>
          <w:tcPr>
            <w:tcW w:w="1316" w:type="dxa"/>
          </w:tcPr>
          <w:p w14:paraId="0D6EA1A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Casa de la Juventud </w:t>
            </w:r>
          </w:p>
        </w:tc>
        <w:tc>
          <w:tcPr>
            <w:tcW w:w="2155" w:type="dxa"/>
          </w:tcPr>
          <w:p w14:paraId="683B394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Lunes, miércoles y viernes</w:t>
            </w:r>
          </w:p>
          <w:p w14:paraId="43118E4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De 5:30:pm a 7:30 pm </w:t>
            </w:r>
          </w:p>
        </w:tc>
        <w:tc>
          <w:tcPr>
            <w:tcW w:w="1111" w:type="dxa"/>
            <w:vMerge w:val="restart"/>
          </w:tcPr>
          <w:p w14:paraId="138BC45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$ 10:00 </w:t>
            </w:r>
          </w:p>
          <w:p w14:paraId="73F8C85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Mensuales </w:t>
            </w:r>
          </w:p>
        </w:tc>
        <w:tc>
          <w:tcPr>
            <w:tcW w:w="1668" w:type="dxa"/>
          </w:tcPr>
          <w:p w14:paraId="2A2AF0C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w:t>
            </w:r>
            <w:proofErr w:type="spellStart"/>
            <w:r w:rsidRPr="00A14292">
              <w:rPr>
                <w:rFonts w:ascii="Montserrat" w:eastAsia="Times New Roman" w:hAnsi="Montserrat" w:cs="Times New Roman"/>
                <w:color w:val="000000" w:themeColor="text1"/>
                <w:sz w:val="18"/>
                <w:szCs w:val="18"/>
                <w:lang w:val="es-ES" w:eastAsia="es-ES"/>
              </w:rPr>
              <w:t>Rember</w:t>
            </w:r>
            <w:proofErr w:type="spellEnd"/>
            <w:r w:rsidRPr="00A14292">
              <w:rPr>
                <w:rFonts w:ascii="Montserrat" w:eastAsia="Times New Roman" w:hAnsi="Montserrat" w:cs="Times New Roman"/>
                <w:color w:val="000000" w:themeColor="text1"/>
                <w:sz w:val="18"/>
                <w:szCs w:val="18"/>
                <w:lang w:val="es-ES" w:eastAsia="es-ES"/>
              </w:rPr>
              <w:t xml:space="preserve"> Vásquez</w:t>
            </w:r>
          </w:p>
          <w:p w14:paraId="4C62B75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Luis Girón </w:t>
            </w:r>
          </w:p>
        </w:tc>
        <w:tc>
          <w:tcPr>
            <w:tcW w:w="895" w:type="dxa"/>
            <w:vMerge w:val="restart"/>
          </w:tcPr>
          <w:p w14:paraId="021F4F6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234CB453" w14:textId="77777777" w:rsidTr="00783FF0">
        <w:trPr>
          <w:trHeight w:val="256"/>
        </w:trPr>
        <w:tc>
          <w:tcPr>
            <w:tcW w:w="1452" w:type="dxa"/>
            <w:vMerge/>
          </w:tcPr>
          <w:p w14:paraId="0728BFD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41550D6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76F0766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w:t>
            </w:r>
            <w:proofErr w:type="spellStart"/>
            <w:r w:rsidRPr="00A14292">
              <w:rPr>
                <w:rFonts w:ascii="Montserrat" w:eastAsia="Times New Roman" w:hAnsi="Montserrat" w:cs="Times New Roman"/>
                <w:color w:val="000000" w:themeColor="text1"/>
                <w:sz w:val="18"/>
                <w:szCs w:val="18"/>
                <w:lang w:val="es-ES" w:eastAsia="es-ES"/>
              </w:rPr>
              <w:t>Tikales</w:t>
            </w:r>
            <w:proofErr w:type="spellEnd"/>
            <w:r w:rsidRPr="00A14292">
              <w:rPr>
                <w:rFonts w:ascii="Montserrat" w:eastAsia="Times New Roman" w:hAnsi="Montserrat" w:cs="Times New Roman"/>
                <w:color w:val="000000" w:themeColor="text1"/>
                <w:sz w:val="18"/>
                <w:szCs w:val="18"/>
                <w:lang w:val="es-ES" w:eastAsia="es-ES"/>
              </w:rPr>
              <w:t xml:space="preserve"> </w:t>
            </w:r>
          </w:p>
        </w:tc>
        <w:tc>
          <w:tcPr>
            <w:tcW w:w="2155" w:type="dxa"/>
          </w:tcPr>
          <w:p w14:paraId="01FBFB2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Martes y jueves </w:t>
            </w:r>
          </w:p>
          <w:p w14:paraId="3ADEF2F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lastRenderedPageBreak/>
              <w:t xml:space="preserve">De 5:30 pm a 7:30 pm </w:t>
            </w:r>
          </w:p>
        </w:tc>
        <w:tc>
          <w:tcPr>
            <w:tcW w:w="1111" w:type="dxa"/>
            <w:vMerge/>
          </w:tcPr>
          <w:p w14:paraId="161CBC5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668" w:type="dxa"/>
          </w:tcPr>
          <w:p w14:paraId="67730E3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Prof. Luis Girón </w:t>
            </w:r>
          </w:p>
        </w:tc>
        <w:tc>
          <w:tcPr>
            <w:tcW w:w="895" w:type="dxa"/>
            <w:vMerge/>
          </w:tcPr>
          <w:p w14:paraId="43F4D99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39304FCE" w14:textId="77777777" w:rsidTr="00783FF0">
        <w:trPr>
          <w:trHeight w:val="256"/>
        </w:trPr>
        <w:tc>
          <w:tcPr>
            <w:tcW w:w="1452" w:type="dxa"/>
          </w:tcPr>
          <w:p w14:paraId="50AEA3A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Ingles </w:t>
            </w:r>
          </w:p>
        </w:tc>
        <w:tc>
          <w:tcPr>
            <w:tcW w:w="1818" w:type="dxa"/>
          </w:tcPr>
          <w:p w14:paraId="56C90CC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Implementación de las bases del Idioma Ingles </w:t>
            </w:r>
          </w:p>
        </w:tc>
        <w:tc>
          <w:tcPr>
            <w:tcW w:w="1316" w:type="dxa"/>
          </w:tcPr>
          <w:p w14:paraId="79FC9A6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Verde </w:t>
            </w:r>
          </w:p>
        </w:tc>
        <w:tc>
          <w:tcPr>
            <w:tcW w:w="2155" w:type="dxa"/>
          </w:tcPr>
          <w:p w14:paraId="6ABBD59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Miércoles </w:t>
            </w:r>
          </w:p>
          <w:p w14:paraId="42FD744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De 2:00 pm a 3:30 pm </w:t>
            </w:r>
          </w:p>
        </w:tc>
        <w:tc>
          <w:tcPr>
            <w:tcW w:w="1111" w:type="dxa"/>
          </w:tcPr>
          <w:p w14:paraId="10633FC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4A93A48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roofErr w:type="spellStart"/>
            <w:r w:rsidRPr="00A14292">
              <w:rPr>
                <w:rFonts w:ascii="Montserrat" w:eastAsia="Times New Roman" w:hAnsi="Montserrat" w:cs="Times New Roman"/>
                <w:color w:val="000000" w:themeColor="text1"/>
                <w:sz w:val="18"/>
                <w:szCs w:val="18"/>
                <w:lang w:val="es-ES" w:eastAsia="es-ES"/>
              </w:rPr>
              <w:t>Instr</w:t>
            </w:r>
            <w:proofErr w:type="spellEnd"/>
            <w:r w:rsidRPr="00A14292">
              <w:rPr>
                <w:rFonts w:ascii="Montserrat" w:eastAsia="Times New Roman" w:hAnsi="Montserrat" w:cs="Times New Roman"/>
                <w:color w:val="000000" w:themeColor="text1"/>
                <w:sz w:val="18"/>
                <w:szCs w:val="18"/>
                <w:lang w:val="es-ES" w:eastAsia="es-ES"/>
              </w:rPr>
              <w:t xml:space="preserve">. Johana Gregorio </w:t>
            </w:r>
          </w:p>
        </w:tc>
        <w:tc>
          <w:tcPr>
            <w:tcW w:w="895" w:type="dxa"/>
          </w:tcPr>
          <w:p w14:paraId="1D1B3E43"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7C0E55CA" w14:textId="77777777" w:rsidTr="00783FF0">
        <w:trPr>
          <w:trHeight w:val="256"/>
        </w:trPr>
        <w:tc>
          <w:tcPr>
            <w:tcW w:w="1452" w:type="dxa"/>
            <w:vMerge w:val="restart"/>
          </w:tcPr>
          <w:p w14:paraId="0D7265E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Aeróbicos </w:t>
            </w:r>
          </w:p>
        </w:tc>
        <w:tc>
          <w:tcPr>
            <w:tcW w:w="1818" w:type="dxa"/>
            <w:vMerge w:val="restart"/>
          </w:tcPr>
          <w:p w14:paraId="78BC477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Desempeño de rutinas para el ejercicio del cuerpo humano al ritmo musical </w:t>
            </w:r>
          </w:p>
        </w:tc>
        <w:tc>
          <w:tcPr>
            <w:tcW w:w="1316" w:type="dxa"/>
          </w:tcPr>
          <w:p w14:paraId="6A0EF71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Casa de la juventud</w:t>
            </w:r>
          </w:p>
        </w:tc>
        <w:tc>
          <w:tcPr>
            <w:tcW w:w="2155" w:type="dxa"/>
          </w:tcPr>
          <w:p w14:paraId="5B2B5E5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a viernes </w:t>
            </w:r>
          </w:p>
          <w:p w14:paraId="29D00A8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De 7:00 am a 8:00 am y de 3:00 pm a 4:00 pm</w:t>
            </w:r>
          </w:p>
        </w:tc>
        <w:tc>
          <w:tcPr>
            <w:tcW w:w="1111" w:type="dxa"/>
          </w:tcPr>
          <w:p w14:paraId="2D30905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3B1F503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roofErr w:type="spellStart"/>
            <w:r w:rsidRPr="00A14292">
              <w:rPr>
                <w:rFonts w:ascii="Montserrat" w:eastAsia="Times New Roman" w:hAnsi="Montserrat" w:cs="Times New Roman"/>
                <w:color w:val="000000" w:themeColor="text1"/>
                <w:sz w:val="18"/>
                <w:szCs w:val="18"/>
                <w:lang w:val="es-ES" w:eastAsia="es-ES"/>
              </w:rPr>
              <w:t>Instr</w:t>
            </w:r>
            <w:proofErr w:type="spellEnd"/>
            <w:r w:rsidRPr="00A14292">
              <w:rPr>
                <w:rFonts w:ascii="Montserrat" w:eastAsia="Times New Roman" w:hAnsi="Montserrat" w:cs="Times New Roman"/>
                <w:color w:val="000000" w:themeColor="text1"/>
                <w:sz w:val="18"/>
                <w:szCs w:val="18"/>
                <w:lang w:val="es-ES" w:eastAsia="es-ES"/>
              </w:rPr>
              <w:t xml:space="preserve">. Gilma Najarro </w:t>
            </w:r>
          </w:p>
        </w:tc>
        <w:tc>
          <w:tcPr>
            <w:tcW w:w="895" w:type="dxa"/>
            <w:vMerge w:val="restart"/>
          </w:tcPr>
          <w:p w14:paraId="3B56628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2C67EEFC" w14:textId="77777777" w:rsidTr="00783FF0">
        <w:trPr>
          <w:trHeight w:val="256"/>
        </w:trPr>
        <w:tc>
          <w:tcPr>
            <w:tcW w:w="1452" w:type="dxa"/>
            <w:vMerge/>
          </w:tcPr>
          <w:p w14:paraId="4CFE1F8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4C0CE66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25EF94C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CDA Valle Verde</w:t>
            </w:r>
          </w:p>
        </w:tc>
        <w:tc>
          <w:tcPr>
            <w:tcW w:w="2155" w:type="dxa"/>
          </w:tcPr>
          <w:p w14:paraId="732C235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Martes, jueves y viernes</w:t>
            </w:r>
          </w:p>
          <w:p w14:paraId="7F5564AC"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8:00 pm a 9:00 pm </w:t>
            </w:r>
          </w:p>
        </w:tc>
        <w:tc>
          <w:tcPr>
            <w:tcW w:w="1111" w:type="dxa"/>
          </w:tcPr>
          <w:p w14:paraId="0A041C3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$ 1.00 por clase </w:t>
            </w:r>
          </w:p>
        </w:tc>
        <w:tc>
          <w:tcPr>
            <w:tcW w:w="1668" w:type="dxa"/>
          </w:tcPr>
          <w:p w14:paraId="5ABA2119"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roofErr w:type="spellStart"/>
            <w:r w:rsidRPr="00A14292">
              <w:rPr>
                <w:rFonts w:ascii="Montserrat" w:eastAsia="Times New Roman" w:hAnsi="Montserrat" w:cs="Times New Roman"/>
                <w:color w:val="000000" w:themeColor="text1"/>
                <w:sz w:val="18"/>
                <w:szCs w:val="18"/>
                <w:lang w:val="es-ES" w:eastAsia="es-ES"/>
              </w:rPr>
              <w:t>Instr</w:t>
            </w:r>
            <w:proofErr w:type="spellEnd"/>
            <w:r w:rsidRPr="00A14292">
              <w:rPr>
                <w:rFonts w:ascii="Montserrat" w:eastAsia="Times New Roman" w:hAnsi="Montserrat" w:cs="Times New Roman"/>
                <w:color w:val="000000" w:themeColor="text1"/>
                <w:sz w:val="18"/>
                <w:szCs w:val="18"/>
                <w:lang w:val="es-ES" w:eastAsia="es-ES"/>
              </w:rPr>
              <w:t xml:space="preserve">. Elena Sermeño </w:t>
            </w:r>
          </w:p>
        </w:tc>
        <w:tc>
          <w:tcPr>
            <w:tcW w:w="895" w:type="dxa"/>
            <w:vMerge/>
          </w:tcPr>
          <w:p w14:paraId="319496B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2AD97712" w14:textId="77777777" w:rsidTr="00783FF0">
        <w:trPr>
          <w:trHeight w:val="256"/>
        </w:trPr>
        <w:tc>
          <w:tcPr>
            <w:tcW w:w="1452" w:type="dxa"/>
            <w:vMerge/>
          </w:tcPr>
          <w:p w14:paraId="2A480BF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818" w:type="dxa"/>
            <w:vMerge/>
          </w:tcPr>
          <w:p w14:paraId="28FFFB71"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c>
          <w:tcPr>
            <w:tcW w:w="1316" w:type="dxa"/>
          </w:tcPr>
          <w:p w14:paraId="7F5DE96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del Sol </w:t>
            </w:r>
          </w:p>
        </w:tc>
        <w:tc>
          <w:tcPr>
            <w:tcW w:w="2155" w:type="dxa"/>
          </w:tcPr>
          <w:p w14:paraId="50D0F076"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miércoles y viernes </w:t>
            </w:r>
          </w:p>
          <w:p w14:paraId="7AA5AE1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8:00 pm a 9:30 pm </w:t>
            </w:r>
          </w:p>
        </w:tc>
        <w:tc>
          <w:tcPr>
            <w:tcW w:w="1111" w:type="dxa"/>
          </w:tcPr>
          <w:p w14:paraId="41139BC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$ 1.00 por clase</w:t>
            </w:r>
          </w:p>
        </w:tc>
        <w:tc>
          <w:tcPr>
            <w:tcW w:w="1668" w:type="dxa"/>
          </w:tcPr>
          <w:p w14:paraId="284C778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roofErr w:type="spellStart"/>
            <w:r w:rsidRPr="00A14292">
              <w:rPr>
                <w:rFonts w:ascii="Montserrat" w:eastAsia="Times New Roman" w:hAnsi="Montserrat" w:cs="Times New Roman"/>
                <w:color w:val="000000" w:themeColor="text1"/>
                <w:sz w:val="18"/>
                <w:szCs w:val="18"/>
                <w:lang w:val="es-ES" w:eastAsia="es-ES"/>
              </w:rPr>
              <w:t>Instr</w:t>
            </w:r>
            <w:proofErr w:type="spellEnd"/>
            <w:r w:rsidRPr="00A14292">
              <w:rPr>
                <w:rFonts w:ascii="Montserrat" w:eastAsia="Times New Roman" w:hAnsi="Montserrat" w:cs="Times New Roman"/>
                <w:color w:val="000000" w:themeColor="text1"/>
                <w:sz w:val="18"/>
                <w:szCs w:val="18"/>
                <w:lang w:val="es-ES" w:eastAsia="es-ES"/>
              </w:rPr>
              <w:t xml:space="preserve">. Mirian torres </w:t>
            </w:r>
          </w:p>
        </w:tc>
        <w:tc>
          <w:tcPr>
            <w:tcW w:w="895" w:type="dxa"/>
            <w:vMerge/>
          </w:tcPr>
          <w:p w14:paraId="1891C25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p>
        </w:tc>
      </w:tr>
      <w:tr w:rsidR="00A14292" w:rsidRPr="00A14292" w14:paraId="464B8C85" w14:textId="77777777" w:rsidTr="00783FF0">
        <w:trPr>
          <w:trHeight w:val="256"/>
        </w:trPr>
        <w:tc>
          <w:tcPr>
            <w:tcW w:w="1452" w:type="dxa"/>
          </w:tcPr>
          <w:p w14:paraId="73B9C3DB"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Comedor Comunitario</w:t>
            </w:r>
          </w:p>
        </w:tc>
        <w:tc>
          <w:tcPr>
            <w:tcW w:w="1818" w:type="dxa"/>
          </w:tcPr>
          <w:p w14:paraId="389B8BFD"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Ayudar a las personas de la comunidad baja de Valle del Sol </w:t>
            </w:r>
          </w:p>
        </w:tc>
        <w:tc>
          <w:tcPr>
            <w:tcW w:w="1316" w:type="dxa"/>
          </w:tcPr>
          <w:p w14:paraId="4256443F"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del Sol </w:t>
            </w:r>
          </w:p>
        </w:tc>
        <w:tc>
          <w:tcPr>
            <w:tcW w:w="2155" w:type="dxa"/>
          </w:tcPr>
          <w:p w14:paraId="02850ED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Martes</w:t>
            </w:r>
          </w:p>
          <w:p w14:paraId="4596FB7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9:00 am a 3.30 pm </w:t>
            </w:r>
          </w:p>
        </w:tc>
        <w:tc>
          <w:tcPr>
            <w:tcW w:w="1111" w:type="dxa"/>
          </w:tcPr>
          <w:p w14:paraId="4C38CD68"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3A2CF7D5"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Iglesia </w:t>
            </w:r>
            <w:proofErr w:type="spellStart"/>
            <w:r w:rsidRPr="00A14292">
              <w:rPr>
                <w:rFonts w:ascii="Montserrat" w:eastAsia="Times New Roman" w:hAnsi="Montserrat" w:cs="Times New Roman"/>
                <w:color w:val="000000" w:themeColor="text1"/>
                <w:sz w:val="18"/>
                <w:szCs w:val="18"/>
                <w:lang w:val="es-ES" w:eastAsia="es-ES"/>
              </w:rPr>
              <w:t>Bethania</w:t>
            </w:r>
            <w:proofErr w:type="spellEnd"/>
          </w:p>
        </w:tc>
        <w:tc>
          <w:tcPr>
            <w:tcW w:w="895" w:type="dxa"/>
          </w:tcPr>
          <w:p w14:paraId="6A2C732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r w:rsidR="00A14292" w:rsidRPr="00A14292" w14:paraId="25439F31" w14:textId="77777777" w:rsidTr="00783FF0">
        <w:trPr>
          <w:trHeight w:val="256"/>
        </w:trPr>
        <w:tc>
          <w:tcPr>
            <w:tcW w:w="1452" w:type="dxa"/>
          </w:tcPr>
          <w:p w14:paraId="5B5A97DE"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Refuerzo escolar </w:t>
            </w:r>
          </w:p>
        </w:tc>
        <w:tc>
          <w:tcPr>
            <w:tcW w:w="1818" w:type="dxa"/>
          </w:tcPr>
          <w:p w14:paraId="3D80F96A"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Repaso de temas y realización de ejercicios</w:t>
            </w:r>
          </w:p>
        </w:tc>
        <w:tc>
          <w:tcPr>
            <w:tcW w:w="1316" w:type="dxa"/>
          </w:tcPr>
          <w:p w14:paraId="17ED223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CDA Valle del Sol </w:t>
            </w:r>
          </w:p>
        </w:tc>
        <w:tc>
          <w:tcPr>
            <w:tcW w:w="2155" w:type="dxa"/>
          </w:tcPr>
          <w:p w14:paraId="7F464F20"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Lunes, miércoles y viernes </w:t>
            </w:r>
          </w:p>
        </w:tc>
        <w:tc>
          <w:tcPr>
            <w:tcW w:w="1111" w:type="dxa"/>
          </w:tcPr>
          <w:p w14:paraId="475672D7"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Gratuito </w:t>
            </w:r>
          </w:p>
        </w:tc>
        <w:tc>
          <w:tcPr>
            <w:tcW w:w="1668" w:type="dxa"/>
          </w:tcPr>
          <w:p w14:paraId="5A807174"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 xml:space="preserve">Iglesia </w:t>
            </w:r>
            <w:proofErr w:type="spellStart"/>
            <w:r w:rsidRPr="00A14292">
              <w:rPr>
                <w:rFonts w:ascii="Montserrat" w:eastAsia="Times New Roman" w:hAnsi="Montserrat" w:cs="Times New Roman"/>
                <w:color w:val="000000" w:themeColor="text1"/>
                <w:sz w:val="18"/>
                <w:szCs w:val="18"/>
                <w:lang w:val="es-ES" w:eastAsia="es-ES"/>
              </w:rPr>
              <w:t>Bethania</w:t>
            </w:r>
            <w:proofErr w:type="spellEnd"/>
          </w:p>
        </w:tc>
        <w:tc>
          <w:tcPr>
            <w:tcW w:w="895" w:type="dxa"/>
          </w:tcPr>
          <w:p w14:paraId="0C8D56B2" w14:textId="77777777" w:rsidR="00A14292" w:rsidRPr="00A14292" w:rsidRDefault="00A14292" w:rsidP="00A14292">
            <w:pPr>
              <w:suppressAutoHyphens/>
              <w:rPr>
                <w:rFonts w:ascii="Montserrat" w:eastAsia="Times New Roman" w:hAnsi="Montserrat" w:cs="Times New Roman"/>
                <w:color w:val="000000" w:themeColor="text1"/>
                <w:sz w:val="18"/>
                <w:szCs w:val="18"/>
                <w:lang w:val="es-ES" w:eastAsia="es-ES"/>
              </w:rPr>
            </w:pPr>
            <w:r w:rsidRPr="00A14292">
              <w:rPr>
                <w:rFonts w:ascii="Montserrat" w:eastAsia="Times New Roman" w:hAnsi="Montserrat" w:cs="Times New Roman"/>
                <w:color w:val="000000" w:themeColor="text1"/>
                <w:sz w:val="18"/>
                <w:szCs w:val="18"/>
                <w:lang w:val="es-ES" w:eastAsia="es-ES"/>
              </w:rPr>
              <w:t>T/P</w:t>
            </w:r>
          </w:p>
        </w:tc>
      </w:tr>
    </w:tbl>
    <w:p w14:paraId="7C996752" w14:textId="77777777" w:rsidR="0044407E" w:rsidRDefault="0044407E" w:rsidP="00666882">
      <w:pPr>
        <w:rPr>
          <w:rFonts w:ascii="Times New Roman" w:hAnsi="Times New Roman" w:cs="Times New Roman"/>
          <w:sz w:val="24"/>
        </w:rPr>
      </w:pPr>
    </w:p>
    <w:p w14:paraId="7DCEB4B9" w14:textId="77777777" w:rsidR="00FF50A7" w:rsidRDefault="00FF50A7" w:rsidP="00666882">
      <w:pPr>
        <w:rPr>
          <w:rFonts w:ascii="Times New Roman" w:hAnsi="Times New Roman" w:cs="Times New Roman"/>
          <w:sz w:val="24"/>
        </w:rPr>
      </w:pPr>
    </w:p>
    <w:p w14:paraId="336D4CCE" w14:textId="77777777" w:rsidR="00FF50A7" w:rsidRDefault="00FF50A7" w:rsidP="00666882">
      <w:pPr>
        <w:rPr>
          <w:rFonts w:ascii="Times New Roman" w:hAnsi="Times New Roman" w:cs="Times New Roman"/>
          <w:sz w:val="24"/>
        </w:rPr>
      </w:pPr>
    </w:p>
    <w:p w14:paraId="3C14903B" w14:textId="77777777" w:rsidR="00FF50A7" w:rsidRDefault="00FF50A7" w:rsidP="00666882">
      <w:pPr>
        <w:rPr>
          <w:rFonts w:ascii="Times New Roman" w:hAnsi="Times New Roman" w:cs="Times New Roman"/>
          <w:sz w:val="24"/>
        </w:rPr>
      </w:pPr>
    </w:p>
    <w:p w14:paraId="711BEC7C" w14:textId="77777777" w:rsidR="00FF50A7" w:rsidRDefault="00FF50A7" w:rsidP="00666882">
      <w:pPr>
        <w:rPr>
          <w:rFonts w:ascii="Times New Roman" w:hAnsi="Times New Roman" w:cs="Times New Roman"/>
          <w:sz w:val="24"/>
        </w:rPr>
      </w:pPr>
    </w:p>
    <w:p w14:paraId="26938D77" w14:textId="77777777" w:rsidR="00FF50A7" w:rsidRDefault="00FF50A7" w:rsidP="00666882">
      <w:pPr>
        <w:rPr>
          <w:rFonts w:ascii="Times New Roman" w:hAnsi="Times New Roman" w:cs="Times New Roman"/>
          <w:sz w:val="24"/>
        </w:rPr>
      </w:pPr>
    </w:p>
    <w:p w14:paraId="69D7E91F" w14:textId="77777777" w:rsidR="00FF50A7" w:rsidRDefault="00FF50A7" w:rsidP="00666882">
      <w:pPr>
        <w:rPr>
          <w:rFonts w:ascii="Times New Roman" w:hAnsi="Times New Roman" w:cs="Times New Roman"/>
          <w:sz w:val="24"/>
        </w:rPr>
      </w:pPr>
    </w:p>
    <w:p w14:paraId="652C4472" w14:textId="77777777" w:rsidR="00FF50A7" w:rsidRDefault="00FF50A7" w:rsidP="00666882">
      <w:pPr>
        <w:rPr>
          <w:rFonts w:ascii="Times New Roman" w:hAnsi="Times New Roman" w:cs="Times New Roman"/>
          <w:sz w:val="24"/>
        </w:rPr>
      </w:pPr>
    </w:p>
    <w:p w14:paraId="4564ECBC" w14:textId="77777777" w:rsidR="00FF50A7" w:rsidRDefault="00FF50A7" w:rsidP="00666882">
      <w:pPr>
        <w:rPr>
          <w:rFonts w:ascii="Times New Roman" w:hAnsi="Times New Roman" w:cs="Times New Roman"/>
          <w:sz w:val="24"/>
        </w:rPr>
      </w:pPr>
    </w:p>
    <w:p w14:paraId="236A7DF9" w14:textId="77777777" w:rsidR="00FF50A7" w:rsidRDefault="00FF50A7" w:rsidP="00666882">
      <w:pPr>
        <w:rPr>
          <w:rFonts w:ascii="Times New Roman" w:hAnsi="Times New Roman" w:cs="Times New Roman"/>
          <w:sz w:val="24"/>
        </w:rPr>
      </w:pPr>
    </w:p>
    <w:p w14:paraId="2E1E66C3" w14:textId="1C80C6AC" w:rsidR="00FF50A7" w:rsidRDefault="00FF50A7" w:rsidP="00666882">
      <w:pPr>
        <w:rPr>
          <w:rFonts w:ascii="Times New Roman" w:hAnsi="Times New Roman" w:cs="Times New Roman"/>
          <w:sz w:val="24"/>
        </w:rPr>
      </w:pPr>
    </w:p>
    <w:p w14:paraId="3B384495" w14:textId="77777777" w:rsidR="006E093C" w:rsidRDefault="006E093C" w:rsidP="00666882">
      <w:pPr>
        <w:rPr>
          <w:rFonts w:ascii="Times New Roman" w:hAnsi="Times New Roman" w:cs="Times New Roman"/>
          <w:sz w:val="24"/>
        </w:rPr>
      </w:pPr>
    </w:p>
    <w:p w14:paraId="73BE27A3" w14:textId="77777777" w:rsidR="006E093C" w:rsidRDefault="006E093C" w:rsidP="00666882">
      <w:pPr>
        <w:rPr>
          <w:rFonts w:ascii="Times New Roman" w:hAnsi="Times New Roman" w:cs="Times New Roman"/>
          <w:sz w:val="24"/>
        </w:rPr>
      </w:pPr>
    </w:p>
    <w:p w14:paraId="5E353E12" w14:textId="77777777" w:rsidR="006E093C" w:rsidRDefault="006E093C" w:rsidP="00666882">
      <w:pPr>
        <w:rPr>
          <w:rFonts w:ascii="Times New Roman" w:hAnsi="Times New Roman" w:cs="Times New Roman"/>
          <w:sz w:val="24"/>
        </w:rPr>
      </w:pPr>
    </w:p>
    <w:p w14:paraId="48A0F373" w14:textId="77777777" w:rsidR="006E093C" w:rsidRDefault="006E093C" w:rsidP="00666882">
      <w:pPr>
        <w:rPr>
          <w:rFonts w:ascii="Times New Roman" w:hAnsi="Times New Roman" w:cs="Times New Roman"/>
          <w:sz w:val="24"/>
        </w:rPr>
      </w:pPr>
    </w:p>
    <w:p w14:paraId="15C1AADF" w14:textId="77777777" w:rsidR="006E093C" w:rsidRDefault="006E093C" w:rsidP="00666882">
      <w:pPr>
        <w:rPr>
          <w:rFonts w:ascii="Times New Roman" w:hAnsi="Times New Roman" w:cs="Times New Roman"/>
          <w:sz w:val="24"/>
        </w:rPr>
      </w:pPr>
    </w:p>
    <w:p w14:paraId="3A467D2D" w14:textId="77777777" w:rsidR="006E093C" w:rsidRDefault="006E093C" w:rsidP="00666882">
      <w:pPr>
        <w:rPr>
          <w:rFonts w:ascii="Times New Roman" w:hAnsi="Times New Roman" w:cs="Times New Roman"/>
          <w:sz w:val="24"/>
        </w:rPr>
      </w:pPr>
    </w:p>
    <w:p w14:paraId="6718CEFB" w14:textId="77777777" w:rsidR="006E093C" w:rsidRDefault="006E093C" w:rsidP="00666882">
      <w:pPr>
        <w:rPr>
          <w:rFonts w:ascii="Times New Roman" w:hAnsi="Times New Roman" w:cs="Times New Roman"/>
          <w:sz w:val="24"/>
        </w:rPr>
      </w:pPr>
    </w:p>
    <w:p w14:paraId="7093BA38" w14:textId="77777777" w:rsidR="006E093C" w:rsidRDefault="006E093C" w:rsidP="00666882">
      <w:pPr>
        <w:rPr>
          <w:rFonts w:ascii="Times New Roman" w:hAnsi="Times New Roman" w:cs="Times New Roman"/>
          <w:sz w:val="24"/>
        </w:rPr>
      </w:pPr>
    </w:p>
    <w:p w14:paraId="54654033" w14:textId="7BF895F3" w:rsidR="006E093C" w:rsidRDefault="006E093C" w:rsidP="00666882">
      <w:pPr>
        <w:rPr>
          <w:rFonts w:ascii="Times New Roman" w:hAnsi="Times New Roman" w:cs="Times New Roman"/>
          <w:sz w:val="24"/>
        </w:rPr>
      </w:pPr>
      <w:r>
        <w:rPr>
          <w:rFonts w:ascii="Times New Roman" w:hAnsi="Times New Roman" w:cs="Times New Roman"/>
          <w:sz w:val="24"/>
        </w:rPr>
        <w:t>SERVICIOS QUE PRESTA EL RASTRO MUNICIPAL</w:t>
      </w:r>
    </w:p>
    <w:p w14:paraId="5941BC53" w14:textId="77777777" w:rsidR="006E093C" w:rsidRDefault="006E093C" w:rsidP="00666882">
      <w:pPr>
        <w:rPr>
          <w:rFonts w:ascii="Times New Roman" w:hAnsi="Times New Roman" w:cs="Times New Roman"/>
          <w:sz w:val="24"/>
        </w:rPr>
      </w:pPr>
    </w:p>
    <w:tbl>
      <w:tblPr>
        <w:tblStyle w:val="Tablaconcuadrcula"/>
        <w:tblpPr w:leftFromText="141" w:rightFromText="141" w:vertAnchor="text" w:horzAnchor="margin" w:tblpY="277"/>
        <w:tblW w:w="9715" w:type="dxa"/>
        <w:tblLook w:val="04A0" w:firstRow="1" w:lastRow="0" w:firstColumn="1" w:lastColumn="0" w:noHBand="0" w:noVBand="1"/>
      </w:tblPr>
      <w:tblGrid>
        <w:gridCol w:w="2359"/>
        <w:gridCol w:w="7356"/>
      </w:tblGrid>
      <w:tr w:rsidR="006E093C" w:rsidRPr="00534BAF" w14:paraId="7693C39D" w14:textId="77777777" w:rsidTr="00755792">
        <w:trPr>
          <w:trHeight w:val="517"/>
        </w:trPr>
        <w:tc>
          <w:tcPr>
            <w:tcW w:w="2359" w:type="dxa"/>
            <w:tcBorders>
              <w:top w:val="single" w:sz="4" w:space="0" w:color="auto"/>
              <w:left w:val="single" w:sz="4" w:space="0" w:color="auto"/>
              <w:bottom w:val="single" w:sz="4" w:space="0" w:color="auto"/>
              <w:right w:val="single" w:sz="4" w:space="0" w:color="auto"/>
            </w:tcBorders>
            <w:vAlign w:val="center"/>
            <w:hideMark/>
          </w:tcPr>
          <w:p w14:paraId="2CDCE60A"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Nombre del servicio que se brinda</w:t>
            </w:r>
          </w:p>
        </w:tc>
        <w:tc>
          <w:tcPr>
            <w:tcW w:w="7356" w:type="dxa"/>
            <w:tcBorders>
              <w:top w:val="single" w:sz="4" w:space="0" w:color="auto"/>
              <w:left w:val="single" w:sz="4" w:space="0" w:color="auto"/>
              <w:bottom w:val="single" w:sz="4" w:space="0" w:color="auto"/>
              <w:right w:val="single" w:sz="4" w:space="0" w:color="auto"/>
            </w:tcBorders>
            <w:hideMark/>
          </w:tcPr>
          <w:p w14:paraId="3171D20B" w14:textId="77777777" w:rsidR="006E093C" w:rsidRPr="00534BAF" w:rsidRDefault="006E093C" w:rsidP="00755792">
            <w:pPr>
              <w:jc w:val="center"/>
              <w:rPr>
                <w:rFonts w:ascii="Montserrat" w:eastAsia="Calibri" w:hAnsi="Montserrat" w:cs="Calibri"/>
                <w:i/>
                <w:noProof/>
                <w:sz w:val="20"/>
              </w:rPr>
            </w:pPr>
            <w:r w:rsidRPr="00534BAF">
              <w:rPr>
                <w:rFonts w:ascii="Montserrat" w:eastAsia="Calibri" w:hAnsi="Montserrat" w:cs="Calibri"/>
                <w:i/>
                <w:noProof/>
                <w:sz w:val="20"/>
              </w:rPr>
              <w:t>Sacrificio de ganado bovino y porcino</w:t>
            </w:r>
          </w:p>
        </w:tc>
      </w:tr>
      <w:tr w:rsidR="006E093C" w:rsidRPr="00534BAF" w14:paraId="3BFF972A" w14:textId="77777777" w:rsidTr="00755792">
        <w:trPr>
          <w:trHeight w:val="2644"/>
        </w:trPr>
        <w:tc>
          <w:tcPr>
            <w:tcW w:w="2359" w:type="dxa"/>
            <w:tcBorders>
              <w:top w:val="single" w:sz="4" w:space="0" w:color="auto"/>
              <w:left w:val="single" w:sz="4" w:space="0" w:color="auto"/>
              <w:bottom w:val="single" w:sz="4" w:space="0" w:color="auto"/>
              <w:right w:val="single" w:sz="4" w:space="0" w:color="auto"/>
            </w:tcBorders>
            <w:vAlign w:val="center"/>
          </w:tcPr>
          <w:p w14:paraId="1DC45327" w14:textId="77777777" w:rsidR="006E093C" w:rsidRPr="00534BAF" w:rsidRDefault="006E093C" w:rsidP="00755792">
            <w:pPr>
              <w:rPr>
                <w:rFonts w:ascii="Montserrat" w:eastAsia="Calibri" w:hAnsi="Montserrat" w:cs="Calibri"/>
                <w:b/>
                <w:i/>
                <w:noProof/>
                <w:sz w:val="20"/>
              </w:rPr>
            </w:pPr>
          </w:p>
          <w:p w14:paraId="0FB6AF0D"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Descripción</w:t>
            </w:r>
          </w:p>
          <w:p w14:paraId="6E663BD2" w14:textId="77777777" w:rsidR="006E093C" w:rsidRPr="00534BAF" w:rsidRDefault="006E093C" w:rsidP="00755792">
            <w:pPr>
              <w:rPr>
                <w:rFonts w:ascii="Montserrat" w:eastAsia="Calibri" w:hAnsi="Montserrat" w:cs="Calibri"/>
                <w:b/>
                <w:i/>
                <w:noProof/>
                <w:sz w:val="20"/>
              </w:rPr>
            </w:pPr>
          </w:p>
        </w:tc>
        <w:tc>
          <w:tcPr>
            <w:tcW w:w="7356" w:type="dxa"/>
            <w:tcBorders>
              <w:top w:val="single" w:sz="4" w:space="0" w:color="auto"/>
              <w:left w:val="single" w:sz="4" w:space="0" w:color="auto"/>
              <w:bottom w:val="single" w:sz="4" w:space="0" w:color="auto"/>
              <w:right w:val="single" w:sz="4" w:space="0" w:color="auto"/>
            </w:tcBorders>
            <w:hideMark/>
          </w:tcPr>
          <w:p w14:paraId="6311C6AC"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Al ingresar el ganado se solicita nombre del conductor, la placa  del vehículo y nombre del Empresario a quien viene el ganado bovino posteriormente se hace la  revisión de cada res y su Carta  de Venta que cumpla con su fierro  y color del bovino y nombre del propietario,</w:t>
            </w:r>
            <w:r>
              <w:rPr>
                <w:rFonts w:ascii="Montserrat Light" w:eastAsia="Calibri" w:hAnsi="Montserrat Light" w:cs="Calibri"/>
                <w:i/>
                <w:noProof/>
                <w:sz w:val="20"/>
              </w:rPr>
              <w:t xml:space="preserve"> </w:t>
            </w:r>
            <w:r w:rsidRPr="0042620F">
              <w:rPr>
                <w:rFonts w:ascii="Montserrat Light" w:eastAsia="Calibri" w:hAnsi="Montserrat Light" w:cs="Calibri"/>
                <w:i/>
                <w:noProof/>
                <w:sz w:val="20"/>
              </w:rPr>
              <w:t>posteriormente  se traslada al corral para su ayuno de 12 a 24 horas luego se  traslada</w:t>
            </w:r>
            <w:r>
              <w:rPr>
                <w:rFonts w:ascii="Montserrat Light" w:eastAsia="Calibri" w:hAnsi="Montserrat Light" w:cs="Calibri"/>
                <w:i/>
                <w:noProof/>
                <w:sz w:val="20"/>
              </w:rPr>
              <w:t xml:space="preserve"> para su sacrificio y se revisa </w:t>
            </w:r>
            <w:r w:rsidRPr="0042620F">
              <w:rPr>
                <w:rFonts w:ascii="Montserrat Light" w:eastAsia="Calibri" w:hAnsi="Montserrat Light" w:cs="Calibri"/>
                <w:i/>
                <w:noProof/>
                <w:sz w:val="20"/>
              </w:rPr>
              <w:t xml:space="preserve"> según su carta de venta para no confundir de empresario luego se procede a su,</w:t>
            </w:r>
            <w:r>
              <w:rPr>
                <w:rFonts w:ascii="Montserrat Light" w:eastAsia="Calibri" w:hAnsi="Montserrat Light" w:cs="Calibri"/>
                <w:i/>
                <w:noProof/>
                <w:sz w:val="20"/>
              </w:rPr>
              <w:t xml:space="preserve"> </w:t>
            </w:r>
            <w:r w:rsidRPr="0042620F">
              <w:rPr>
                <w:rFonts w:ascii="Montserrat Light" w:eastAsia="Calibri" w:hAnsi="Montserrat Light" w:cs="Calibri"/>
                <w:i/>
                <w:noProof/>
                <w:sz w:val="20"/>
              </w:rPr>
              <w:t>turdimiento,</w:t>
            </w:r>
            <w:r>
              <w:rPr>
                <w:rFonts w:ascii="Montserrat Light" w:eastAsia="Calibri" w:hAnsi="Montserrat Light" w:cs="Calibri"/>
                <w:i/>
                <w:noProof/>
                <w:sz w:val="20"/>
              </w:rPr>
              <w:t xml:space="preserve"> </w:t>
            </w:r>
            <w:r w:rsidRPr="0042620F">
              <w:rPr>
                <w:rFonts w:ascii="Montserrat Light" w:eastAsia="Calibri" w:hAnsi="Montserrat Light" w:cs="Calibri"/>
                <w:i/>
                <w:noProof/>
                <w:sz w:val="20"/>
              </w:rPr>
              <w:t>sangrado,</w:t>
            </w:r>
            <w:r>
              <w:rPr>
                <w:rFonts w:ascii="Montserrat Light" w:eastAsia="Calibri" w:hAnsi="Montserrat Light" w:cs="Calibri"/>
                <w:i/>
                <w:noProof/>
                <w:sz w:val="20"/>
              </w:rPr>
              <w:t xml:space="preserve"> </w:t>
            </w:r>
            <w:r w:rsidRPr="0042620F">
              <w:rPr>
                <w:rFonts w:ascii="Montserrat Light" w:eastAsia="Calibri" w:hAnsi="Montserrat Light" w:cs="Calibri"/>
                <w:i/>
                <w:noProof/>
                <w:sz w:val="20"/>
              </w:rPr>
              <w:t>retiro de cuero y visceras panza y patas despostado  o cuartiado,traslado de la carne para el oreo, se entrega la carne al empresario con su respectiva guía para el traslado de carne y dar salida del Rastro Municipal.</w:t>
            </w:r>
          </w:p>
        </w:tc>
      </w:tr>
      <w:tr w:rsidR="006E093C" w:rsidRPr="00534BAF" w14:paraId="60F1D325" w14:textId="77777777" w:rsidTr="00755792">
        <w:trPr>
          <w:trHeight w:val="258"/>
        </w:trPr>
        <w:tc>
          <w:tcPr>
            <w:tcW w:w="2359" w:type="dxa"/>
            <w:tcBorders>
              <w:top w:val="single" w:sz="4" w:space="0" w:color="auto"/>
              <w:left w:val="single" w:sz="4" w:space="0" w:color="auto"/>
              <w:bottom w:val="single" w:sz="4" w:space="0" w:color="auto"/>
              <w:right w:val="single" w:sz="4" w:space="0" w:color="auto"/>
            </w:tcBorders>
            <w:vAlign w:val="center"/>
            <w:hideMark/>
          </w:tcPr>
          <w:p w14:paraId="57570890"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Unidad que lo ofrece</w:t>
            </w:r>
          </w:p>
        </w:tc>
        <w:tc>
          <w:tcPr>
            <w:tcW w:w="7356" w:type="dxa"/>
            <w:tcBorders>
              <w:top w:val="single" w:sz="4" w:space="0" w:color="auto"/>
              <w:left w:val="single" w:sz="4" w:space="0" w:color="auto"/>
              <w:bottom w:val="single" w:sz="4" w:space="0" w:color="auto"/>
              <w:right w:val="single" w:sz="4" w:space="0" w:color="auto"/>
            </w:tcBorders>
            <w:hideMark/>
          </w:tcPr>
          <w:p w14:paraId="40F06224"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 xml:space="preserve">Rastro Municipal </w:t>
            </w:r>
          </w:p>
        </w:tc>
      </w:tr>
      <w:tr w:rsidR="006E093C" w:rsidRPr="00534BAF" w14:paraId="7C1AF093" w14:textId="77777777" w:rsidTr="00755792">
        <w:trPr>
          <w:trHeight w:val="536"/>
        </w:trPr>
        <w:tc>
          <w:tcPr>
            <w:tcW w:w="2359" w:type="dxa"/>
            <w:tcBorders>
              <w:top w:val="single" w:sz="4" w:space="0" w:color="auto"/>
              <w:left w:val="single" w:sz="4" w:space="0" w:color="auto"/>
              <w:bottom w:val="single" w:sz="4" w:space="0" w:color="auto"/>
              <w:right w:val="single" w:sz="4" w:space="0" w:color="auto"/>
            </w:tcBorders>
            <w:vAlign w:val="center"/>
            <w:hideMark/>
          </w:tcPr>
          <w:p w14:paraId="383E2B00"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Lugar</w:t>
            </w:r>
          </w:p>
        </w:tc>
        <w:tc>
          <w:tcPr>
            <w:tcW w:w="7356" w:type="dxa"/>
            <w:tcBorders>
              <w:top w:val="single" w:sz="4" w:space="0" w:color="auto"/>
              <w:left w:val="single" w:sz="4" w:space="0" w:color="auto"/>
              <w:bottom w:val="single" w:sz="4" w:space="0" w:color="auto"/>
              <w:right w:val="single" w:sz="4" w:space="0" w:color="auto"/>
            </w:tcBorders>
            <w:hideMark/>
          </w:tcPr>
          <w:p w14:paraId="440482CE"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Colonia las Mercedes que conduce a Quezaltepeque , Canton el Angel Nº 2 Apopa San Salvador.</w:t>
            </w:r>
          </w:p>
        </w:tc>
      </w:tr>
      <w:tr w:rsidR="006E093C" w:rsidRPr="00534BAF" w14:paraId="148F1B0C" w14:textId="77777777" w:rsidTr="00755792">
        <w:trPr>
          <w:trHeight w:val="240"/>
        </w:trPr>
        <w:tc>
          <w:tcPr>
            <w:tcW w:w="2359" w:type="dxa"/>
            <w:tcBorders>
              <w:top w:val="single" w:sz="4" w:space="0" w:color="auto"/>
              <w:left w:val="single" w:sz="4" w:space="0" w:color="auto"/>
              <w:bottom w:val="single" w:sz="4" w:space="0" w:color="auto"/>
              <w:right w:val="single" w:sz="4" w:space="0" w:color="auto"/>
            </w:tcBorders>
            <w:vAlign w:val="center"/>
            <w:hideMark/>
          </w:tcPr>
          <w:p w14:paraId="308C2C24"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Horario de Atención</w:t>
            </w:r>
          </w:p>
        </w:tc>
        <w:tc>
          <w:tcPr>
            <w:tcW w:w="7356" w:type="dxa"/>
            <w:tcBorders>
              <w:top w:val="single" w:sz="4" w:space="0" w:color="auto"/>
              <w:left w:val="single" w:sz="4" w:space="0" w:color="auto"/>
              <w:bottom w:val="single" w:sz="4" w:space="0" w:color="auto"/>
              <w:right w:val="single" w:sz="4" w:space="0" w:color="auto"/>
            </w:tcBorders>
            <w:hideMark/>
          </w:tcPr>
          <w:p w14:paraId="0C863AEC"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Se  recibe  ga</w:t>
            </w:r>
            <w:r>
              <w:rPr>
                <w:rFonts w:ascii="Montserrat Light" w:eastAsia="Calibri" w:hAnsi="Montserrat Light" w:cs="Calibri"/>
                <w:i/>
                <w:noProof/>
                <w:sz w:val="20"/>
              </w:rPr>
              <w:t xml:space="preserve">nado bovino y porcino de  8:00 </w:t>
            </w:r>
            <w:r w:rsidRPr="0042620F">
              <w:rPr>
                <w:rFonts w:ascii="Montserrat Light" w:eastAsia="Calibri" w:hAnsi="Montserrat Light" w:cs="Calibri"/>
                <w:i/>
                <w:noProof/>
                <w:sz w:val="20"/>
              </w:rPr>
              <w:t>am a 4:00 pm.</w:t>
            </w:r>
          </w:p>
        </w:tc>
      </w:tr>
      <w:tr w:rsidR="006E093C" w:rsidRPr="00534BAF" w14:paraId="367EF58E" w14:textId="77777777" w:rsidTr="00755792">
        <w:trPr>
          <w:trHeight w:val="536"/>
        </w:trPr>
        <w:tc>
          <w:tcPr>
            <w:tcW w:w="2359" w:type="dxa"/>
            <w:tcBorders>
              <w:top w:val="single" w:sz="4" w:space="0" w:color="auto"/>
              <w:left w:val="single" w:sz="4" w:space="0" w:color="auto"/>
              <w:bottom w:val="single" w:sz="4" w:space="0" w:color="auto"/>
              <w:right w:val="single" w:sz="4" w:space="0" w:color="auto"/>
            </w:tcBorders>
            <w:vAlign w:val="center"/>
            <w:hideMark/>
          </w:tcPr>
          <w:p w14:paraId="510D4E63"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Requisitos ( para obtenerlo)</w:t>
            </w:r>
          </w:p>
        </w:tc>
        <w:tc>
          <w:tcPr>
            <w:tcW w:w="7356" w:type="dxa"/>
            <w:tcBorders>
              <w:top w:val="single" w:sz="4" w:space="0" w:color="auto"/>
              <w:left w:val="single" w:sz="4" w:space="0" w:color="auto"/>
              <w:bottom w:val="single" w:sz="4" w:space="0" w:color="auto"/>
              <w:right w:val="single" w:sz="4" w:space="0" w:color="auto"/>
            </w:tcBorders>
            <w:hideMark/>
          </w:tcPr>
          <w:p w14:paraId="0684FA32" w14:textId="77777777" w:rsidR="006E093C" w:rsidRPr="0042620F" w:rsidRDefault="006E093C" w:rsidP="00755792">
            <w:pPr>
              <w:jc w:val="both"/>
              <w:rPr>
                <w:rFonts w:ascii="Montserrat Light" w:eastAsia="Calibri" w:hAnsi="Montserrat Light" w:cs="Calibri"/>
                <w:i/>
                <w:noProof/>
                <w:sz w:val="20"/>
              </w:rPr>
            </w:pPr>
            <w:r>
              <w:rPr>
                <w:rFonts w:ascii="Montserrat Light" w:eastAsia="Calibri" w:hAnsi="Montserrat Light" w:cs="Calibri"/>
                <w:i/>
                <w:noProof/>
                <w:sz w:val="20"/>
              </w:rPr>
              <w:t xml:space="preserve">  Matrí</w:t>
            </w:r>
            <w:r w:rsidRPr="0042620F">
              <w:rPr>
                <w:rFonts w:ascii="Montserrat Light" w:eastAsia="Calibri" w:hAnsi="Montserrat Light" w:cs="Calibri"/>
                <w:i/>
                <w:noProof/>
                <w:sz w:val="20"/>
              </w:rPr>
              <w:t>cula de destace extendida por el Gobernador Departamental, y Constancia  Municipal.</w:t>
            </w:r>
          </w:p>
        </w:tc>
      </w:tr>
      <w:tr w:rsidR="006E093C" w:rsidRPr="00534BAF" w14:paraId="65A187AE" w14:textId="77777777" w:rsidTr="00755792">
        <w:trPr>
          <w:trHeight w:val="240"/>
        </w:trPr>
        <w:tc>
          <w:tcPr>
            <w:tcW w:w="2359" w:type="dxa"/>
            <w:tcBorders>
              <w:top w:val="single" w:sz="4" w:space="0" w:color="auto"/>
              <w:left w:val="single" w:sz="4" w:space="0" w:color="auto"/>
              <w:bottom w:val="single" w:sz="4" w:space="0" w:color="auto"/>
              <w:right w:val="single" w:sz="4" w:space="0" w:color="auto"/>
            </w:tcBorders>
            <w:vAlign w:val="center"/>
            <w:hideMark/>
          </w:tcPr>
          <w:p w14:paraId="3F9F1490"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Tiempo de respuesta</w:t>
            </w:r>
          </w:p>
        </w:tc>
        <w:tc>
          <w:tcPr>
            <w:tcW w:w="7356" w:type="dxa"/>
            <w:tcBorders>
              <w:top w:val="single" w:sz="4" w:space="0" w:color="auto"/>
              <w:left w:val="single" w:sz="4" w:space="0" w:color="auto"/>
              <w:bottom w:val="single" w:sz="4" w:space="0" w:color="auto"/>
              <w:right w:val="single" w:sz="4" w:space="0" w:color="auto"/>
            </w:tcBorders>
            <w:hideMark/>
          </w:tcPr>
          <w:p w14:paraId="54E4B932"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 xml:space="preserve">5 días habiles en Secretaria Municipal para obtener el permiso </w:t>
            </w:r>
          </w:p>
        </w:tc>
      </w:tr>
      <w:tr w:rsidR="006E093C" w:rsidRPr="00534BAF" w14:paraId="7AF823D0" w14:textId="77777777" w:rsidTr="00755792">
        <w:trPr>
          <w:trHeight w:val="1101"/>
        </w:trPr>
        <w:tc>
          <w:tcPr>
            <w:tcW w:w="2359" w:type="dxa"/>
            <w:vMerge w:val="restart"/>
            <w:tcBorders>
              <w:top w:val="single" w:sz="4" w:space="0" w:color="auto"/>
              <w:left w:val="single" w:sz="4" w:space="0" w:color="auto"/>
              <w:right w:val="single" w:sz="4" w:space="0" w:color="auto"/>
            </w:tcBorders>
            <w:vAlign w:val="center"/>
          </w:tcPr>
          <w:p w14:paraId="00DF1A39" w14:textId="77777777" w:rsidR="006E093C" w:rsidRPr="00534BAF" w:rsidRDefault="006E093C" w:rsidP="00755792">
            <w:pPr>
              <w:rPr>
                <w:rFonts w:ascii="Montserrat" w:eastAsia="Calibri" w:hAnsi="Montserrat" w:cs="Calibri"/>
                <w:b/>
                <w:i/>
                <w:noProof/>
                <w:sz w:val="20"/>
              </w:rPr>
            </w:pPr>
          </w:p>
          <w:p w14:paraId="09FDA16D" w14:textId="77777777" w:rsidR="006E093C" w:rsidRPr="00534BAF" w:rsidRDefault="006E093C" w:rsidP="00755792">
            <w:pPr>
              <w:rPr>
                <w:rFonts w:ascii="Montserrat" w:eastAsia="Calibri" w:hAnsi="Montserrat" w:cs="Calibri"/>
                <w:b/>
                <w:i/>
                <w:noProof/>
                <w:sz w:val="20"/>
              </w:rPr>
            </w:pPr>
            <w:r w:rsidRPr="00534BAF">
              <w:rPr>
                <w:rFonts w:ascii="Montserrat" w:eastAsia="Calibri" w:hAnsi="Montserrat" w:cs="Calibri"/>
                <w:b/>
                <w:i/>
                <w:noProof/>
                <w:sz w:val="20"/>
              </w:rPr>
              <w:t>Costo</w:t>
            </w:r>
          </w:p>
        </w:tc>
        <w:tc>
          <w:tcPr>
            <w:tcW w:w="7356" w:type="dxa"/>
            <w:tcBorders>
              <w:top w:val="single" w:sz="4" w:space="0" w:color="auto"/>
              <w:left w:val="single" w:sz="4" w:space="0" w:color="auto"/>
              <w:bottom w:val="single" w:sz="4" w:space="0" w:color="auto"/>
              <w:right w:val="single" w:sz="4" w:space="0" w:color="auto"/>
            </w:tcBorders>
            <w:hideMark/>
          </w:tcPr>
          <w:p w14:paraId="62268639" w14:textId="77777777" w:rsidR="006E093C" w:rsidRPr="0042620F" w:rsidRDefault="006E093C" w:rsidP="00755792">
            <w:pPr>
              <w:jc w:val="both"/>
              <w:rPr>
                <w:rFonts w:ascii="Montserrat Light" w:eastAsia="Calibri" w:hAnsi="Montserrat Light" w:cs="Calibri"/>
                <w:i/>
                <w:noProof/>
                <w:sz w:val="20"/>
              </w:rPr>
            </w:pPr>
            <w:r w:rsidRPr="0042620F">
              <w:rPr>
                <w:rFonts w:ascii="Montserrat Light" w:eastAsia="Calibri" w:hAnsi="Montserrat Light" w:cs="Calibri"/>
                <w:i/>
                <w:noProof/>
                <w:sz w:val="20"/>
              </w:rPr>
              <w:t xml:space="preserve">Para el sacrificio de ganado bovino es de $13.71 por cada uno  de lo cual se desglosa de lo siguiente manera;  corralaje $ 2.00 destace $8.00 revisión $2.00 fiestas patronales $ 0.60 ctvs Fondo agropecuario $0.04 ctvs Institución pública $0.02  ingresos diversos $1.05 fiestas $0.05 ctvs </w:t>
            </w:r>
            <w:r>
              <w:rPr>
                <w:rFonts w:ascii="Montserrat Light" w:eastAsia="Calibri" w:hAnsi="Montserrat Light" w:cs="Calibri"/>
                <w:i/>
                <w:noProof/>
                <w:sz w:val="20"/>
              </w:rPr>
              <w:t>.</w:t>
            </w:r>
          </w:p>
        </w:tc>
      </w:tr>
      <w:tr w:rsidR="006E093C" w:rsidRPr="00534BAF" w14:paraId="65FFB9DE" w14:textId="77777777" w:rsidTr="00755792">
        <w:trPr>
          <w:trHeight w:val="1072"/>
        </w:trPr>
        <w:tc>
          <w:tcPr>
            <w:tcW w:w="2359" w:type="dxa"/>
            <w:vMerge/>
            <w:tcBorders>
              <w:left w:val="single" w:sz="4" w:space="0" w:color="auto"/>
              <w:right w:val="single" w:sz="4" w:space="0" w:color="auto"/>
            </w:tcBorders>
          </w:tcPr>
          <w:p w14:paraId="1C82E8B0" w14:textId="77777777" w:rsidR="006E093C" w:rsidRPr="00534BAF" w:rsidRDefault="006E093C" w:rsidP="00755792">
            <w:pPr>
              <w:rPr>
                <w:rFonts w:ascii="Montserrat" w:eastAsia="Calibri" w:hAnsi="Montserrat" w:cs="Calibri"/>
                <w:b/>
                <w:i/>
                <w:noProof/>
                <w:sz w:val="20"/>
              </w:rPr>
            </w:pPr>
          </w:p>
        </w:tc>
        <w:tc>
          <w:tcPr>
            <w:tcW w:w="7356" w:type="dxa"/>
            <w:tcBorders>
              <w:top w:val="single" w:sz="4" w:space="0" w:color="auto"/>
              <w:left w:val="single" w:sz="4" w:space="0" w:color="auto"/>
              <w:bottom w:val="single" w:sz="4" w:space="0" w:color="auto"/>
              <w:right w:val="single" w:sz="4" w:space="0" w:color="auto"/>
            </w:tcBorders>
          </w:tcPr>
          <w:p w14:paraId="652560CE" w14:textId="77777777" w:rsidR="006E093C" w:rsidRPr="0042620F" w:rsidRDefault="006E093C" w:rsidP="00755792">
            <w:pPr>
              <w:jc w:val="both"/>
              <w:rPr>
                <w:rFonts w:ascii="Montserrat Light" w:eastAsia="Calibri" w:hAnsi="Montserrat Light" w:cs="Calibri"/>
                <w:i/>
                <w:noProof/>
                <w:sz w:val="20"/>
              </w:rPr>
            </w:pPr>
            <w:r>
              <w:rPr>
                <w:rFonts w:ascii="Montserrat Light" w:eastAsia="Calibri" w:hAnsi="Montserrat Light" w:cs="Calibri"/>
                <w:i/>
                <w:noProof/>
                <w:sz w:val="20"/>
              </w:rPr>
              <w:t xml:space="preserve">Para el sacrificio de </w:t>
            </w:r>
            <w:r w:rsidRPr="0042620F">
              <w:rPr>
                <w:rFonts w:ascii="Montserrat Light" w:eastAsia="Calibri" w:hAnsi="Montserrat Light" w:cs="Calibri"/>
                <w:i/>
                <w:noProof/>
                <w:sz w:val="20"/>
              </w:rPr>
              <w:t>ganado porcino  es de $7.91 por cada uno  de lo cual se detalla de la siguiente manera; $5.00 , revisión $1.50 , fiestas patronales $0.33 ctvs fondo agropecuario $0.02 ctvs , Institución pública $0.01 ctvs ingresos diversos $1.00  fiestas $0.05 costo  por un cerdo es  $7.91.</w:t>
            </w:r>
          </w:p>
        </w:tc>
      </w:tr>
      <w:tr w:rsidR="006E093C" w:rsidRPr="00534BAF" w14:paraId="58E23F66" w14:textId="77777777" w:rsidTr="00755792">
        <w:trPr>
          <w:trHeight w:val="1072"/>
        </w:trPr>
        <w:tc>
          <w:tcPr>
            <w:tcW w:w="2359" w:type="dxa"/>
            <w:vMerge/>
            <w:tcBorders>
              <w:left w:val="single" w:sz="4" w:space="0" w:color="auto"/>
              <w:right w:val="single" w:sz="4" w:space="0" w:color="auto"/>
            </w:tcBorders>
          </w:tcPr>
          <w:p w14:paraId="1E8A5D3B" w14:textId="77777777" w:rsidR="006E093C" w:rsidRPr="00534BAF" w:rsidRDefault="006E093C" w:rsidP="00755792">
            <w:pPr>
              <w:rPr>
                <w:rFonts w:ascii="Montserrat" w:eastAsia="Calibri" w:hAnsi="Montserrat" w:cs="Calibri"/>
                <w:b/>
                <w:i/>
                <w:noProof/>
                <w:sz w:val="20"/>
              </w:rPr>
            </w:pPr>
          </w:p>
        </w:tc>
        <w:tc>
          <w:tcPr>
            <w:tcW w:w="7356" w:type="dxa"/>
            <w:tcBorders>
              <w:top w:val="single" w:sz="4" w:space="0" w:color="auto"/>
              <w:left w:val="single" w:sz="4" w:space="0" w:color="auto"/>
              <w:bottom w:val="single" w:sz="4" w:space="0" w:color="auto"/>
              <w:right w:val="single" w:sz="4" w:space="0" w:color="auto"/>
            </w:tcBorders>
          </w:tcPr>
          <w:p w14:paraId="3D276345" w14:textId="77777777" w:rsidR="006E093C" w:rsidRPr="0042620F" w:rsidRDefault="006E093C" w:rsidP="00755792">
            <w:pPr>
              <w:jc w:val="both"/>
              <w:rPr>
                <w:rFonts w:ascii="Montserrat Light" w:eastAsia="Calibri" w:hAnsi="Montserrat Light" w:cs="Calibri"/>
                <w:i/>
                <w:noProof/>
                <w:sz w:val="20"/>
              </w:rPr>
            </w:pPr>
            <w:r>
              <w:rPr>
                <w:rFonts w:ascii="Montserrat Light" w:eastAsia="Calibri" w:hAnsi="Montserrat Light" w:cs="Calibri"/>
                <w:i/>
                <w:noProof/>
                <w:sz w:val="20"/>
              </w:rPr>
              <w:t>E</w:t>
            </w:r>
            <w:r w:rsidRPr="0042620F">
              <w:rPr>
                <w:rFonts w:ascii="Montserrat Light" w:eastAsia="Calibri" w:hAnsi="Montserrat Light" w:cs="Calibri"/>
                <w:i/>
                <w:noProof/>
                <w:sz w:val="20"/>
              </w:rPr>
              <w:t>laboración de Cartas de ventas por un costo de $ 5.25 c/u ( Lo cual se desglosa de la manera siguiente: fiestas $0.25, gota de leche $0.11, cotejo de fierro $0.47, derechos diversos $0.11, visto bueno $3.84 otros servicios no clasificados $0.47)</w:t>
            </w:r>
            <w:r>
              <w:rPr>
                <w:rFonts w:ascii="Montserrat Light" w:eastAsia="Calibri" w:hAnsi="Montserrat Light" w:cs="Calibri"/>
                <w:i/>
                <w:noProof/>
                <w:sz w:val="20"/>
              </w:rPr>
              <w:t>.</w:t>
            </w:r>
          </w:p>
          <w:p w14:paraId="2B1828CE" w14:textId="77777777" w:rsidR="006E093C" w:rsidRPr="0042620F" w:rsidRDefault="006E093C" w:rsidP="00755792">
            <w:pPr>
              <w:jc w:val="both"/>
              <w:rPr>
                <w:rFonts w:ascii="Montserrat Light" w:eastAsia="Calibri" w:hAnsi="Montserrat Light" w:cs="Calibri"/>
                <w:i/>
                <w:noProof/>
                <w:sz w:val="20"/>
              </w:rPr>
            </w:pPr>
          </w:p>
        </w:tc>
      </w:tr>
      <w:tr w:rsidR="006E093C" w:rsidRPr="00534BAF" w14:paraId="07A55389" w14:textId="77777777" w:rsidTr="00755792">
        <w:trPr>
          <w:trHeight w:val="258"/>
        </w:trPr>
        <w:tc>
          <w:tcPr>
            <w:tcW w:w="2359" w:type="dxa"/>
            <w:vMerge/>
            <w:tcBorders>
              <w:left w:val="single" w:sz="4" w:space="0" w:color="auto"/>
              <w:bottom w:val="single" w:sz="4" w:space="0" w:color="auto"/>
              <w:right w:val="single" w:sz="4" w:space="0" w:color="auto"/>
            </w:tcBorders>
          </w:tcPr>
          <w:p w14:paraId="7AA720B7" w14:textId="77777777" w:rsidR="006E093C" w:rsidRPr="00534BAF" w:rsidRDefault="006E093C" w:rsidP="00755792">
            <w:pPr>
              <w:rPr>
                <w:rFonts w:ascii="Montserrat" w:eastAsia="Calibri" w:hAnsi="Montserrat" w:cs="Calibri"/>
                <w:b/>
                <w:i/>
                <w:noProof/>
                <w:sz w:val="20"/>
              </w:rPr>
            </w:pPr>
          </w:p>
        </w:tc>
        <w:tc>
          <w:tcPr>
            <w:tcW w:w="7356" w:type="dxa"/>
            <w:tcBorders>
              <w:top w:val="single" w:sz="4" w:space="0" w:color="auto"/>
              <w:left w:val="single" w:sz="4" w:space="0" w:color="auto"/>
              <w:bottom w:val="single" w:sz="4" w:space="0" w:color="auto"/>
              <w:right w:val="single" w:sz="4" w:space="0" w:color="auto"/>
            </w:tcBorders>
          </w:tcPr>
          <w:p w14:paraId="789F0590" w14:textId="77777777" w:rsidR="006E093C" w:rsidRPr="0042620F" w:rsidRDefault="006E093C" w:rsidP="00755792">
            <w:pPr>
              <w:jc w:val="both"/>
              <w:rPr>
                <w:rFonts w:ascii="Montserrat Light" w:eastAsia="Calibri" w:hAnsi="Montserrat Light" w:cs="Calibri"/>
                <w:i/>
                <w:noProof/>
                <w:sz w:val="20"/>
              </w:rPr>
            </w:pPr>
            <w:r>
              <w:rPr>
                <w:rFonts w:ascii="Montserrat Light" w:eastAsia="Calibri" w:hAnsi="Montserrat Light" w:cs="Calibri"/>
                <w:i/>
                <w:noProof/>
                <w:sz w:val="20"/>
              </w:rPr>
              <w:t>E</w:t>
            </w:r>
            <w:r w:rsidRPr="0042620F">
              <w:rPr>
                <w:rFonts w:ascii="Montserrat Light" w:eastAsia="Calibri" w:hAnsi="Montserrat Light" w:cs="Calibri"/>
                <w:i/>
                <w:noProof/>
                <w:sz w:val="20"/>
              </w:rPr>
              <w:t>xtención de  guías de traslado de carne por $ 0.53 ctvs c/u..</w:t>
            </w:r>
          </w:p>
        </w:tc>
      </w:tr>
    </w:tbl>
    <w:p w14:paraId="6C8269BC" w14:textId="77777777" w:rsidR="006E093C" w:rsidRDefault="006E093C" w:rsidP="006E093C">
      <w:pPr>
        <w:spacing w:line="360" w:lineRule="auto"/>
        <w:jc w:val="both"/>
        <w:rPr>
          <w:rFonts w:ascii="Arial" w:hAnsi="Arial" w:cs="Arial"/>
        </w:rPr>
      </w:pPr>
    </w:p>
    <w:p w14:paraId="621F4FA0" w14:textId="77777777" w:rsidR="006E093C" w:rsidRDefault="006E093C" w:rsidP="006E093C">
      <w:pPr>
        <w:spacing w:line="360" w:lineRule="auto"/>
        <w:jc w:val="both"/>
        <w:rPr>
          <w:rFonts w:ascii="Arial" w:hAnsi="Arial" w:cs="Arial"/>
        </w:rPr>
      </w:pPr>
    </w:p>
    <w:tbl>
      <w:tblPr>
        <w:tblStyle w:val="Tablaconcuadrcula"/>
        <w:tblpPr w:leftFromText="141" w:rightFromText="141" w:vertAnchor="text" w:horzAnchor="margin" w:tblpY="149"/>
        <w:tblW w:w="9382" w:type="dxa"/>
        <w:tblLook w:val="04A0" w:firstRow="1" w:lastRow="0" w:firstColumn="1" w:lastColumn="0" w:noHBand="0" w:noVBand="1"/>
      </w:tblPr>
      <w:tblGrid>
        <w:gridCol w:w="1455"/>
        <w:gridCol w:w="7927"/>
      </w:tblGrid>
      <w:tr w:rsidR="006E093C" w:rsidRPr="00207748" w14:paraId="2693F061" w14:textId="77777777" w:rsidTr="00755792">
        <w:trPr>
          <w:trHeight w:val="219"/>
        </w:trPr>
        <w:tc>
          <w:tcPr>
            <w:tcW w:w="1429" w:type="dxa"/>
            <w:tcBorders>
              <w:top w:val="single" w:sz="4" w:space="0" w:color="auto"/>
              <w:left w:val="single" w:sz="4" w:space="0" w:color="auto"/>
              <w:bottom w:val="single" w:sz="4" w:space="0" w:color="auto"/>
              <w:right w:val="single" w:sz="4" w:space="0" w:color="auto"/>
            </w:tcBorders>
            <w:hideMark/>
          </w:tcPr>
          <w:p w14:paraId="663E908E" w14:textId="77777777" w:rsidR="006E093C" w:rsidRPr="00207748" w:rsidRDefault="006E093C" w:rsidP="00755792">
            <w:pPr>
              <w:jc w:val="both"/>
              <w:rPr>
                <w:rFonts w:ascii="Montserrat" w:eastAsia="Calibri" w:hAnsi="Montserrat" w:cs="Calibri"/>
                <w:b/>
                <w:i/>
                <w:noProof/>
                <w:sz w:val="20"/>
                <w:szCs w:val="24"/>
              </w:rPr>
            </w:pPr>
            <w:r w:rsidRPr="00207748">
              <w:rPr>
                <w:rFonts w:ascii="Montserrat" w:eastAsia="Calibri" w:hAnsi="Montserrat" w:cs="Calibri"/>
                <w:b/>
                <w:i/>
                <w:noProof/>
                <w:sz w:val="20"/>
                <w:szCs w:val="24"/>
              </w:rPr>
              <w:t xml:space="preserve">Obsevación </w:t>
            </w:r>
          </w:p>
        </w:tc>
        <w:tc>
          <w:tcPr>
            <w:tcW w:w="7953" w:type="dxa"/>
            <w:tcBorders>
              <w:top w:val="single" w:sz="4" w:space="0" w:color="auto"/>
              <w:left w:val="single" w:sz="4" w:space="0" w:color="auto"/>
              <w:bottom w:val="single" w:sz="4" w:space="0" w:color="auto"/>
              <w:right w:val="single" w:sz="4" w:space="0" w:color="auto"/>
            </w:tcBorders>
            <w:hideMark/>
          </w:tcPr>
          <w:p w14:paraId="093C72DA" w14:textId="77777777" w:rsidR="006E093C" w:rsidRPr="00CF6421" w:rsidRDefault="006E093C" w:rsidP="00755792">
            <w:pPr>
              <w:jc w:val="both"/>
              <w:rPr>
                <w:rFonts w:ascii="Montserrat Light" w:eastAsia="Calibri" w:hAnsi="Montserrat Light" w:cs="Calibri"/>
                <w:i/>
                <w:noProof/>
                <w:sz w:val="20"/>
                <w:szCs w:val="24"/>
              </w:rPr>
            </w:pPr>
            <w:r w:rsidRPr="00CF6421">
              <w:rPr>
                <w:rFonts w:ascii="Montserrat Light" w:eastAsia="Calibri" w:hAnsi="Montserrat Light" w:cs="Calibri"/>
                <w:i/>
                <w:noProof/>
                <w:sz w:val="20"/>
                <w:szCs w:val="24"/>
              </w:rPr>
              <w:t>No se cuenta con un Inspector Sanitario</w:t>
            </w:r>
          </w:p>
          <w:p w14:paraId="6F0ED1CF" w14:textId="77777777" w:rsidR="006E093C" w:rsidRPr="00CF6421" w:rsidRDefault="006E093C" w:rsidP="00755792">
            <w:pPr>
              <w:jc w:val="both"/>
              <w:rPr>
                <w:rFonts w:ascii="Montserrat Light" w:eastAsia="Calibri" w:hAnsi="Montserrat Light" w:cs="Calibri"/>
                <w:i/>
                <w:noProof/>
                <w:sz w:val="20"/>
                <w:szCs w:val="24"/>
              </w:rPr>
            </w:pPr>
            <w:r w:rsidRPr="00CF6421">
              <w:rPr>
                <w:rFonts w:ascii="Montserrat Light" w:eastAsia="Calibri" w:hAnsi="Montserrat Light" w:cs="Calibri"/>
                <w:i/>
                <w:noProof/>
                <w:sz w:val="20"/>
                <w:szCs w:val="24"/>
              </w:rPr>
              <w:t>Por el momento no hay permiso del Ministerio de Salud .</w:t>
            </w:r>
          </w:p>
        </w:tc>
      </w:tr>
      <w:tr w:rsidR="006E093C" w:rsidRPr="00207748" w14:paraId="7249FA22" w14:textId="77777777" w:rsidTr="00755792">
        <w:trPr>
          <w:trHeight w:val="329"/>
        </w:trPr>
        <w:tc>
          <w:tcPr>
            <w:tcW w:w="1429" w:type="dxa"/>
            <w:tcBorders>
              <w:top w:val="single" w:sz="4" w:space="0" w:color="auto"/>
              <w:left w:val="single" w:sz="4" w:space="0" w:color="auto"/>
              <w:bottom w:val="single" w:sz="4" w:space="0" w:color="auto"/>
              <w:right w:val="single" w:sz="4" w:space="0" w:color="auto"/>
            </w:tcBorders>
            <w:hideMark/>
          </w:tcPr>
          <w:p w14:paraId="14798E96" w14:textId="77777777" w:rsidR="006E093C" w:rsidRPr="00207748" w:rsidRDefault="006E093C" w:rsidP="00755792">
            <w:pPr>
              <w:jc w:val="both"/>
              <w:rPr>
                <w:rFonts w:ascii="Montserrat" w:eastAsia="Calibri" w:hAnsi="Montserrat" w:cs="Calibri"/>
                <w:b/>
                <w:i/>
                <w:noProof/>
                <w:sz w:val="20"/>
                <w:szCs w:val="24"/>
              </w:rPr>
            </w:pPr>
            <w:r w:rsidRPr="00207748">
              <w:rPr>
                <w:rFonts w:ascii="Montserrat" w:eastAsia="Calibri" w:hAnsi="Montserrat" w:cs="Calibri"/>
                <w:b/>
                <w:i/>
                <w:noProof/>
                <w:sz w:val="20"/>
                <w:szCs w:val="24"/>
              </w:rPr>
              <w:t xml:space="preserve">Aclaración </w:t>
            </w:r>
          </w:p>
        </w:tc>
        <w:tc>
          <w:tcPr>
            <w:tcW w:w="7953" w:type="dxa"/>
            <w:tcBorders>
              <w:top w:val="single" w:sz="4" w:space="0" w:color="auto"/>
              <w:left w:val="single" w:sz="4" w:space="0" w:color="auto"/>
              <w:bottom w:val="single" w:sz="4" w:space="0" w:color="auto"/>
              <w:right w:val="single" w:sz="4" w:space="0" w:color="auto"/>
            </w:tcBorders>
            <w:hideMark/>
          </w:tcPr>
          <w:p w14:paraId="165FBFB3" w14:textId="77777777" w:rsidR="006E093C" w:rsidRPr="00CF6421" w:rsidRDefault="006E093C" w:rsidP="00755792">
            <w:pPr>
              <w:jc w:val="both"/>
              <w:rPr>
                <w:rFonts w:ascii="Montserrat Light" w:eastAsia="Calibri" w:hAnsi="Montserrat Light" w:cs="Calibri"/>
                <w:i/>
                <w:noProof/>
                <w:sz w:val="20"/>
                <w:szCs w:val="24"/>
              </w:rPr>
            </w:pPr>
            <w:r>
              <w:rPr>
                <w:rFonts w:ascii="Montserrat Light" w:eastAsia="Calibri" w:hAnsi="Montserrat Light" w:cs="Calibri"/>
                <w:i/>
                <w:noProof/>
                <w:sz w:val="20"/>
                <w:szCs w:val="24"/>
              </w:rPr>
              <w:t xml:space="preserve">La hora del </w:t>
            </w:r>
            <w:r w:rsidRPr="00CF6421">
              <w:rPr>
                <w:rFonts w:ascii="Montserrat Light" w:eastAsia="Calibri" w:hAnsi="Montserrat Light" w:cs="Calibri"/>
                <w:i/>
                <w:noProof/>
                <w:sz w:val="20"/>
                <w:szCs w:val="24"/>
              </w:rPr>
              <w:t xml:space="preserve"> faena</w:t>
            </w:r>
            <w:r>
              <w:rPr>
                <w:rFonts w:ascii="Montserrat Light" w:eastAsia="Calibri" w:hAnsi="Montserrat Light" w:cs="Calibri"/>
                <w:i/>
                <w:noProof/>
                <w:sz w:val="20"/>
                <w:szCs w:val="24"/>
              </w:rPr>
              <w:t>do</w:t>
            </w:r>
            <w:r w:rsidRPr="00CF6421">
              <w:rPr>
                <w:rFonts w:ascii="Montserrat Light" w:eastAsia="Calibri" w:hAnsi="Montserrat Light" w:cs="Calibri"/>
                <w:i/>
                <w:noProof/>
                <w:sz w:val="20"/>
                <w:szCs w:val="24"/>
              </w:rPr>
              <w:t xml:space="preserve"> de</w:t>
            </w:r>
            <w:r>
              <w:rPr>
                <w:rFonts w:ascii="Montserrat Light" w:eastAsia="Calibri" w:hAnsi="Montserrat Light" w:cs="Calibri"/>
                <w:i/>
                <w:noProof/>
                <w:sz w:val="20"/>
                <w:szCs w:val="24"/>
              </w:rPr>
              <w:t>l destace se realiza desde las 8.00 am a 6.00 pm de la tarde</w:t>
            </w:r>
            <w:r w:rsidRPr="00CF6421">
              <w:rPr>
                <w:rFonts w:ascii="Montserrat Light" w:eastAsia="Calibri" w:hAnsi="Montserrat Light" w:cs="Calibri"/>
                <w:i/>
                <w:noProof/>
                <w:sz w:val="20"/>
                <w:szCs w:val="24"/>
              </w:rPr>
              <w:t xml:space="preserve"> para garantizar que la carne no se  descomponga , se le da un oreo de 8 horas para ser trasladada hacia el mercado</w:t>
            </w:r>
            <w:r>
              <w:rPr>
                <w:rFonts w:ascii="Montserrat Light" w:eastAsia="Calibri" w:hAnsi="Montserrat Light" w:cs="Calibri"/>
                <w:i/>
                <w:noProof/>
                <w:sz w:val="20"/>
                <w:szCs w:val="24"/>
              </w:rPr>
              <w:t>.</w:t>
            </w:r>
          </w:p>
        </w:tc>
      </w:tr>
    </w:tbl>
    <w:p w14:paraId="1807FBC3" w14:textId="350967FC" w:rsidR="006E093C" w:rsidRDefault="002F115B" w:rsidP="00666882">
      <w:pPr>
        <w:rPr>
          <w:rFonts w:ascii="Times New Roman" w:hAnsi="Times New Roman" w:cs="Times New Roman"/>
          <w:sz w:val="24"/>
        </w:rPr>
      </w:pPr>
      <w:r>
        <w:rPr>
          <w:rFonts w:ascii="Times New Roman" w:hAnsi="Times New Roman" w:cs="Times New Roman"/>
          <w:sz w:val="24"/>
        </w:rPr>
        <w:lastRenderedPageBreak/>
        <w:t xml:space="preserve">SERVICIOS GENERALES </w:t>
      </w:r>
    </w:p>
    <w:p w14:paraId="6F8700A2" w14:textId="3A77B627" w:rsidR="002F115B" w:rsidRDefault="002F115B" w:rsidP="00666882">
      <w:pPr>
        <w:rPr>
          <w:rFonts w:ascii="Times New Roman" w:hAnsi="Times New Roman" w:cs="Times New Roman"/>
          <w:sz w:val="24"/>
        </w:rPr>
      </w:pPr>
      <w:r>
        <w:rPr>
          <w:rFonts w:ascii="Times New Roman" w:hAnsi="Times New Roman" w:cs="Times New Roman"/>
          <w:sz w:val="24"/>
        </w:rPr>
        <w:t xml:space="preserve">TALLERES </w:t>
      </w:r>
    </w:p>
    <w:tbl>
      <w:tblPr>
        <w:tblStyle w:val="TableGrid1"/>
        <w:tblW w:w="9384" w:type="dxa"/>
        <w:tblInd w:w="10" w:type="dxa"/>
        <w:tblCellMar>
          <w:top w:w="58" w:type="dxa"/>
          <w:left w:w="0" w:type="dxa"/>
          <w:bottom w:w="0" w:type="dxa"/>
          <w:right w:w="0" w:type="dxa"/>
        </w:tblCellMar>
        <w:tblLook w:val="04A0" w:firstRow="1" w:lastRow="0" w:firstColumn="1" w:lastColumn="0" w:noHBand="0" w:noVBand="1"/>
      </w:tblPr>
      <w:tblGrid>
        <w:gridCol w:w="1698"/>
        <w:gridCol w:w="1669"/>
        <w:gridCol w:w="4538"/>
        <w:gridCol w:w="1479"/>
      </w:tblGrid>
      <w:tr w:rsidR="002F115B" w:rsidRPr="002F115B" w14:paraId="30748B71" w14:textId="77777777" w:rsidTr="00755792">
        <w:trPr>
          <w:trHeight w:val="410"/>
        </w:trPr>
        <w:tc>
          <w:tcPr>
            <w:tcW w:w="1692" w:type="dxa"/>
            <w:tcBorders>
              <w:top w:val="single" w:sz="8" w:space="0" w:color="000000"/>
              <w:left w:val="single" w:sz="8" w:space="0" w:color="000000"/>
              <w:bottom w:val="single" w:sz="8" w:space="0" w:color="000000"/>
              <w:right w:val="single" w:sz="8" w:space="0" w:color="000000"/>
            </w:tcBorders>
          </w:tcPr>
          <w:p w14:paraId="70BAB5A2" w14:textId="77777777" w:rsidR="002F115B" w:rsidRPr="002F115B" w:rsidRDefault="002F115B" w:rsidP="002F115B">
            <w:pPr>
              <w:ind w:left="247"/>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VEHICULO </w:t>
            </w:r>
          </w:p>
        </w:tc>
        <w:tc>
          <w:tcPr>
            <w:tcW w:w="1486" w:type="dxa"/>
            <w:tcBorders>
              <w:top w:val="single" w:sz="8" w:space="0" w:color="000000"/>
              <w:left w:val="single" w:sz="8" w:space="0" w:color="000000"/>
              <w:bottom w:val="single" w:sz="8" w:space="0" w:color="000000"/>
              <w:right w:val="single" w:sz="8" w:space="0" w:color="000000"/>
            </w:tcBorders>
          </w:tcPr>
          <w:p w14:paraId="45D6E9A2" w14:textId="77777777" w:rsidR="002F115B" w:rsidRPr="002F115B" w:rsidRDefault="002F115B" w:rsidP="002F115B">
            <w:pPr>
              <w:ind w:left="79"/>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PERTENECE </w:t>
            </w:r>
          </w:p>
        </w:tc>
        <w:tc>
          <w:tcPr>
            <w:tcW w:w="4721" w:type="dxa"/>
            <w:tcBorders>
              <w:top w:val="single" w:sz="8" w:space="0" w:color="000000"/>
              <w:left w:val="single" w:sz="8" w:space="0" w:color="000000"/>
              <w:bottom w:val="single" w:sz="8" w:space="0" w:color="000000"/>
              <w:right w:val="single" w:sz="8" w:space="0" w:color="000000"/>
            </w:tcBorders>
          </w:tcPr>
          <w:p w14:paraId="60CDC756" w14:textId="77777777" w:rsidR="002F115B" w:rsidRPr="002F115B" w:rsidRDefault="002F115B" w:rsidP="002F115B">
            <w:pPr>
              <w:ind w:right="5"/>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REPARACION REALIZADA </w:t>
            </w:r>
          </w:p>
        </w:tc>
        <w:tc>
          <w:tcPr>
            <w:tcW w:w="1486" w:type="dxa"/>
            <w:tcBorders>
              <w:top w:val="single" w:sz="8" w:space="0" w:color="000000"/>
              <w:left w:val="single" w:sz="8" w:space="0" w:color="000000"/>
              <w:bottom w:val="single" w:sz="8" w:space="0" w:color="000000"/>
              <w:right w:val="single" w:sz="8" w:space="0" w:color="000000"/>
            </w:tcBorders>
          </w:tcPr>
          <w:p w14:paraId="51652620" w14:textId="77777777" w:rsidR="002F115B" w:rsidRPr="002F115B" w:rsidRDefault="002F115B" w:rsidP="002F115B">
            <w:pPr>
              <w:ind w:left="266"/>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ESTADO  </w:t>
            </w:r>
          </w:p>
        </w:tc>
      </w:tr>
      <w:tr w:rsidR="002F115B" w:rsidRPr="002F115B" w14:paraId="2F4B1210" w14:textId="77777777" w:rsidTr="00755792">
        <w:trPr>
          <w:trHeight w:val="350"/>
        </w:trPr>
        <w:tc>
          <w:tcPr>
            <w:tcW w:w="1692" w:type="dxa"/>
            <w:vMerge w:val="restart"/>
            <w:tcBorders>
              <w:top w:val="single" w:sz="8" w:space="0" w:color="000000"/>
              <w:left w:val="single" w:sz="8" w:space="0" w:color="000000"/>
              <w:bottom w:val="single" w:sz="8" w:space="0" w:color="000000"/>
              <w:right w:val="single" w:sz="8" w:space="0" w:color="000000"/>
            </w:tcBorders>
          </w:tcPr>
          <w:p w14:paraId="02164486" w14:textId="77777777" w:rsidR="002F115B" w:rsidRPr="002F115B" w:rsidRDefault="002F115B" w:rsidP="002F115B">
            <w:pPr>
              <w:spacing w:after="2" w:line="253"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Pick Up doble cabina ISUZU D MAX azul </w:t>
            </w:r>
          </w:p>
          <w:p w14:paraId="2B4F6D52" w14:textId="77777777" w:rsidR="002F115B" w:rsidRPr="002F115B" w:rsidRDefault="002F115B" w:rsidP="002F115B">
            <w:pPr>
              <w:ind w:left="146"/>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Motor LE0002 </w:t>
            </w:r>
          </w:p>
          <w:p w14:paraId="2121B5D0" w14:textId="77777777" w:rsidR="002F115B" w:rsidRPr="002F115B" w:rsidRDefault="002F115B" w:rsidP="002F115B">
            <w:pPr>
              <w:ind w:left="173"/>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Placa N20192 </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2548C0EF" w14:textId="77777777" w:rsidR="002F115B" w:rsidRPr="002F115B" w:rsidRDefault="002F115B" w:rsidP="002F115B">
            <w:pPr>
              <w:ind w:left="389" w:hanging="20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Distrito de Nejapa   </w:t>
            </w:r>
          </w:p>
        </w:tc>
        <w:tc>
          <w:tcPr>
            <w:tcW w:w="4721" w:type="dxa"/>
            <w:tcBorders>
              <w:top w:val="single" w:sz="8" w:space="0" w:color="000000"/>
              <w:left w:val="single" w:sz="8" w:space="0" w:color="000000"/>
              <w:bottom w:val="single" w:sz="8" w:space="0" w:color="000000"/>
              <w:right w:val="single" w:sz="8" w:space="0" w:color="000000"/>
            </w:tcBorders>
          </w:tcPr>
          <w:p w14:paraId="731E5887"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Aceite 15W40 dos galones </w:t>
            </w:r>
            <w:r w:rsidRPr="002F115B">
              <w:rPr>
                <w:rFonts w:ascii="Times New Roman" w:eastAsia="Times New Roman" w:hAnsi="Times New Roman" w:cs="Times New Roman"/>
                <w:color w:val="000000"/>
                <w:sz w:val="24"/>
              </w:rPr>
              <w:t></w:t>
            </w:r>
          </w:p>
        </w:tc>
        <w:tc>
          <w:tcPr>
            <w:tcW w:w="1486" w:type="dxa"/>
            <w:vMerge w:val="restart"/>
            <w:tcBorders>
              <w:top w:val="single" w:sz="8" w:space="0" w:color="000000"/>
              <w:left w:val="single" w:sz="8" w:space="0" w:color="000000"/>
              <w:bottom w:val="single" w:sz="8" w:space="0" w:color="000000"/>
              <w:right w:val="single" w:sz="8" w:space="0" w:color="000000"/>
            </w:tcBorders>
          </w:tcPr>
          <w:p w14:paraId="6E372CB9" w14:textId="77777777" w:rsidR="002F115B" w:rsidRPr="002F115B" w:rsidRDefault="002F115B" w:rsidP="002F115B">
            <w:pPr>
              <w:ind w:right="4"/>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Vehículo </w:t>
            </w:r>
          </w:p>
          <w:p w14:paraId="55BBB4CF" w14:textId="77777777" w:rsidR="002F115B" w:rsidRPr="002F115B" w:rsidRDefault="002F115B" w:rsidP="002F115B">
            <w:pPr>
              <w:spacing w:after="2" w:line="250"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Funcionando y realizando </w:t>
            </w:r>
          </w:p>
          <w:p w14:paraId="1D144FEE"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actividades asignadas </w:t>
            </w:r>
          </w:p>
        </w:tc>
      </w:tr>
      <w:tr w:rsidR="002F115B" w:rsidRPr="002F115B" w14:paraId="7768CEC9" w14:textId="77777777" w:rsidTr="00755792">
        <w:trPr>
          <w:trHeight w:val="350"/>
        </w:trPr>
        <w:tc>
          <w:tcPr>
            <w:tcW w:w="0" w:type="auto"/>
            <w:vMerge/>
            <w:tcBorders>
              <w:top w:val="nil"/>
              <w:left w:val="single" w:sz="8" w:space="0" w:color="000000"/>
              <w:bottom w:val="nil"/>
              <w:right w:val="single" w:sz="8" w:space="0" w:color="000000"/>
            </w:tcBorders>
          </w:tcPr>
          <w:p w14:paraId="6E00B6EB"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2C763DAC"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4F28C354"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filtro de combustible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69DA512B" w14:textId="77777777" w:rsidR="002F115B" w:rsidRPr="002F115B" w:rsidRDefault="002F115B" w:rsidP="002F115B">
            <w:pPr>
              <w:rPr>
                <w:rFonts w:ascii="Times New Roman" w:eastAsia="Times New Roman" w:hAnsi="Times New Roman" w:cs="Times New Roman"/>
                <w:color w:val="000000"/>
              </w:rPr>
            </w:pPr>
          </w:p>
        </w:tc>
      </w:tr>
      <w:tr w:rsidR="002F115B" w:rsidRPr="002F115B" w14:paraId="6E03445D" w14:textId="77777777" w:rsidTr="00755792">
        <w:trPr>
          <w:trHeight w:val="350"/>
        </w:trPr>
        <w:tc>
          <w:tcPr>
            <w:tcW w:w="0" w:type="auto"/>
            <w:vMerge/>
            <w:tcBorders>
              <w:top w:val="nil"/>
              <w:left w:val="single" w:sz="8" w:space="0" w:color="000000"/>
              <w:bottom w:val="nil"/>
              <w:right w:val="single" w:sz="8" w:space="0" w:color="000000"/>
            </w:tcBorders>
          </w:tcPr>
          <w:p w14:paraId="0AD1F20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333DC2F1"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636C6254"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aceite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500514FE" w14:textId="77777777" w:rsidR="002F115B" w:rsidRPr="002F115B" w:rsidRDefault="002F115B" w:rsidP="002F115B">
            <w:pPr>
              <w:rPr>
                <w:rFonts w:ascii="Times New Roman" w:eastAsia="Times New Roman" w:hAnsi="Times New Roman" w:cs="Times New Roman"/>
                <w:color w:val="000000"/>
              </w:rPr>
            </w:pPr>
          </w:p>
        </w:tc>
      </w:tr>
      <w:tr w:rsidR="002F115B" w:rsidRPr="002F115B" w14:paraId="42D6A102" w14:textId="77777777" w:rsidTr="00755792">
        <w:trPr>
          <w:trHeight w:val="434"/>
        </w:trPr>
        <w:tc>
          <w:tcPr>
            <w:tcW w:w="0" w:type="auto"/>
            <w:vMerge/>
            <w:tcBorders>
              <w:top w:val="nil"/>
              <w:left w:val="single" w:sz="8" w:space="0" w:color="000000"/>
              <w:bottom w:val="single" w:sz="8" w:space="0" w:color="000000"/>
              <w:right w:val="single" w:sz="8" w:space="0" w:color="000000"/>
            </w:tcBorders>
          </w:tcPr>
          <w:p w14:paraId="0E6299C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77B3043E"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29B6B643"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Mano de obra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617AE601" w14:textId="77777777" w:rsidR="002F115B" w:rsidRPr="002F115B" w:rsidRDefault="002F115B" w:rsidP="002F115B">
            <w:pPr>
              <w:rPr>
                <w:rFonts w:ascii="Times New Roman" w:eastAsia="Times New Roman" w:hAnsi="Times New Roman" w:cs="Times New Roman"/>
                <w:color w:val="000000"/>
              </w:rPr>
            </w:pPr>
          </w:p>
        </w:tc>
      </w:tr>
      <w:tr w:rsidR="002F115B" w:rsidRPr="002F115B" w14:paraId="74EBFEDC" w14:textId="77777777" w:rsidTr="00755792">
        <w:trPr>
          <w:trHeight w:val="410"/>
        </w:trPr>
        <w:tc>
          <w:tcPr>
            <w:tcW w:w="1692" w:type="dxa"/>
            <w:vMerge w:val="restart"/>
            <w:tcBorders>
              <w:top w:val="single" w:sz="8" w:space="0" w:color="000000"/>
              <w:left w:val="single" w:sz="8" w:space="0" w:color="000000"/>
              <w:bottom w:val="single" w:sz="8" w:space="0" w:color="000000"/>
              <w:right w:val="single" w:sz="8" w:space="0" w:color="000000"/>
            </w:tcBorders>
          </w:tcPr>
          <w:p w14:paraId="3EEBB21A" w14:textId="77777777" w:rsidR="002F115B" w:rsidRPr="002F115B" w:rsidRDefault="002F115B" w:rsidP="002F115B">
            <w:pPr>
              <w:ind w:right="6"/>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Camión </w:t>
            </w:r>
          </w:p>
          <w:p w14:paraId="731C6A41" w14:textId="77777777" w:rsidR="002F115B" w:rsidRPr="002F115B" w:rsidRDefault="002F115B" w:rsidP="002F115B">
            <w:pPr>
              <w:ind w:left="170"/>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Compactador </w:t>
            </w:r>
          </w:p>
          <w:p w14:paraId="24254583"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Internacional - EQ. #2 Rojo </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44E87CD8"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21" w:type="dxa"/>
            <w:tcBorders>
              <w:top w:val="single" w:sz="8" w:space="0" w:color="000000"/>
              <w:left w:val="single" w:sz="8" w:space="0" w:color="000000"/>
              <w:bottom w:val="single" w:sz="8" w:space="0" w:color="000000"/>
              <w:right w:val="single" w:sz="8" w:space="0" w:color="000000"/>
            </w:tcBorders>
          </w:tcPr>
          <w:p w14:paraId="260A4489" w14:textId="77777777" w:rsidR="002F115B" w:rsidRPr="002F115B" w:rsidRDefault="002F115B" w:rsidP="002F115B">
            <w:pPr>
              <w:ind w:left="67"/>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hoja de resorte delantera izquierda </w:t>
            </w:r>
          </w:p>
        </w:tc>
        <w:tc>
          <w:tcPr>
            <w:tcW w:w="1486" w:type="dxa"/>
            <w:vMerge w:val="restart"/>
            <w:tcBorders>
              <w:top w:val="single" w:sz="8" w:space="0" w:color="000000"/>
              <w:left w:val="single" w:sz="8" w:space="0" w:color="000000"/>
              <w:bottom w:val="single" w:sz="8" w:space="0" w:color="000000"/>
              <w:right w:val="single" w:sz="8" w:space="0" w:color="000000"/>
            </w:tcBorders>
          </w:tcPr>
          <w:p w14:paraId="72F3FBFB" w14:textId="77777777" w:rsidR="002F115B" w:rsidRPr="002F115B" w:rsidRDefault="002F115B" w:rsidP="002F115B">
            <w:pPr>
              <w:tabs>
                <w:tab w:val="center" w:pos="742"/>
              </w:tabs>
              <w:ind w:left="-21"/>
              <w:rPr>
                <w:rFonts w:ascii="Times New Roman" w:eastAsia="Times New Roman" w:hAnsi="Times New Roman" w:cs="Times New Roman"/>
                <w:color w:val="000000"/>
              </w:rPr>
            </w:pPr>
            <w:r w:rsidRPr="002F115B">
              <w:rPr>
                <w:rFonts w:ascii="Times New Roman" w:eastAsia="Times New Roman" w:hAnsi="Times New Roman" w:cs="Times New Roman"/>
                <w:color w:val="000000"/>
                <w:sz w:val="37"/>
                <w:vertAlign w:val="subscript"/>
              </w:rPr>
              <w:t xml:space="preserve"> </w:t>
            </w:r>
            <w:r w:rsidRPr="002F115B">
              <w:rPr>
                <w:rFonts w:ascii="Times New Roman" w:eastAsia="Times New Roman" w:hAnsi="Times New Roman" w:cs="Times New Roman"/>
                <w:color w:val="000000"/>
                <w:sz w:val="37"/>
                <w:vertAlign w:val="subscript"/>
              </w:rPr>
              <w:tab/>
            </w:r>
            <w:r w:rsidRPr="002F115B">
              <w:rPr>
                <w:rFonts w:ascii="Times New Roman" w:eastAsia="Times New Roman" w:hAnsi="Times New Roman" w:cs="Times New Roman"/>
                <w:color w:val="000000"/>
              </w:rPr>
              <w:t xml:space="preserve">Camión </w:t>
            </w:r>
          </w:p>
          <w:p w14:paraId="1516BF93" w14:textId="77777777" w:rsidR="002F115B" w:rsidRPr="002F115B" w:rsidRDefault="002F115B" w:rsidP="002F115B">
            <w:pPr>
              <w:ind w:right="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recolector </w:t>
            </w:r>
          </w:p>
          <w:p w14:paraId="24C039C1" w14:textId="77777777" w:rsidR="002F115B" w:rsidRPr="002F115B" w:rsidRDefault="002F115B" w:rsidP="002F115B">
            <w:pPr>
              <w:ind w:left="103"/>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funcionando y </w:t>
            </w:r>
          </w:p>
          <w:p w14:paraId="7D74624C"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prestando el servicio  </w:t>
            </w:r>
          </w:p>
        </w:tc>
      </w:tr>
      <w:tr w:rsidR="002F115B" w:rsidRPr="002F115B" w14:paraId="3D1F7ED4" w14:textId="77777777" w:rsidTr="00755792">
        <w:trPr>
          <w:trHeight w:val="953"/>
        </w:trPr>
        <w:tc>
          <w:tcPr>
            <w:tcW w:w="0" w:type="auto"/>
            <w:vMerge/>
            <w:tcBorders>
              <w:top w:val="nil"/>
              <w:left w:val="single" w:sz="8" w:space="0" w:color="000000"/>
              <w:bottom w:val="single" w:sz="8" w:space="0" w:color="000000"/>
              <w:right w:val="single" w:sz="8" w:space="0" w:color="000000"/>
            </w:tcBorders>
          </w:tcPr>
          <w:p w14:paraId="1C9D248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538E0F9A"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vAlign w:val="center"/>
          </w:tcPr>
          <w:p w14:paraId="0BF95D44" w14:textId="77777777" w:rsidR="002F115B" w:rsidRPr="002F115B" w:rsidRDefault="002F115B" w:rsidP="002F115B">
            <w:pPr>
              <w:ind w:left="67" w:right="-103"/>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Colocación de dos pines para hoja de resorte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787BB6C4" w14:textId="77777777" w:rsidR="002F115B" w:rsidRPr="002F115B" w:rsidRDefault="002F115B" w:rsidP="002F115B">
            <w:pPr>
              <w:rPr>
                <w:rFonts w:ascii="Times New Roman" w:eastAsia="Times New Roman" w:hAnsi="Times New Roman" w:cs="Times New Roman"/>
                <w:color w:val="000000"/>
              </w:rPr>
            </w:pPr>
          </w:p>
        </w:tc>
      </w:tr>
      <w:tr w:rsidR="002F115B" w:rsidRPr="002F115B" w14:paraId="1E3A080F" w14:textId="77777777" w:rsidTr="00755792">
        <w:trPr>
          <w:trHeight w:val="454"/>
        </w:trPr>
        <w:tc>
          <w:tcPr>
            <w:tcW w:w="1692" w:type="dxa"/>
            <w:vMerge w:val="restart"/>
            <w:tcBorders>
              <w:top w:val="single" w:sz="8" w:space="0" w:color="000000"/>
              <w:left w:val="single" w:sz="8" w:space="0" w:color="000000"/>
              <w:bottom w:val="single" w:sz="8" w:space="0" w:color="000000"/>
              <w:right w:val="single" w:sz="8" w:space="0" w:color="000000"/>
            </w:tcBorders>
            <w:vAlign w:val="center"/>
          </w:tcPr>
          <w:p w14:paraId="7C516E24" w14:textId="77777777" w:rsidR="002F115B" w:rsidRPr="002F115B" w:rsidRDefault="002F115B" w:rsidP="002F115B">
            <w:pPr>
              <w:ind w:left="175"/>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Minicargador </w:t>
            </w:r>
          </w:p>
          <w:p w14:paraId="5AFB6731" w14:textId="77777777" w:rsidR="002F115B" w:rsidRPr="002F115B" w:rsidRDefault="002F115B" w:rsidP="002F115B">
            <w:pPr>
              <w:spacing w:line="253" w:lineRule="auto"/>
              <w:ind w:left="44"/>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CAT 262D Motor </w:t>
            </w:r>
          </w:p>
          <w:p w14:paraId="79B2B669" w14:textId="77777777" w:rsidR="002F115B" w:rsidRPr="002F115B" w:rsidRDefault="002F115B" w:rsidP="002F115B">
            <w:pPr>
              <w:ind w:right="4"/>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BT200504 </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580CE4C3"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21" w:type="dxa"/>
            <w:tcBorders>
              <w:top w:val="single" w:sz="8" w:space="0" w:color="000000"/>
              <w:left w:val="single" w:sz="8" w:space="0" w:color="000000"/>
              <w:bottom w:val="single" w:sz="8" w:space="0" w:color="000000"/>
              <w:right w:val="single" w:sz="8" w:space="0" w:color="000000"/>
            </w:tcBorders>
          </w:tcPr>
          <w:p w14:paraId="01B0E82E"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dos filtros de aire </w:t>
            </w:r>
            <w:r w:rsidRPr="002F115B">
              <w:rPr>
                <w:rFonts w:ascii="Times New Roman" w:eastAsia="Times New Roman" w:hAnsi="Times New Roman" w:cs="Times New Roman"/>
                <w:color w:val="000000"/>
                <w:sz w:val="24"/>
              </w:rPr>
              <w:t></w:t>
            </w:r>
          </w:p>
        </w:tc>
        <w:tc>
          <w:tcPr>
            <w:tcW w:w="1486" w:type="dxa"/>
            <w:vMerge w:val="restart"/>
            <w:tcBorders>
              <w:top w:val="single" w:sz="8" w:space="0" w:color="000000"/>
              <w:left w:val="single" w:sz="8" w:space="0" w:color="000000"/>
              <w:bottom w:val="single" w:sz="8" w:space="0" w:color="000000"/>
              <w:right w:val="single" w:sz="8" w:space="0" w:color="000000"/>
            </w:tcBorders>
            <w:vAlign w:val="center"/>
          </w:tcPr>
          <w:p w14:paraId="7AC7F04B" w14:textId="77777777" w:rsidR="002F115B" w:rsidRPr="002F115B" w:rsidRDefault="002F115B" w:rsidP="002F115B">
            <w:pPr>
              <w:spacing w:line="253"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Minicargador funcionando y </w:t>
            </w:r>
          </w:p>
          <w:p w14:paraId="635A674E"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prestando el servicio  </w:t>
            </w:r>
          </w:p>
        </w:tc>
      </w:tr>
      <w:tr w:rsidR="002F115B" w:rsidRPr="002F115B" w14:paraId="3F50D817" w14:textId="77777777" w:rsidTr="00755792">
        <w:trPr>
          <w:trHeight w:val="350"/>
        </w:trPr>
        <w:tc>
          <w:tcPr>
            <w:tcW w:w="0" w:type="auto"/>
            <w:vMerge/>
            <w:tcBorders>
              <w:top w:val="nil"/>
              <w:left w:val="single" w:sz="8" w:space="0" w:color="000000"/>
              <w:bottom w:val="nil"/>
              <w:right w:val="single" w:sz="8" w:space="0" w:color="000000"/>
            </w:tcBorders>
          </w:tcPr>
          <w:p w14:paraId="3353F06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363B82A7"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24102094"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filtro de combustible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19BE946D" w14:textId="77777777" w:rsidR="002F115B" w:rsidRPr="002F115B" w:rsidRDefault="002F115B" w:rsidP="002F115B">
            <w:pPr>
              <w:rPr>
                <w:rFonts w:ascii="Times New Roman" w:eastAsia="Times New Roman" w:hAnsi="Times New Roman" w:cs="Times New Roman"/>
                <w:color w:val="000000"/>
              </w:rPr>
            </w:pPr>
          </w:p>
        </w:tc>
      </w:tr>
      <w:tr w:rsidR="002F115B" w:rsidRPr="002F115B" w14:paraId="1A662ED9" w14:textId="77777777" w:rsidTr="00755792">
        <w:trPr>
          <w:trHeight w:val="350"/>
        </w:trPr>
        <w:tc>
          <w:tcPr>
            <w:tcW w:w="0" w:type="auto"/>
            <w:vMerge/>
            <w:tcBorders>
              <w:top w:val="nil"/>
              <w:left w:val="single" w:sz="8" w:space="0" w:color="000000"/>
              <w:bottom w:val="nil"/>
              <w:right w:val="single" w:sz="8" w:space="0" w:color="000000"/>
            </w:tcBorders>
          </w:tcPr>
          <w:p w14:paraId="1B7EB09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664865B8"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027322C8"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aceite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160A0B74" w14:textId="77777777" w:rsidR="002F115B" w:rsidRPr="002F115B" w:rsidRDefault="002F115B" w:rsidP="002F115B">
            <w:pPr>
              <w:rPr>
                <w:rFonts w:ascii="Times New Roman" w:eastAsia="Times New Roman" w:hAnsi="Times New Roman" w:cs="Times New Roman"/>
                <w:color w:val="000000"/>
              </w:rPr>
            </w:pPr>
          </w:p>
        </w:tc>
      </w:tr>
      <w:tr w:rsidR="002F115B" w:rsidRPr="002F115B" w14:paraId="5516D2D0" w14:textId="77777777" w:rsidTr="00755792">
        <w:trPr>
          <w:trHeight w:val="350"/>
        </w:trPr>
        <w:tc>
          <w:tcPr>
            <w:tcW w:w="0" w:type="auto"/>
            <w:vMerge/>
            <w:tcBorders>
              <w:top w:val="nil"/>
              <w:left w:val="single" w:sz="8" w:space="0" w:color="000000"/>
              <w:bottom w:val="single" w:sz="8" w:space="0" w:color="000000"/>
              <w:right w:val="single" w:sz="8" w:space="0" w:color="000000"/>
            </w:tcBorders>
          </w:tcPr>
          <w:p w14:paraId="5D1FECC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2CCCA0F6" w14:textId="77777777" w:rsidR="002F115B" w:rsidRPr="002F115B" w:rsidRDefault="002F115B" w:rsidP="002F115B">
            <w:pPr>
              <w:rPr>
                <w:rFonts w:ascii="Times New Roman" w:eastAsia="Times New Roman" w:hAnsi="Times New Roman" w:cs="Times New Roman"/>
                <w:color w:val="000000"/>
              </w:rPr>
            </w:pPr>
          </w:p>
        </w:tc>
        <w:tc>
          <w:tcPr>
            <w:tcW w:w="4721" w:type="dxa"/>
            <w:tcBorders>
              <w:top w:val="single" w:sz="8" w:space="0" w:color="000000"/>
              <w:left w:val="single" w:sz="8" w:space="0" w:color="000000"/>
              <w:bottom w:val="single" w:sz="8" w:space="0" w:color="000000"/>
              <w:right w:val="single" w:sz="8" w:space="0" w:color="000000"/>
            </w:tcBorders>
          </w:tcPr>
          <w:p w14:paraId="4147B617" w14:textId="77777777" w:rsidR="002F115B" w:rsidRPr="002F115B" w:rsidRDefault="002F115B" w:rsidP="002F115B">
            <w:pPr>
              <w:ind w:left="67"/>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aceite 15W40</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77215716" w14:textId="77777777" w:rsidR="002F115B" w:rsidRPr="002F115B" w:rsidRDefault="002F115B" w:rsidP="002F115B">
            <w:pPr>
              <w:rPr>
                <w:rFonts w:ascii="Times New Roman" w:eastAsia="Times New Roman" w:hAnsi="Times New Roman" w:cs="Times New Roman"/>
                <w:color w:val="000000"/>
              </w:rPr>
            </w:pPr>
          </w:p>
        </w:tc>
      </w:tr>
    </w:tbl>
    <w:p w14:paraId="67A25E16" w14:textId="77777777" w:rsidR="002F115B" w:rsidRPr="002F115B" w:rsidRDefault="002F115B" w:rsidP="002F115B">
      <w:pPr>
        <w:spacing w:after="173"/>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5B005ABE" w14:textId="77777777" w:rsidR="002F115B" w:rsidRPr="002F115B" w:rsidRDefault="002F115B" w:rsidP="002F115B">
      <w:pPr>
        <w:spacing w:after="0"/>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37A60251" w14:textId="77777777" w:rsidR="002F115B" w:rsidRPr="002F115B" w:rsidRDefault="002F115B" w:rsidP="002F115B">
      <w:pPr>
        <w:spacing w:after="0"/>
        <w:ind w:right="304"/>
        <w:jc w:val="right"/>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sz w:val="25"/>
          <w:lang w:eastAsia="es-SV"/>
        </w:rPr>
        <w:t xml:space="preserve"> </w:t>
      </w:r>
    </w:p>
    <w:tbl>
      <w:tblPr>
        <w:tblStyle w:val="TableGrid1"/>
        <w:tblW w:w="9384" w:type="dxa"/>
        <w:tblInd w:w="10" w:type="dxa"/>
        <w:tblCellMar>
          <w:top w:w="58" w:type="dxa"/>
          <w:left w:w="70" w:type="dxa"/>
          <w:bottom w:w="0" w:type="dxa"/>
          <w:right w:w="10" w:type="dxa"/>
        </w:tblCellMar>
        <w:tblLook w:val="04A0" w:firstRow="1" w:lastRow="0" w:firstColumn="1" w:lastColumn="0" w:noHBand="0" w:noVBand="1"/>
      </w:tblPr>
      <w:tblGrid>
        <w:gridCol w:w="1669"/>
        <w:gridCol w:w="1717"/>
        <w:gridCol w:w="4659"/>
        <w:gridCol w:w="1339"/>
      </w:tblGrid>
      <w:tr w:rsidR="002F115B" w:rsidRPr="002F115B" w14:paraId="098848AD" w14:textId="77777777" w:rsidTr="00755792">
        <w:trPr>
          <w:trHeight w:val="410"/>
        </w:trPr>
        <w:tc>
          <w:tcPr>
            <w:tcW w:w="1651" w:type="dxa"/>
            <w:tcBorders>
              <w:top w:val="single" w:sz="8" w:space="0" w:color="000000"/>
              <w:left w:val="single" w:sz="8" w:space="0" w:color="000000"/>
              <w:bottom w:val="single" w:sz="8" w:space="0" w:color="000000"/>
              <w:right w:val="single" w:sz="8" w:space="0" w:color="000000"/>
            </w:tcBorders>
          </w:tcPr>
          <w:p w14:paraId="76B3A85A" w14:textId="77777777" w:rsidR="002F115B" w:rsidRPr="002F115B" w:rsidRDefault="002F115B" w:rsidP="002F115B">
            <w:pPr>
              <w:ind w:left="158"/>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VEHICULO </w:t>
            </w:r>
          </w:p>
        </w:tc>
        <w:tc>
          <w:tcPr>
            <w:tcW w:w="1601" w:type="dxa"/>
            <w:tcBorders>
              <w:top w:val="single" w:sz="8" w:space="0" w:color="000000"/>
              <w:left w:val="single" w:sz="8" w:space="0" w:color="000000"/>
              <w:bottom w:val="single" w:sz="8" w:space="0" w:color="000000"/>
              <w:right w:val="single" w:sz="8" w:space="0" w:color="000000"/>
            </w:tcBorders>
          </w:tcPr>
          <w:p w14:paraId="654E771C" w14:textId="77777777" w:rsidR="002F115B" w:rsidRPr="002F115B" w:rsidRDefault="002F115B" w:rsidP="002F115B">
            <w:pPr>
              <w:ind w:left="67"/>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PERTENECE </w:t>
            </w:r>
          </w:p>
        </w:tc>
        <w:tc>
          <w:tcPr>
            <w:tcW w:w="4790" w:type="dxa"/>
            <w:tcBorders>
              <w:top w:val="single" w:sz="8" w:space="0" w:color="000000"/>
              <w:left w:val="single" w:sz="8" w:space="0" w:color="000000"/>
              <w:bottom w:val="single" w:sz="8" w:space="0" w:color="000000"/>
              <w:right w:val="single" w:sz="8" w:space="0" w:color="000000"/>
            </w:tcBorders>
          </w:tcPr>
          <w:p w14:paraId="0E3C551A" w14:textId="77777777" w:rsidR="002F115B" w:rsidRPr="002F115B" w:rsidRDefault="002F115B" w:rsidP="002F115B">
            <w:pPr>
              <w:ind w:right="6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REPARACION REALIZADA </w:t>
            </w:r>
          </w:p>
        </w:tc>
        <w:tc>
          <w:tcPr>
            <w:tcW w:w="1342" w:type="dxa"/>
            <w:tcBorders>
              <w:top w:val="single" w:sz="8" w:space="0" w:color="000000"/>
              <w:left w:val="single" w:sz="8" w:space="0" w:color="000000"/>
              <w:bottom w:val="single" w:sz="8" w:space="0" w:color="000000"/>
              <w:right w:val="single" w:sz="8" w:space="0" w:color="000000"/>
            </w:tcBorders>
          </w:tcPr>
          <w:p w14:paraId="3B997773" w14:textId="77777777" w:rsidR="002F115B" w:rsidRPr="002F115B" w:rsidRDefault="002F115B" w:rsidP="002F115B">
            <w:pPr>
              <w:ind w:left="124"/>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ESTADO  </w:t>
            </w:r>
          </w:p>
        </w:tc>
      </w:tr>
      <w:tr w:rsidR="002F115B" w:rsidRPr="002F115B" w14:paraId="73DFB274" w14:textId="77777777" w:rsidTr="00755792">
        <w:trPr>
          <w:trHeight w:val="439"/>
        </w:trPr>
        <w:tc>
          <w:tcPr>
            <w:tcW w:w="1651" w:type="dxa"/>
            <w:vMerge w:val="restart"/>
            <w:tcBorders>
              <w:top w:val="single" w:sz="8" w:space="0" w:color="000000"/>
              <w:left w:val="single" w:sz="8" w:space="0" w:color="000000"/>
              <w:bottom w:val="single" w:sz="8" w:space="0" w:color="000000"/>
              <w:right w:val="single" w:sz="8" w:space="0" w:color="000000"/>
            </w:tcBorders>
          </w:tcPr>
          <w:p w14:paraId="4C58DCC7"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Camión </w:t>
            </w:r>
          </w:p>
          <w:p w14:paraId="081AA686" w14:textId="77777777" w:rsidR="002F115B" w:rsidRPr="002F115B" w:rsidRDefault="002F115B" w:rsidP="002F115B">
            <w:pPr>
              <w:ind w:left="65"/>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Liviano 2 Ton. </w:t>
            </w:r>
          </w:p>
          <w:p w14:paraId="01730932" w14:textId="77777777" w:rsidR="002F115B" w:rsidRPr="002F115B" w:rsidRDefault="002F115B" w:rsidP="002F115B">
            <w:pPr>
              <w:ind w:left="125"/>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Toyota </w:t>
            </w:r>
            <w:proofErr w:type="spellStart"/>
            <w:r w:rsidRPr="002F115B">
              <w:rPr>
                <w:rFonts w:ascii="Times New Roman" w:eastAsia="Times New Roman" w:hAnsi="Times New Roman" w:cs="Times New Roman"/>
                <w:color w:val="000000"/>
                <w:sz w:val="24"/>
              </w:rPr>
              <w:t>Dyna</w:t>
            </w:r>
            <w:proofErr w:type="spellEnd"/>
            <w:r w:rsidRPr="002F115B">
              <w:rPr>
                <w:rFonts w:ascii="Times New Roman" w:eastAsia="Times New Roman" w:hAnsi="Times New Roman" w:cs="Times New Roman"/>
                <w:color w:val="000000"/>
                <w:sz w:val="24"/>
              </w:rPr>
              <w:t xml:space="preserve"> </w:t>
            </w:r>
          </w:p>
          <w:p w14:paraId="35348494" w14:textId="77777777" w:rsidR="002F115B" w:rsidRPr="002F115B" w:rsidRDefault="002F115B" w:rsidP="002F115B">
            <w:pPr>
              <w:spacing w:line="253"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Blanco Motor 5L6326405 </w:t>
            </w:r>
          </w:p>
          <w:p w14:paraId="3ACEEB32" w14:textId="77777777" w:rsidR="002F115B" w:rsidRPr="002F115B" w:rsidRDefault="002F115B" w:rsidP="002F115B">
            <w:pPr>
              <w:ind w:right="60"/>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Placa  </w:t>
            </w:r>
          </w:p>
          <w:p w14:paraId="2F21C2CE"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N14247 </w:t>
            </w:r>
          </w:p>
        </w:tc>
        <w:tc>
          <w:tcPr>
            <w:tcW w:w="1601" w:type="dxa"/>
            <w:vMerge w:val="restart"/>
            <w:tcBorders>
              <w:top w:val="single" w:sz="8" w:space="0" w:color="000000"/>
              <w:left w:val="single" w:sz="8" w:space="0" w:color="000000"/>
              <w:bottom w:val="single" w:sz="8" w:space="0" w:color="000000"/>
              <w:right w:val="single" w:sz="8" w:space="0" w:color="000000"/>
            </w:tcBorders>
            <w:vAlign w:val="center"/>
          </w:tcPr>
          <w:p w14:paraId="3D3B2EB4"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90" w:type="dxa"/>
            <w:tcBorders>
              <w:top w:val="single" w:sz="8" w:space="0" w:color="000000"/>
              <w:left w:val="single" w:sz="8" w:space="0" w:color="000000"/>
              <w:bottom w:val="single" w:sz="8" w:space="0" w:color="000000"/>
              <w:right w:val="single" w:sz="8" w:space="0" w:color="000000"/>
            </w:tcBorders>
          </w:tcPr>
          <w:p w14:paraId="227B8F60"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tres fajas</w:t>
            </w:r>
            <w:r w:rsidRPr="002F115B">
              <w:rPr>
                <w:rFonts w:ascii="Times New Roman" w:eastAsia="Times New Roman" w:hAnsi="Times New Roman" w:cs="Times New Roman"/>
                <w:color w:val="000000"/>
                <w:sz w:val="24"/>
              </w:rPr>
              <w:t></w:t>
            </w:r>
          </w:p>
        </w:tc>
        <w:tc>
          <w:tcPr>
            <w:tcW w:w="1342" w:type="dxa"/>
            <w:vMerge w:val="restart"/>
            <w:tcBorders>
              <w:top w:val="single" w:sz="8" w:space="0" w:color="000000"/>
              <w:left w:val="single" w:sz="8" w:space="0" w:color="000000"/>
              <w:bottom w:val="single" w:sz="8" w:space="0" w:color="000000"/>
              <w:right w:val="single" w:sz="8" w:space="0" w:color="000000"/>
            </w:tcBorders>
            <w:vAlign w:val="center"/>
          </w:tcPr>
          <w:p w14:paraId="7938237F" w14:textId="77777777" w:rsidR="002F115B" w:rsidRPr="002F115B" w:rsidRDefault="002F115B" w:rsidP="002F115B">
            <w:pPr>
              <w:spacing w:line="253"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Vehículo funcionando y utilizado </w:t>
            </w:r>
          </w:p>
          <w:p w14:paraId="79B6C63B" w14:textId="77777777" w:rsidR="002F115B" w:rsidRPr="002F115B" w:rsidRDefault="002F115B" w:rsidP="002F115B">
            <w:pPr>
              <w:ind w:left="1" w:right="1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por unidad de proyectos </w:t>
            </w:r>
          </w:p>
        </w:tc>
      </w:tr>
      <w:tr w:rsidR="002F115B" w:rsidRPr="002F115B" w14:paraId="541DE06E" w14:textId="77777777" w:rsidTr="00755792">
        <w:trPr>
          <w:trHeight w:val="350"/>
        </w:trPr>
        <w:tc>
          <w:tcPr>
            <w:tcW w:w="0" w:type="auto"/>
            <w:vMerge/>
            <w:tcBorders>
              <w:top w:val="nil"/>
              <w:left w:val="single" w:sz="8" w:space="0" w:color="000000"/>
              <w:bottom w:val="nil"/>
              <w:right w:val="single" w:sz="8" w:space="0" w:color="000000"/>
            </w:tcBorders>
          </w:tcPr>
          <w:p w14:paraId="67CDF11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62A60CCA"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174585A4"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filtro de combustible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61249967" w14:textId="77777777" w:rsidR="002F115B" w:rsidRPr="002F115B" w:rsidRDefault="002F115B" w:rsidP="002F115B">
            <w:pPr>
              <w:rPr>
                <w:rFonts w:ascii="Times New Roman" w:eastAsia="Times New Roman" w:hAnsi="Times New Roman" w:cs="Times New Roman"/>
                <w:color w:val="000000"/>
              </w:rPr>
            </w:pPr>
          </w:p>
        </w:tc>
      </w:tr>
      <w:tr w:rsidR="002F115B" w:rsidRPr="002F115B" w14:paraId="32ACC465" w14:textId="77777777" w:rsidTr="00755792">
        <w:trPr>
          <w:trHeight w:val="350"/>
        </w:trPr>
        <w:tc>
          <w:tcPr>
            <w:tcW w:w="0" w:type="auto"/>
            <w:vMerge/>
            <w:tcBorders>
              <w:top w:val="nil"/>
              <w:left w:val="single" w:sz="8" w:space="0" w:color="000000"/>
              <w:bottom w:val="nil"/>
              <w:right w:val="single" w:sz="8" w:space="0" w:color="000000"/>
            </w:tcBorders>
          </w:tcPr>
          <w:p w14:paraId="1937B7E7"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0996C787"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787138C4"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aire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2A9BB648" w14:textId="77777777" w:rsidR="002F115B" w:rsidRPr="002F115B" w:rsidRDefault="002F115B" w:rsidP="002F115B">
            <w:pPr>
              <w:rPr>
                <w:rFonts w:ascii="Times New Roman" w:eastAsia="Times New Roman" w:hAnsi="Times New Roman" w:cs="Times New Roman"/>
                <w:color w:val="000000"/>
              </w:rPr>
            </w:pPr>
          </w:p>
        </w:tc>
      </w:tr>
      <w:tr w:rsidR="002F115B" w:rsidRPr="002F115B" w14:paraId="4CDD2F16" w14:textId="77777777" w:rsidTr="00755792">
        <w:trPr>
          <w:trHeight w:val="350"/>
        </w:trPr>
        <w:tc>
          <w:tcPr>
            <w:tcW w:w="0" w:type="auto"/>
            <w:vMerge/>
            <w:tcBorders>
              <w:top w:val="nil"/>
              <w:left w:val="single" w:sz="8" w:space="0" w:color="000000"/>
              <w:bottom w:val="nil"/>
              <w:right w:val="single" w:sz="8" w:space="0" w:color="000000"/>
            </w:tcBorders>
          </w:tcPr>
          <w:p w14:paraId="28F7212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2BC05D97"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0DD34413"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Aceite 15W40 dos galones</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7CE734B0" w14:textId="77777777" w:rsidR="002F115B" w:rsidRPr="002F115B" w:rsidRDefault="002F115B" w:rsidP="002F115B">
            <w:pPr>
              <w:rPr>
                <w:rFonts w:ascii="Times New Roman" w:eastAsia="Times New Roman" w:hAnsi="Times New Roman" w:cs="Times New Roman"/>
                <w:color w:val="000000"/>
              </w:rPr>
            </w:pPr>
          </w:p>
        </w:tc>
      </w:tr>
      <w:tr w:rsidR="002F115B" w:rsidRPr="002F115B" w14:paraId="0DB8B85D" w14:textId="77777777" w:rsidTr="00755792">
        <w:trPr>
          <w:trHeight w:val="571"/>
        </w:trPr>
        <w:tc>
          <w:tcPr>
            <w:tcW w:w="0" w:type="auto"/>
            <w:vMerge/>
            <w:tcBorders>
              <w:top w:val="nil"/>
              <w:left w:val="single" w:sz="8" w:space="0" w:color="000000"/>
              <w:bottom w:val="nil"/>
              <w:right w:val="single" w:sz="8" w:space="0" w:color="000000"/>
            </w:tcBorders>
          </w:tcPr>
          <w:p w14:paraId="5C642F3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0A75259C"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4B307B1B"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Aceite 10W30 Heavy </w:t>
            </w:r>
            <w:proofErr w:type="spellStart"/>
            <w:r w:rsidRPr="002F115B">
              <w:rPr>
                <w:rFonts w:ascii="Times New Roman" w:eastAsia="Times New Roman" w:hAnsi="Times New Roman" w:cs="Times New Roman"/>
                <w:color w:val="000000"/>
                <w:sz w:val="24"/>
              </w:rPr>
              <w:t>Duty</w:t>
            </w:r>
            <w:proofErr w:type="spellEnd"/>
            <w:r w:rsidRPr="002F115B">
              <w:rPr>
                <w:rFonts w:ascii="Times New Roman" w:eastAsia="Times New Roman" w:hAnsi="Times New Roman" w:cs="Times New Roman"/>
                <w:color w:val="000000"/>
                <w:sz w:val="24"/>
              </w:rPr>
              <w:t>, un galón</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1DEFA5CF" w14:textId="77777777" w:rsidR="002F115B" w:rsidRPr="002F115B" w:rsidRDefault="002F115B" w:rsidP="002F115B">
            <w:pPr>
              <w:rPr>
                <w:rFonts w:ascii="Times New Roman" w:eastAsia="Times New Roman" w:hAnsi="Times New Roman" w:cs="Times New Roman"/>
                <w:color w:val="000000"/>
              </w:rPr>
            </w:pPr>
          </w:p>
        </w:tc>
      </w:tr>
      <w:tr w:rsidR="002F115B" w:rsidRPr="002F115B" w14:paraId="603FC81F" w14:textId="77777777" w:rsidTr="00755792">
        <w:trPr>
          <w:trHeight w:val="350"/>
        </w:trPr>
        <w:tc>
          <w:tcPr>
            <w:tcW w:w="0" w:type="auto"/>
            <w:vMerge/>
            <w:tcBorders>
              <w:top w:val="nil"/>
              <w:left w:val="single" w:sz="8" w:space="0" w:color="000000"/>
              <w:bottom w:val="nil"/>
              <w:right w:val="single" w:sz="8" w:space="0" w:color="000000"/>
            </w:tcBorders>
          </w:tcPr>
          <w:p w14:paraId="02858A2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58129146"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5B5C1BB9"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Aceite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77A06B42" w14:textId="77777777" w:rsidR="002F115B" w:rsidRPr="002F115B" w:rsidRDefault="002F115B" w:rsidP="002F115B">
            <w:pPr>
              <w:rPr>
                <w:rFonts w:ascii="Times New Roman" w:eastAsia="Times New Roman" w:hAnsi="Times New Roman" w:cs="Times New Roman"/>
                <w:color w:val="000000"/>
              </w:rPr>
            </w:pPr>
          </w:p>
        </w:tc>
      </w:tr>
      <w:tr w:rsidR="002F115B" w:rsidRPr="002F115B" w14:paraId="53FE65A8" w14:textId="77777777" w:rsidTr="00755792">
        <w:trPr>
          <w:trHeight w:val="571"/>
        </w:trPr>
        <w:tc>
          <w:tcPr>
            <w:tcW w:w="0" w:type="auto"/>
            <w:vMerge/>
            <w:tcBorders>
              <w:top w:val="nil"/>
              <w:left w:val="single" w:sz="8" w:space="0" w:color="000000"/>
              <w:bottom w:val="single" w:sz="8" w:space="0" w:color="000000"/>
              <w:right w:val="single" w:sz="8" w:space="0" w:color="000000"/>
            </w:tcBorders>
          </w:tcPr>
          <w:p w14:paraId="09ED44E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6E79EEA5"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56C512C5" w14:textId="77777777" w:rsidR="002F115B" w:rsidRPr="002F115B" w:rsidRDefault="002F115B" w:rsidP="002F115B">
            <w:pPr>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cruceta de cardan para compactador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616DFFE2" w14:textId="77777777" w:rsidR="002F115B" w:rsidRPr="002F115B" w:rsidRDefault="002F115B" w:rsidP="002F115B">
            <w:pPr>
              <w:rPr>
                <w:rFonts w:ascii="Times New Roman" w:eastAsia="Times New Roman" w:hAnsi="Times New Roman" w:cs="Times New Roman"/>
                <w:color w:val="000000"/>
              </w:rPr>
            </w:pPr>
          </w:p>
        </w:tc>
      </w:tr>
      <w:tr w:rsidR="002F115B" w:rsidRPr="002F115B" w14:paraId="3B1F9A2E" w14:textId="77777777" w:rsidTr="00755792">
        <w:trPr>
          <w:trHeight w:val="365"/>
        </w:trPr>
        <w:tc>
          <w:tcPr>
            <w:tcW w:w="1651" w:type="dxa"/>
            <w:vMerge w:val="restart"/>
            <w:tcBorders>
              <w:top w:val="single" w:sz="8" w:space="0" w:color="000000"/>
              <w:left w:val="single" w:sz="8" w:space="0" w:color="000000"/>
              <w:bottom w:val="single" w:sz="8" w:space="0" w:color="000000"/>
              <w:right w:val="single" w:sz="8" w:space="0" w:color="000000"/>
            </w:tcBorders>
          </w:tcPr>
          <w:p w14:paraId="618EAEBA"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Camión </w:t>
            </w:r>
          </w:p>
          <w:p w14:paraId="39D20776"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lastRenderedPageBreak/>
              <w:t xml:space="preserve">Recolector </w:t>
            </w:r>
          </w:p>
          <w:p w14:paraId="4975174D"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Internacional Sin Placas </w:t>
            </w:r>
          </w:p>
        </w:tc>
        <w:tc>
          <w:tcPr>
            <w:tcW w:w="1601" w:type="dxa"/>
            <w:vMerge w:val="restart"/>
            <w:tcBorders>
              <w:top w:val="single" w:sz="8" w:space="0" w:color="000000"/>
              <w:left w:val="single" w:sz="8" w:space="0" w:color="000000"/>
              <w:bottom w:val="single" w:sz="8" w:space="0" w:color="000000"/>
              <w:right w:val="single" w:sz="8" w:space="0" w:color="000000"/>
            </w:tcBorders>
            <w:vAlign w:val="center"/>
          </w:tcPr>
          <w:p w14:paraId="2C0BD238"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lastRenderedPageBreak/>
              <w:t xml:space="preserve">Distrito de Nejapa </w:t>
            </w:r>
          </w:p>
        </w:tc>
        <w:tc>
          <w:tcPr>
            <w:tcW w:w="4790" w:type="dxa"/>
            <w:tcBorders>
              <w:top w:val="single" w:sz="8" w:space="0" w:color="000000"/>
              <w:left w:val="single" w:sz="8" w:space="0" w:color="000000"/>
              <w:bottom w:val="single" w:sz="8" w:space="0" w:color="000000"/>
              <w:right w:val="single" w:sz="8" w:space="0" w:color="000000"/>
            </w:tcBorders>
          </w:tcPr>
          <w:p w14:paraId="5C8C81BD"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terminal central de dirección </w:t>
            </w:r>
            <w:r w:rsidRPr="002F115B">
              <w:rPr>
                <w:rFonts w:ascii="Times New Roman" w:eastAsia="Times New Roman" w:hAnsi="Times New Roman" w:cs="Times New Roman"/>
                <w:color w:val="000000"/>
                <w:sz w:val="24"/>
              </w:rPr>
              <w:t></w:t>
            </w:r>
          </w:p>
        </w:tc>
        <w:tc>
          <w:tcPr>
            <w:tcW w:w="1342" w:type="dxa"/>
            <w:vMerge w:val="restart"/>
            <w:tcBorders>
              <w:top w:val="single" w:sz="8" w:space="0" w:color="000000"/>
              <w:left w:val="single" w:sz="8" w:space="0" w:color="000000"/>
              <w:bottom w:val="single" w:sz="8" w:space="0" w:color="000000"/>
              <w:right w:val="single" w:sz="8" w:space="0" w:color="000000"/>
            </w:tcBorders>
            <w:vAlign w:val="center"/>
          </w:tcPr>
          <w:p w14:paraId="155A0FDF" w14:textId="77777777" w:rsidR="002F115B" w:rsidRPr="002F115B" w:rsidRDefault="002F115B" w:rsidP="002F115B">
            <w:pPr>
              <w:ind w:firstLine="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Camión recolector funcionando </w:t>
            </w:r>
          </w:p>
        </w:tc>
      </w:tr>
      <w:tr w:rsidR="002F115B" w:rsidRPr="002F115B" w14:paraId="36B9C2F3" w14:textId="77777777" w:rsidTr="00755792">
        <w:trPr>
          <w:trHeight w:val="828"/>
        </w:trPr>
        <w:tc>
          <w:tcPr>
            <w:tcW w:w="0" w:type="auto"/>
            <w:vMerge/>
            <w:tcBorders>
              <w:top w:val="nil"/>
              <w:left w:val="single" w:sz="8" w:space="0" w:color="000000"/>
              <w:bottom w:val="single" w:sz="8" w:space="0" w:color="000000"/>
              <w:right w:val="single" w:sz="8" w:space="0" w:color="000000"/>
            </w:tcBorders>
          </w:tcPr>
          <w:p w14:paraId="466AAB15"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05320C57"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vAlign w:val="center"/>
          </w:tcPr>
          <w:p w14:paraId="6C10128F"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  </w:t>
            </w:r>
          </w:p>
        </w:tc>
        <w:tc>
          <w:tcPr>
            <w:tcW w:w="0" w:type="auto"/>
            <w:vMerge/>
            <w:tcBorders>
              <w:top w:val="nil"/>
              <w:left w:val="single" w:sz="8" w:space="0" w:color="000000"/>
              <w:bottom w:val="single" w:sz="8" w:space="0" w:color="000000"/>
              <w:right w:val="single" w:sz="8" w:space="0" w:color="000000"/>
            </w:tcBorders>
          </w:tcPr>
          <w:p w14:paraId="3FA4F78D" w14:textId="77777777" w:rsidR="002F115B" w:rsidRPr="002F115B" w:rsidRDefault="002F115B" w:rsidP="002F115B">
            <w:pPr>
              <w:rPr>
                <w:rFonts w:ascii="Times New Roman" w:eastAsia="Times New Roman" w:hAnsi="Times New Roman" w:cs="Times New Roman"/>
                <w:color w:val="000000"/>
              </w:rPr>
            </w:pPr>
          </w:p>
        </w:tc>
      </w:tr>
      <w:tr w:rsidR="002F115B" w:rsidRPr="002F115B" w14:paraId="769FF474" w14:textId="77777777" w:rsidTr="00755792">
        <w:trPr>
          <w:trHeight w:val="379"/>
        </w:trPr>
        <w:tc>
          <w:tcPr>
            <w:tcW w:w="1651" w:type="dxa"/>
            <w:vMerge w:val="restart"/>
            <w:tcBorders>
              <w:top w:val="single" w:sz="8" w:space="0" w:color="000000"/>
              <w:left w:val="single" w:sz="8" w:space="0" w:color="000000"/>
              <w:bottom w:val="single" w:sz="8" w:space="0" w:color="000000"/>
              <w:right w:val="single" w:sz="8" w:space="0" w:color="000000"/>
            </w:tcBorders>
            <w:vAlign w:val="center"/>
          </w:tcPr>
          <w:p w14:paraId="0F78BF3E" w14:textId="77777777" w:rsidR="002F115B" w:rsidRPr="002F115B" w:rsidRDefault="002F115B" w:rsidP="002F115B">
            <w:pPr>
              <w:ind w:right="64"/>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Ambulancia </w:t>
            </w:r>
          </w:p>
          <w:p w14:paraId="264D74A2" w14:textId="77777777" w:rsidR="002F115B" w:rsidRPr="002F115B" w:rsidRDefault="002F115B" w:rsidP="002F115B">
            <w:pPr>
              <w:ind w:left="5"/>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Hyundai Grand </w:t>
            </w:r>
          </w:p>
          <w:p w14:paraId="04802CCB" w14:textId="77777777" w:rsidR="002F115B" w:rsidRPr="002F115B" w:rsidRDefault="002F115B" w:rsidP="002F115B">
            <w:pPr>
              <w:ind w:left="5" w:hanging="5"/>
              <w:jc w:val="center"/>
              <w:rPr>
                <w:rFonts w:ascii="Times New Roman" w:eastAsia="Times New Roman" w:hAnsi="Times New Roman" w:cs="Times New Roman"/>
                <w:color w:val="000000"/>
              </w:rPr>
            </w:pPr>
            <w:proofErr w:type="spellStart"/>
            <w:r w:rsidRPr="002F115B">
              <w:rPr>
                <w:rFonts w:ascii="Times New Roman" w:eastAsia="Times New Roman" w:hAnsi="Times New Roman" w:cs="Times New Roman"/>
                <w:color w:val="000000"/>
                <w:sz w:val="24"/>
              </w:rPr>
              <w:t>Starex</w:t>
            </w:r>
            <w:proofErr w:type="spellEnd"/>
            <w:r w:rsidRPr="002F115B">
              <w:rPr>
                <w:rFonts w:ascii="Times New Roman" w:eastAsia="Times New Roman" w:hAnsi="Times New Roman" w:cs="Times New Roman"/>
                <w:color w:val="000000"/>
                <w:sz w:val="24"/>
              </w:rPr>
              <w:t xml:space="preserve"> VG06 4x2 Placa </w:t>
            </w:r>
            <w:r w:rsidRPr="002F115B">
              <w:rPr>
                <w:rFonts w:ascii="Times New Roman" w:eastAsia="Times New Roman" w:hAnsi="Times New Roman" w:cs="Times New Roman"/>
                <w:color w:val="000000"/>
              </w:rPr>
              <w:t>N19614</w:t>
            </w:r>
            <w:r w:rsidRPr="002F115B">
              <w:rPr>
                <w:rFonts w:ascii="Times New Roman" w:eastAsia="Times New Roman" w:hAnsi="Times New Roman" w:cs="Times New Roman"/>
                <w:color w:val="000000"/>
                <w:sz w:val="24"/>
              </w:rPr>
              <w:t xml:space="preserve"> </w:t>
            </w:r>
          </w:p>
        </w:tc>
        <w:tc>
          <w:tcPr>
            <w:tcW w:w="1601" w:type="dxa"/>
            <w:vMerge w:val="restart"/>
            <w:tcBorders>
              <w:top w:val="single" w:sz="8" w:space="0" w:color="000000"/>
              <w:left w:val="single" w:sz="8" w:space="0" w:color="000000"/>
              <w:bottom w:val="single" w:sz="8" w:space="0" w:color="000000"/>
              <w:right w:val="single" w:sz="8" w:space="0" w:color="000000"/>
            </w:tcBorders>
            <w:vAlign w:val="center"/>
          </w:tcPr>
          <w:p w14:paraId="4443153A"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90" w:type="dxa"/>
            <w:tcBorders>
              <w:top w:val="single" w:sz="8" w:space="0" w:color="000000"/>
              <w:left w:val="single" w:sz="8" w:space="0" w:color="000000"/>
              <w:bottom w:val="single" w:sz="8" w:space="0" w:color="000000"/>
              <w:right w:val="single" w:sz="8" w:space="0" w:color="000000"/>
            </w:tcBorders>
          </w:tcPr>
          <w:p w14:paraId="5C9235B9"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cuatro llantas marca Toyo</w:t>
            </w:r>
            <w:r w:rsidRPr="002F115B">
              <w:rPr>
                <w:rFonts w:ascii="Times New Roman" w:eastAsia="Times New Roman" w:hAnsi="Times New Roman" w:cs="Times New Roman"/>
                <w:color w:val="000000"/>
                <w:sz w:val="24"/>
              </w:rPr>
              <w:t></w:t>
            </w:r>
          </w:p>
        </w:tc>
        <w:tc>
          <w:tcPr>
            <w:tcW w:w="1342" w:type="dxa"/>
            <w:vMerge w:val="restart"/>
            <w:tcBorders>
              <w:top w:val="single" w:sz="8" w:space="0" w:color="000000"/>
              <w:left w:val="single" w:sz="8" w:space="0" w:color="000000"/>
              <w:bottom w:val="single" w:sz="8" w:space="0" w:color="000000"/>
              <w:right w:val="single" w:sz="8" w:space="0" w:color="000000"/>
            </w:tcBorders>
            <w:vAlign w:val="center"/>
          </w:tcPr>
          <w:p w14:paraId="7023EA5F" w14:textId="77777777" w:rsidR="002F115B" w:rsidRPr="002F115B" w:rsidRDefault="002F115B" w:rsidP="002F115B">
            <w:pPr>
              <w:spacing w:line="253" w:lineRule="auto"/>
              <w:ind w:firstLine="1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Vehículo funcionando y prestando </w:t>
            </w:r>
          </w:p>
          <w:p w14:paraId="2CE33B7E" w14:textId="77777777" w:rsidR="002F115B" w:rsidRPr="002F115B" w:rsidRDefault="002F115B" w:rsidP="002F115B">
            <w:pPr>
              <w:spacing w:line="253" w:lineRule="auto"/>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el servicio a los </w:t>
            </w:r>
          </w:p>
          <w:p w14:paraId="246E29B7" w14:textId="77777777" w:rsidR="002F115B" w:rsidRPr="002F115B" w:rsidRDefault="002F115B" w:rsidP="002F115B">
            <w:pPr>
              <w:ind w:left="24"/>
              <w:jc w:val="both"/>
              <w:rPr>
                <w:rFonts w:ascii="Times New Roman" w:eastAsia="Times New Roman" w:hAnsi="Times New Roman" w:cs="Times New Roman"/>
                <w:color w:val="000000"/>
              </w:rPr>
            </w:pPr>
            <w:proofErr w:type="spellStart"/>
            <w:r w:rsidRPr="002F115B">
              <w:rPr>
                <w:rFonts w:ascii="Times New Roman" w:eastAsia="Times New Roman" w:hAnsi="Times New Roman" w:cs="Times New Roman"/>
                <w:color w:val="000000"/>
              </w:rPr>
              <w:t>contribuyent</w:t>
            </w:r>
            <w:proofErr w:type="spellEnd"/>
          </w:p>
          <w:p w14:paraId="31431C43"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es  </w:t>
            </w:r>
          </w:p>
        </w:tc>
      </w:tr>
      <w:tr w:rsidR="002F115B" w:rsidRPr="002F115B" w14:paraId="332A6E40" w14:textId="77777777" w:rsidTr="00755792">
        <w:trPr>
          <w:trHeight w:val="350"/>
        </w:trPr>
        <w:tc>
          <w:tcPr>
            <w:tcW w:w="0" w:type="auto"/>
            <w:vMerge/>
            <w:tcBorders>
              <w:top w:val="nil"/>
              <w:left w:val="single" w:sz="8" w:space="0" w:color="000000"/>
              <w:bottom w:val="nil"/>
              <w:right w:val="single" w:sz="8" w:space="0" w:color="000000"/>
            </w:tcBorders>
          </w:tcPr>
          <w:p w14:paraId="7171F63B"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3C002B72"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6D8F918C"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dos tijeras de suspensión delantera</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37CF9F98" w14:textId="77777777" w:rsidR="002F115B" w:rsidRPr="002F115B" w:rsidRDefault="002F115B" w:rsidP="002F115B">
            <w:pPr>
              <w:rPr>
                <w:rFonts w:ascii="Times New Roman" w:eastAsia="Times New Roman" w:hAnsi="Times New Roman" w:cs="Times New Roman"/>
                <w:color w:val="000000"/>
              </w:rPr>
            </w:pPr>
          </w:p>
        </w:tc>
      </w:tr>
      <w:tr w:rsidR="002F115B" w:rsidRPr="002F115B" w14:paraId="12E19010" w14:textId="77777777" w:rsidTr="00755792">
        <w:trPr>
          <w:trHeight w:val="350"/>
        </w:trPr>
        <w:tc>
          <w:tcPr>
            <w:tcW w:w="0" w:type="auto"/>
            <w:vMerge/>
            <w:tcBorders>
              <w:top w:val="nil"/>
              <w:left w:val="single" w:sz="8" w:space="0" w:color="000000"/>
              <w:bottom w:val="nil"/>
              <w:right w:val="single" w:sz="8" w:space="0" w:color="000000"/>
            </w:tcBorders>
          </w:tcPr>
          <w:p w14:paraId="7DD45387"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559570C8"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6114838B"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cables para freno de mano</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6B0751FF" w14:textId="77777777" w:rsidR="002F115B" w:rsidRPr="002F115B" w:rsidRDefault="002F115B" w:rsidP="002F115B">
            <w:pPr>
              <w:rPr>
                <w:rFonts w:ascii="Times New Roman" w:eastAsia="Times New Roman" w:hAnsi="Times New Roman" w:cs="Times New Roman"/>
                <w:color w:val="000000"/>
              </w:rPr>
            </w:pPr>
          </w:p>
        </w:tc>
      </w:tr>
      <w:tr w:rsidR="002F115B" w:rsidRPr="002F115B" w14:paraId="397012C5" w14:textId="77777777" w:rsidTr="00755792">
        <w:trPr>
          <w:trHeight w:val="350"/>
        </w:trPr>
        <w:tc>
          <w:tcPr>
            <w:tcW w:w="0" w:type="auto"/>
            <w:vMerge/>
            <w:tcBorders>
              <w:top w:val="nil"/>
              <w:left w:val="single" w:sz="8" w:space="0" w:color="000000"/>
              <w:bottom w:val="nil"/>
              <w:right w:val="single" w:sz="8" w:space="0" w:color="000000"/>
            </w:tcBorders>
          </w:tcPr>
          <w:p w14:paraId="726062F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76C2986A"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225E1B50"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Rectificado de frenos delanteros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0F4A88D5" w14:textId="77777777" w:rsidR="002F115B" w:rsidRPr="002F115B" w:rsidRDefault="002F115B" w:rsidP="002F115B">
            <w:pPr>
              <w:rPr>
                <w:rFonts w:ascii="Times New Roman" w:eastAsia="Times New Roman" w:hAnsi="Times New Roman" w:cs="Times New Roman"/>
                <w:color w:val="000000"/>
              </w:rPr>
            </w:pPr>
          </w:p>
        </w:tc>
      </w:tr>
      <w:tr w:rsidR="002F115B" w:rsidRPr="002F115B" w14:paraId="0A78B007" w14:textId="77777777" w:rsidTr="00755792">
        <w:trPr>
          <w:trHeight w:val="350"/>
        </w:trPr>
        <w:tc>
          <w:tcPr>
            <w:tcW w:w="0" w:type="auto"/>
            <w:vMerge/>
            <w:tcBorders>
              <w:top w:val="nil"/>
              <w:left w:val="single" w:sz="8" w:space="0" w:color="000000"/>
              <w:bottom w:val="nil"/>
              <w:right w:val="single" w:sz="8" w:space="0" w:color="000000"/>
            </w:tcBorders>
          </w:tcPr>
          <w:p w14:paraId="1B8CDCA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05FA6271"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719F461D"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Enderezado de muñones delanteros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0651C82A" w14:textId="77777777" w:rsidR="002F115B" w:rsidRPr="002F115B" w:rsidRDefault="002F115B" w:rsidP="002F115B">
            <w:pPr>
              <w:rPr>
                <w:rFonts w:ascii="Times New Roman" w:eastAsia="Times New Roman" w:hAnsi="Times New Roman" w:cs="Times New Roman"/>
                <w:color w:val="000000"/>
              </w:rPr>
            </w:pPr>
          </w:p>
        </w:tc>
      </w:tr>
      <w:tr w:rsidR="002F115B" w:rsidRPr="002F115B" w14:paraId="4AD0C973" w14:textId="77777777" w:rsidTr="00755792">
        <w:trPr>
          <w:trHeight w:val="350"/>
        </w:trPr>
        <w:tc>
          <w:tcPr>
            <w:tcW w:w="0" w:type="auto"/>
            <w:vMerge/>
            <w:tcBorders>
              <w:top w:val="nil"/>
              <w:left w:val="single" w:sz="8" w:space="0" w:color="000000"/>
              <w:bottom w:val="nil"/>
              <w:right w:val="single" w:sz="8" w:space="0" w:color="000000"/>
            </w:tcBorders>
          </w:tcPr>
          <w:p w14:paraId="5305BBE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E078CEE"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22B6366B"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Pastilla de frenos delanteros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35263F0" w14:textId="77777777" w:rsidR="002F115B" w:rsidRPr="002F115B" w:rsidRDefault="002F115B" w:rsidP="002F115B">
            <w:pPr>
              <w:rPr>
                <w:rFonts w:ascii="Times New Roman" w:eastAsia="Times New Roman" w:hAnsi="Times New Roman" w:cs="Times New Roman"/>
                <w:color w:val="000000"/>
              </w:rPr>
            </w:pPr>
          </w:p>
        </w:tc>
      </w:tr>
      <w:tr w:rsidR="002F115B" w:rsidRPr="002F115B" w14:paraId="0EE33EB6" w14:textId="77777777" w:rsidTr="00755792">
        <w:trPr>
          <w:trHeight w:val="348"/>
        </w:trPr>
        <w:tc>
          <w:tcPr>
            <w:tcW w:w="0" w:type="auto"/>
            <w:vMerge/>
            <w:tcBorders>
              <w:top w:val="nil"/>
              <w:left w:val="single" w:sz="8" w:space="0" w:color="000000"/>
              <w:bottom w:val="nil"/>
              <w:right w:val="single" w:sz="8" w:space="0" w:color="000000"/>
            </w:tcBorders>
          </w:tcPr>
          <w:p w14:paraId="46CD23C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46E1A14B"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58F58F97"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Limpieza de inyectores</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5F92696C" w14:textId="77777777" w:rsidR="002F115B" w:rsidRPr="002F115B" w:rsidRDefault="002F115B" w:rsidP="002F115B">
            <w:pPr>
              <w:rPr>
                <w:rFonts w:ascii="Times New Roman" w:eastAsia="Times New Roman" w:hAnsi="Times New Roman" w:cs="Times New Roman"/>
                <w:color w:val="000000"/>
              </w:rPr>
            </w:pPr>
          </w:p>
        </w:tc>
      </w:tr>
      <w:tr w:rsidR="002F115B" w:rsidRPr="002F115B" w14:paraId="681B95D2" w14:textId="77777777" w:rsidTr="00755792">
        <w:trPr>
          <w:trHeight w:val="350"/>
        </w:trPr>
        <w:tc>
          <w:tcPr>
            <w:tcW w:w="0" w:type="auto"/>
            <w:vMerge/>
            <w:tcBorders>
              <w:top w:val="nil"/>
              <w:left w:val="single" w:sz="8" w:space="0" w:color="000000"/>
              <w:bottom w:val="nil"/>
              <w:right w:val="single" w:sz="8" w:space="0" w:color="000000"/>
            </w:tcBorders>
          </w:tcPr>
          <w:p w14:paraId="3EE983D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F749485"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567286FC"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dos rotores traseros</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02B15521" w14:textId="77777777" w:rsidR="002F115B" w:rsidRPr="002F115B" w:rsidRDefault="002F115B" w:rsidP="002F115B">
            <w:pPr>
              <w:rPr>
                <w:rFonts w:ascii="Times New Roman" w:eastAsia="Times New Roman" w:hAnsi="Times New Roman" w:cs="Times New Roman"/>
                <w:color w:val="000000"/>
              </w:rPr>
            </w:pPr>
          </w:p>
        </w:tc>
      </w:tr>
      <w:tr w:rsidR="002F115B" w:rsidRPr="002F115B" w14:paraId="7FE09750" w14:textId="77777777" w:rsidTr="00755792">
        <w:trPr>
          <w:trHeight w:val="350"/>
        </w:trPr>
        <w:tc>
          <w:tcPr>
            <w:tcW w:w="0" w:type="auto"/>
            <w:vMerge/>
            <w:tcBorders>
              <w:top w:val="nil"/>
              <w:left w:val="single" w:sz="8" w:space="0" w:color="000000"/>
              <w:bottom w:val="single" w:sz="8" w:space="0" w:color="000000"/>
              <w:right w:val="single" w:sz="8" w:space="0" w:color="000000"/>
            </w:tcBorders>
          </w:tcPr>
          <w:p w14:paraId="054F9A6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59E2DDE5"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tcPr>
          <w:p w14:paraId="6F6785C9"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Mano de obra</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718469ED" w14:textId="77777777" w:rsidR="002F115B" w:rsidRPr="002F115B" w:rsidRDefault="002F115B" w:rsidP="002F115B">
            <w:pPr>
              <w:rPr>
                <w:rFonts w:ascii="Times New Roman" w:eastAsia="Times New Roman" w:hAnsi="Times New Roman" w:cs="Times New Roman"/>
                <w:color w:val="000000"/>
              </w:rPr>
            </w:pPr>
          </w:p>
        </w:tc>
      </w:tr>
      <w:tr w:rsidR="002F115B" w:rsidRPr="002F115B" w14:paraId="2DC857A3" w14:textId="77777777" w:rsidTr="00755792">
        <w:trPr>
          <w:trHeight w:val="571"/>
        </w:trPr>
        <w:tc>
          <w:tcPr>
            <w:tcW w:w="1651" w:type="dxa"/>
            <w:vMerge w:val="restart"/>
            <w:tcBorders>
              <w:top w:val="single" w:sz="8" w:space="0" w:color="000000"/>
              <w:left w:val="single" w:sz="8" w:space="0" w:color="000000"/>
              <w:bottom w:val="single" w:sz="8" w:space="0" w:color="000000"/>
              <w:right w:val="single" w:sz="8" w:space="0" w:color="000000"/>
            </w:tcBorders>
          </w:tcPr>
          <w:p w14:paraId="6619DFC1" w14:textId="77777777" w:rsidR="002F115B" w:rsidRPr="002F115B" w:rsidRDefault="002F115B" w:rsidP="002F115B">
            <w:pPr>
              <w:ind w:right="6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Camión </w:t>
            </w:r>
          </w:p>
          <w:p w14:paraId="09A9ED85" w14:textId="77777777" w:rsidR="002F115B" w:rsidRPr="002F115B" w:rsidRDefault="002F115B" w:rsidP="002F115B">
            <w:pPr>
              <w:ind w:left="8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Compactador </w:t>
            </w:r>
          </w:p>
          <w:p w14:paraId="5709CB33" w14:textId="77777777" w:rsidR="002F115B" w:rsidRPr="002F115B" w:rsidRDefault="002F115B" w:rsidP="002F115B">
            <w:pPr>
              <w:ind w:right="6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NISSAN UD </w:t>
            </w:r>
          </w:p>
          <w:p w14:paraId="2DC55319"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Blanco Placa N16656 </w:t>
            </w:r>
          </w:p>
        </w:tc>
        <w:tc>
          <w:tcPr>
            <w:tcW w:w="1601" w:type="dxa"/>
            <w:vMerge w:val="restart"/>
            <w:tcBorders>
              <w:top w:val="single" w:sz="8" w:space="0" w:color="000000"/>
              <w:left w:val="single" w:sz="8" w:space="0" w:color="000000"/>
              <w:bottom w:val="single" w:sz="8" w:space="0" w:color="000000"/>
              <w:right w:val="single" w:sz="8" w:space="0" w:color="000000"/>
            </w:tcBorders>
            <w:vAlign w:val="center"/>
          </w:tcPr>
          <w:p w14:paraId="0611AB52"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90" w:type="dxa"/>
            <w:tcBorders>
              <w:top w:val="single" w:sz="8" w:space="0" w:color="000000"/>
              <w:left w:val="single" w:sz="8" w:space="0" w:color="000000"/>
              <w:bottom w:val="single" w:sz="8" w:space="0" w:color="000000"/>
              <w:right w:val="single" w:sz="8" w:space="0" w:color="000000"/>
            </w:tcBorders>
          </w:tcPr>
          <w:p w14:paraId="6EE615F8"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Aceite 15W40 Marca Unix, </w:t>
            </w:r>
          </w:p>
          <w:p w14:paraId="0BE5B93E"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Quince </w:t>
            </w:r>
            <w:proofErr w:type="gramStart"/>
            <w:r w:rsidRPr="002F115B">
              <w:rPr>
                <w:rFonts w:ascii="Times New Roman" w:eastAsia="Times New Roman" w:hAnsi="Times New Roman" w:cs="Times New Roman"/>
                <w:color w:val="000000"/>
                <w:sz w:val="24"/>
              </w:rPr>
              <w:t xml:space="preserve">Galones  </w:t>
            </w:r>
            <w:r w:rsidRPr="002F115B">
              <w:rPr>
                <w:rFonts w:ascii="Times New Roman" w:eastAsia="Times New Roman" w:hAnsi="Times New Roman" w:cs="Times New Roman"/>
                <w:color w:val="000000"/>
                <w:sz w:val="24"/>
              </w:rPr>
              <w:t></w:t>
            </w:r>
            <w:proofErr w:type="gramEnd"/>
          </w:p>
        </w:tc>
        <w:tc>
          <w:tcPr>
            <w:tcW w:w="1342" w:type="dxa"/>
            <w:vMerge w:val="restart"/>
            <w:tcBorders>
              <w:top w:val="single" w:sz="8" w:space="0" w:color="000000"/>
              <w:left w:val="single" w:sz="8" w:space="0" w:color="000000"/>
              <w:bottom w:val="single" w:sz="8" w:space="0" w:color="000000"/>
              <w:right w:val="single" w:sz="8" w:space="0" w:color="000000"/>
            </w:tcBorders>
            <w:vAlign w:val="center"/>
          </w:tcPr>
          <w:p w14:paraId="0700339A" w14:textId="77777777" w:rsidR="002F115B" w:rsidRPr="002F115B" w:rsidRDefault="002F115B" w:rsidP="002F115B">
            <w:pPr>
              <w:ind w:firstLine="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Camión recolector funcionando </w:t>
            </w:r>
          </w:p>
        </w:tc>
      </w:tr>
      <w:tr w:rsidR="002F115B" w:rsidRPr="002F115B" w14:paraId="5BEE047B" w14:textId="77777777" w:rsidTr="00755792">
        <w:trPr>
          <w:trHeight w:val="914"/>
        </w:trPr>
        <w:tc>
          <w:tcPr>
            <w:tcW w:w="0" w:type="auto"/>
            <w:vMerge/>
            <w:tcBorders>
              <w:top w:val="nil"/>
              <w:left w:val="single" w:sz="8" w:space="0" w:color="000000"/>
              <w:bottom w:val="single" w:sz="8" w:space="0" w:color="000000"/>
              <w:right w:val="single" w:sz="8" w:space="0" w:color="000000"/>
            </w:tcBorders>
          </w:tcPr>
          <w:p w14:paraId="79D6E6F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4468BC39"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vAlign w:val="center"/>
          </w:tcPr>
          <w:p w14:paraId="0109ACA7"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  </w:t>
            </w:r>
          </w:p>
        </w:tc>
        <w:tc>
          <w:tcPr>
            <w:tcW w:w="0" w:type="auto"/>
            <w:vMerge/>
            <w:tcBorders>
              <w:top w:val="nil"/>
              <w:left w:val="single" w:sz="8" w:space="0" w:color="000000"/>
              <w:bottom w:val="single" w:sz="8" w:space="0" w:color="000000"/>
              <w:right w:val="single" w:sz="8" w:space="0" w:color="000000"/>
            </w:tcBorders>
          </w:tcPr>
          <w:p w14:paraId="6B314341" w14:textId="77777777" w:rsidR="002F115B" w:rsidRPr="002F115B" w:rsidRDefault="002F115B" w:rsidP="002F115B">
            <w:pPr>
              <w:rPr>
                <w:rFonts w:ascii="Times New Roman" w:eastAsia="Times New Roman" w:hAnsi="Times New Roman" w:cs="Times New Roman"/>
                <w:color w:val="000000"/>
              </w:rPr>
            </w:pPr>
          </w:p>
        </w:tc>
      </w:tr>
      <w:tr w:rsidR="002F115B" w:rsidRPr="002F115B" w14:paraId="636D02F4" w14:textId="77777777" w:rsidTr="00755792">
        <w:trPr>
          <w:trHeight w:val="379"/>
        </w:trPr>
        <w:tc>
          <w:tcPr>
            <w:tcW w:w="1651" w:type="dxa"/>
            <w:vMerge w:val="restart"/>
            <w:tcBorders>
              <w:top w:val="single" w:sz="8" w:space="0" w:color="000000"/>
              <w:left w:val="single" w:sz="8" w:space="0" w:color="000000"/>
              <w:bottom w:val="single" w:sz="4" w:space="0" w:color="000000"/>
              <w:right w:val="single" w:sz="8" w:space="0" w:color="000000"/>
            </w:tcBorders>
          </w:tcPr>
          <w:p w14:paraId="552ECF67" w14:textId="77777777" w:rsidR="002F115B" w:rsidRPr="002F115B" w:rsidRDefault="002F115B" w:rsidP="002F115B">
            <w:pPr>
              <w:jc w:val="center"/>
              <w:rPr>
                <w:rFonts w:ascii="Times New Roman" w:eastAsia="Times New Roman" w:hAnsi="Times New Roman" w:cs="Times New Roman"/>
                <w:color w:val="000000"/>
              </w:rPr>
            </w:pPr>
            <w:proofErr w:type="spellStart"/>
            <w:r w:rsidRPr="002F115B">
              <w:rPr>
                <w:rFonts w:ascii="Times New Roman" w:eastAsia="Times New Roman" w:hAnsi="Times New Roman" w:cs="Times New Roman"/>
                <w:color w:val="000000"/>
                <w:sz w:val="24"/>
              </w:rPr>
              <w:t>Retroexcavado</w:t>
            </w:r>
            <w:proofErr w:type="spellEnd"/>
            <w:r w:rsidRPr="002F115B">
              <w:rPr>
                <w:rFonts w:ascii="Times New Roman" w:eastAsia="Times New Roman" w:hAnsi="Times New Roman" w:cs="Times New Roman"/>
                <w:color w:val="000000"/>
                <w:sz w:val="24"/>
              </w:rPr>
              <w:t xml:space="preserve"> </w:t>
            </w:r>
            <w:proofErr w:type="spellStart"/>
            <w:r w:rsidRPr="002F115B">
              <w:rPr>
                <w:rFonts w:ascii="Times New Roman" w:eastAsia="Times New Roman" w:hAnsi="Times New Roman" w:cs="Times New Roman"/>
                <w:color w:val="000000"/>
                <w:sz w:val="24"/>
              </w:rPr>
              <w:t>ra</w:t>
            </w:r>
            <w:proofErr w:type="spellEnd"/>
            <w:r w:rsidRPr="002F115B">
              <w:rPr>
                <w:rFonts w:ascii="Times New Roman" w:eastAsia="Times New Roman" w:hAnsi="Times New Roman" w:cs="Times New Roman"/>
                <w:color w:val="000000"/>
                <w:sz w:val="24"/>
              </w:rPr>
              <w:t xml:space="preserve"> John 310L 4x4 </w:t>
            </w:r>
          </w:p>
        </w:tc>
        <w:tc>
          <w:tcPr>
            <w:tcW w:w="1601" w:type="dxa"/>
            <w:vMerge w:val="restart"/>
            <w:tcBorders>
              <w:top w:val="single" w:sz="8" w:space="0" w:color="000000"/>
              <w:left w:val="single" w:sz="8" w:space="0" w:color="000000"/>
              <w:bottom w:val="single" w:sz="4" w:space="0" w:color="000000"/>
              <w:right w:val="single" w:sz="8" w:space="0" w:color="000000"/>
            </w:tcBorders>
            <w:vAlign w:val="center"/>
          </w:tcPr>
          <w:p w14:paraId="7FD791C2"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790" w:type="dxa"/>
            <w:tcBorders>
              <w:top w:val="single" w:sz="8" w:space="0" w:color="000000"/>
              <w:left w:val="single" w:sz="8" w:space="0" w:color="000000"/>
              <w:bottom w:val="single" w:sz="8" w:space="0" w:color="000000"/>
              <w:right w:val="single" w:sz="8" w:space="0" w:color="000000"/>
            </w:tcBorders>
          </w:tcPr>
          <w:p w14:paraId="0BFFBC89"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Yugo de Cardan </w:t>
            </w:r>
            <w:proofErr w:type="gramStart"/>
            <w:r w:rsidRPr="002F115B">
              <w:rPr>
                <w:rFonts w:ascii="Times New Roman" w:eastAsia="Times New Roman" w:hAnsi="Times New Roman" w:cs="Times New Roman"/>
                <w:color w:val="000000"/>
                <w:sz w:val="24"/>
              </w:rPr>
              <w:t xml:space="preserve">Completo  </w:t>
            </w:r>
            <w:r w:rsidRPr="002F115B">
              <w:rPr>
                <w:rFonts w:ascii="Times New Roman" w:eastAsia="Times New Roman" w:hAnsi="Times New Roman" w:cs="Times New Roman"/>
                <w:color w:val="000000"/>
                <w:sz w:val="24"/>
              </w:rPr>
              <w:t></w:t>
            </w:r>
            <w:proofErr w:type="gramEnd"/>
          </w:p>
        </w:tc>
        <w:tc>
          <w:tcPr>
            <w:tcW w:w="1342" w:type="dxa"/>
            <w:vMerge w:val="restart"/>
            <w:tcBorders>
              <w:top w:val="single" w:sz="8" w:space="0" w:color="000000"/>
              <w:left w:val="single" w:sz="8" w:space="0" w:color="000000"/>
              <w:bottom w:val="single" w:sz="4" w:space="0" w:color="000000"/>
              <w:right w:val="single" w:sz="8" w:space="0" w:color="000000"/>
            </w:tcBorders>
            <w:vAlign w:val="center"/>
          </w:tcPr>
          <w:p w14:paraId="6CF08D63"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Maquinaria funcionando  </w:t>
            </w:r>
          </w:p>
        </w:tc>
      </w:tr>
      <w:tr w:rsidR="002F115B" w:rsidRPr="002F115B" w14:paraId="2193FA11" w14:textId="77777777" w:rsidTr="00755792">
        <w:trPr>
          <w:trHeight w:val="520"/>
        </w:trPr>
        <w:tc>
          <w:tcPr>
            <w:tcW w:w="0" w:type="auto"/>
            <w:vMerge/>
            <w:tcBorders>
              <w:top w:val="nil"/>
              <w:left w:val="single" w:sz="8" w:space="0" w:color="000000"/>
              <w:bottom w:val="single" w:sz="4" w:space="0" w:color="000000"/>
              <w:right w:val="single" w:sz="8" w:space="0" w:color="000000"/>
            </w:tcBorders>
          </w:tcPr>
          <w:p w14:paraId="68172B5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4" w:space="0" w:color="000000"/>
              <w:right w:val="single" w:sz="8" w:space="0" w:color="000000"/>
            </w:tcBorders>
          </w:tcPr>
          <w:p w14:paraId="5BE7C875" w14:textId="77777777" w:rsidR="002F115B" w:rsidRPr="002F115B" w:rsidRDefault="002F115B" w:rsidP="002F115B">
            <w:pPr>
              <w:rPr>
                <w:rFonts w:ascii="Times New Roman" w:eastAsia="Times New Roman" w:hAnsi="Times New Roman" w:cs="Times New Roman"/>
                <w:color w:val="000000"/>
              </w:rPr>
            </w:pPr>
          </w:p>
        </w:tc>
        <w:tc>
          <w:tcPr>
            <w:tcW w:w="4790" w:type="dxa"/>
            <w:tcBorders>
              <w:top w:val="single" w:sz="8" w:space="0" w:color="000000"/>
              <w:left w:val="single" w:sz="8" w:space="0" w:color="000000"/>
              <w:bottom w:val="single" w:sz="8" w:space="0" w:color="000000"/>
              <w:right w:val="single" w:sz="8" w:space="0" w:color="000000"/>
            </w:tcBorders>
            <w:vAlign w:val="center"/>
          </w:tcPr>
          <w:p w14:paraId="66020E63" w14:textId="77777777" w:rsidR="002F115B" w:rsidRPr="002F115B" w:rsidRDefault="002F115B" w:rsidP="002F115B">
            <w:pP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dos Crucetas de Cardan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4" w:space="0" w:color="000000"/>
              <w:right w:val="single" w:sz="8" w:space="0" w:color="000000"/>
            </w:tcBorders>
          </w:tcPr>
          <w:p w14:paraId="77EEDCA7" w14:textId="77777777" w:rsidR="002F115B" w:rsidRPr="002F115B" w:rsidRDefault="002F115B" w:rsidP="002F115B">
            <w:pPr>
              <w:rPr>
                <w:rFonts w:ascii="Times New Roman" w:eastAsia="Times New Roman" w:hAnsi="Times New Roman" w:cs="Times New Roman"/>
                <w:color w:val="000000"/>
              </w:rPr>
            </w:pPr>
          </w:p>
        </w:tc>
      </w:tr>
    </w:tbl>
    <w:p w14:paraId="44ED1A58" w14:textId="77777777" w:rsidR="002F115B" w:rsidRPr="002F115B" w:rsidRDefault="002F115B" w:rsidP="002F115B">
      <w:pPr>
        <w:spacing w:after="173"/>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57187656" w14:textId="77777777" w:rsidR="002F115B" w:rsidRPr="002F115B" w:rsidRDefault="002F115B" w:rsidP="002F115B">
      <w:pPr>
        <w:spacing w:after="0"/>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6080AF4F" w14:textId="77777777" w:rsidR="002F115B" w:rsidRPr="002F115B" w:rsidRDefault="002F115B" w:rsidP="002F115B">
      <w:pPr>
        <w:spacing w:after="0"/>
        <w:ind w:left="9403"/>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sz w:val="25"/>
          <w:lang w:eastAsia="es-SV"/>
        </w:rPr>
        <w:t xml:space="preserve"> </w:t>
      </w:r>
    </w:p>
    <w:tbl>
      <w:tblPr>
        <w:tblStyle w:val="TableGrid1"/>
        <w:tblW w:w="9704" w:type="dxa"/>
        <w:tblInd w:w="6" w:type="dxa"/>
        <w:tblCellMar>
          <w:top w:w="68" w:type="dxa"/>
          <w:left w:w="0" w:type="dxa"/>
          <w:bottom w:w="11" w:type="dxa"/>
          <w:right w:w="27" w:type="dxa"/>
        </w:tblCellMar>
        <w:tblLook w:val="04A0" w:firstRow="1" w:lastRow="0" w:firstColumn="1" w:lastColumn="0" w:noHBand="0" w:noVBand="1"/>
      </w:tblPr>
      <w:tblGrid>
        <w:gridCol w:w="1787"/>
        <w:gridCol w:w="1566"/>
        <w:gridCol w:w="4104"/>
        <w:gridCol w:w="157"/>
        <w:gridCol w:w="2090"/>
      </w:tblGrid>
      <w:tr w:rsidR="002F115B" w:rsidRPr="002F115B" w14:paraId="10BE9AA8" w14:textId="77777777" w:rsidTr="00755792">
        <w:trPr>
          <w:trHeight w:val="339"/>
        </w:trPr>
        <w:tc>
          <w:tcPr>
            <w:tcW w:w="1787" w:type="dxa"/>
            <w:tcBorders>
              <w:top w:val="single" w:sz="6" w:space="0" w:color="000000"/>
              <w:left w:val="single" w:sz="5" w:space="0" w:color="000000"/>
              <w:bottom w:val="single" w:sz="11" w:space="0" w:color="000000"/>
              <w:right w:val="single" w:sz="10" w:space="0" w:color="000000"/>
            </w:tcBorders>
          </w:tcPr>
          <w:p w14:paraId="43D26362" w14:textId="77777777" w:rsidR="002F115B" w:rsidRPr="002F115B" w:rsidRDefault="002F115B" w:rsidP="002F115B">
            <w:pPr>
              <w:ind w:left="3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5"/>
              </w:rPr>
              <w:t>VEHICULO</w:t>
            </w:r>
          </w:p>
        </w:tc>
        <w:tc>
          <w:tcPr>
            <w:tcW w:w="1566" w:type="dxa"/>
            <w:tcBorders>
              <w:top w:val="single" w:sz="6" w:space="0" w:color="000000"/>
              <w:left w:val="single" w:sz="10" w:space="0" w:color="000000"/>
              <w:bottom w:val="single" w:sz="11" w:space="0" w:color="000000"/>
              <w:right w:val="single" w:sz="9" w:space="0" w:color="000000"/>
            </w:tcBorders>
          </w:tcPr>
          <w:p w14:paraId="793B7FD7" w14:textId="77777777" w:rsidR="002F115B" w:rsidRPr="002F115B" w:rsidRDefault="002F115B" w:rsidP="002F115B">
            <w:pPr>
              <w:ind w:left="53"/>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5"/>
              </w:rPr>
              <w:t>PERTENECE</w:t>
            </w:r>
          </w:p>
        </w:tc>
        <w:tc>
          <w:tcPr>
            <w:tcW w:w="4104" w:type="dxa"/>
            <w:tcBorders>
              <w:top w:val="single" w:sz="6" w:space="0" w:color="000000"/>
              <w:left w:val="single" w:sz="9" w:space="0" w:color="000000"/>
              <w:bottom w:val="single" w:sz="11" w:space="0" w:color="000000"/>
              <w:right w:val="single" w:sz="9" w:space="0" w:color="000000"/>
            </w:tcBorders>
          </w:tcPr>
          <w:p w14:paraId="7AA441C1" w14:textId="77777777" w:rsidR="002F115B" w:rsidRPr="002F115B" w:rsidRDefault="002F115B" w:rsidP="002F115B">
            <w:pPr>
              <w:ind w:left="45"/>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5"/>
              </w:rPr>
              <w:t>REPARACION REALIZADA</w:t>
            </w:r>
          </w:p>
        </w:tc>
        <w:tc>
          <w:tcPr>
            <w:tcW w:w="157" w:type="dxa"/>
            <w:tcBorders>
              <w:top w:val="single" w:sz="6" w:space="0" w:color="000000"/>
              <w:left w:val="single" w:sz="9" w:space="0" w:color="000000"/>
              <w:bottom w:val="single" w:sz="11" w:space="0" w:color="000000"/>
              <w:right w:val="nil"/>
            </w:tcBorders>
          </w:tcPr>
          <w:p w14:paraId="0A7B83A0" w14:textId="77777777" w:rsidR="002F115B" w:rsidRPr="002F115B" w:rsidRDefault="002F115B" w:rsidP="002F115B">
            <w:pPr>
              <w:rPr>
                <w:rFonts w:ascii="Times New Roman" w:eastAsia="Times New Roman" w:hAnsi="Times New Roman" w:cs="Times New Roman"/>
                <w:color w:val="000000"/>
              </w:rPr>
            </w:pPr>
          </w:p>
        </w:tc>
        <w:tc>
          <w:tcPr>
            <w:tcW w:w="2090" w:type="dxa"/>
            <w:tcBorders>
              <w:top w:val="single" w:sz="6" w:space="0" w:color="000000"/>
              <w:left w:val="nil"/>
              <w:bottom w:val="single" w:sz="11" w:space="0" w:color="000000"/>
              <w:right w:val="single" w:sz="9" w:space="0" w:color="000000"/>
            </w:tcBorders>
          </w:tcPr>
          <w:p w14:paraId="3F754400" w14:textId="77777777" w:rsidR="002F115B" w:rsidRPr="002F115B" w:rsidRDefault="002F115B" w:rsidP="002F115B">
            <w:pPr>
              <w:ind w:right="170"/>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5"/>
              </w:rPr>
              <w:t xml:space="preserve">ESTADO </w:t>
            </w:r>
          </w:p>
        </w:tc>
      </w:tr>
      <w:tr w:rsidR="002F115B" w:rsidRPr="002F115B" w14:paraId="5D3CECA7" w14:textId="77777777" w:rsidTr="00755792">
        <w:trPr>
          <w:trHeight w:val="290"/>
        </w:trPr>
        <w:tc>
          <w:tcPr>
            <w:tcW w:w="1787" w:type="dxa"/>
            <w:vMerge w:val="restart"/>
            <w:tcBorders>
              <w:top w:val="single" w:sz="11" w:space="0" w:color="000000"/>
              <w:left w:val="single" w:sz="5" w:space="0" w:color="000000"/>
              <w:bottom w:val="single" w:sz="11" w:space="0" w:color="000000"/>
              <w:right w:val="single" w:sz="10" w:space="0" w:color="000000"/>
            </w:tcBorders>
            <w:vAlign w:val="center"/>
          </w:tcPr>
          <w:p w14:paraId="7B3FCCA9"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Camión Liviano Kia K3000S Blanco</w:t>
            </w:r>
          </w:p>
        </w:tc>
        <w:tc>
          <w:tcPr>
            <w:tcW w:w="1566" w:type="dxa"/>
            <w:vMerge w:val="restart"/>
            <w:tcBorders>
              <w:top w:val="single" w:sz="11" w:space="0" w:color="000000"/>
              <w:left w:val="single" w:sz="10" w:space="0" w:color="000000"/>
              <w:bottom w:val="single" w:sz="11" w:space="0" w:color="000000"/>
              <w:right w:val="single" w:sz="9" w:space="0" w:color="000000"/>
            </w:tcBorders>
            <w:vAlign w:val="center"/>
          </w:tcPr>
          <w:p w14:paraId="599B60FC" w14:textId="77777777" w:rsidR="002F115B" w:rsidRPr="002F115B" w:rsidRDefault="002F115B" w:rsidP="002F115B">
            <w:pPr>
              <w:ind w:left="101"/>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Distrito de Apopa</w:t>
            </w:r>
          </w:p>
        </w:tc>
        <w:tc>
          <w:tcPr>
            <w:tcW w:w="4104" w:type="dxa"/>
            <w:tcBorders>
              <w:top w:val="single" w:sz="11" w:space="0" w:color="000000"/>
              <w:left w:val="single" w:sz="9" w:space="0" w:color="000000"/>
              <w:bottom w:val="single" w:sz="11" w:space="0" w:color="000000"/>
              <w:right w:val="single" w:sz="9" w:space="0" w:color="000000"/>
            </w:tcBorders>
          </w:tcPr>
          <w:p w14:paraId="38E48B79"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kit de empaque de motor</w:t>
            </w:r>
          </w:p>
        </w:tc>
        <w:tc>
          <w:tcPr>
            <w:tcW w:w="157" w:type="dxa"/>
            <w:vMerge w:val="restart"/>
            <w:tcBorders>
              <w:top w:val="single" w:sz="11" w:space="0" w:color="000000"/>
              <w:left w:val="single" w:sz="9" w:space="0" w:color="000000"/>
              <w:bottom w:val="single" w:sz="11" w:space="0" w:color="000000"/>
              <w:right w:val="nil"/>
            </w:tcBorders>
            <w:vAlign w:val="bottom"/>
          </w:tcPr>
          <w:p w14:paraId="32C77853" w14:textId="77777777" w:rsidR="002F115B" w:rsidRPr="002F115B" w:rsidRDefault="002F115B" w:rsidP="002F115B">
            <w:pPr>
              <w:ind w:left="-34"/>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o</w:t>
            </w:r>
          </w:p>
        </w:tc>
        <w:tc>
          <w:tcPr>
            <w:tcW w:w="2090" w:type="dxa"/>
            <w:vMerge w:val="restart"/>
            <w:tcBorders>
              <w:top w:val="single" w:sz="11" w:space="0" w:color="000000"/>
              <w:left w:val="nil"/>
              <w:bottom w:val="single" w:sz="11" w:space="0" w:color="000000"/>
              <w:right w:val="single" w:sz="9" w:space="0" w:color="000000"/>
            </w:tcBorders>
            <w:vAlign w:val="center"/>
          </w:tcPr>
          <w:p w14:paraId="295FDA0D" w14:textId="77777777" w:rsidR="002F115B" w:rsidRPr="002F115B" w:rsidRDefault="002F115B" w:rsidP="002F115B">
            <w:pPr>
              <w:ind w:left="406" w:hanging="406"/>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0"/>
              </w:rPr>
              <w:t xml:space="preserve">Vehículo se recibirá el 23 de agosto del taller </w:t>
            </w:r>
          </w:p>
        </w:tc>
      </w:tr>
      <w:tr w:rsidR="002F115B" w:rsidRPr="002F115B" w14:paraId="6E0D7F64" w14:textId="77777777" w:rsidTr="00755792">
        <w:trPr>
          <w:trHeight w:val="290"/>
        </w:trPr>
        <w:tc>
          <w:tcPr>
            <w:tcW w:w="0" w:type="auto"/>
            <w:vMerge/>
            <w:tcBorders>
              <w:top w:val="nil"/>
              <w:left w:val="single" w:sz="5" w:space="0" w:color="000000"/>
              <w:bottom w:val="nil"/>
              <w:right w:val="single" w:sz="10" w:space="0" w:color="000000"/>
            </w:tcBorders>
          </w:tcPr>
          <w:p w14:paraId="054FAAE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C5BE011"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4BAFD3F3"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bomba de agua</w:t>
            </w:r>
          </w:p>
        </w:tc>
        <w:tc>
          <w:tcPr>
            <w:tcW w:w="0" w:type="auto"/>
            <w:vMerge/>
            <w:tcBorders>
              <w:top w:val="nil"/>
              <w:left w:val="single" w:sz="9" w:space="0" w:color="000000"/>
              <w:bottom w:val="nil"/>
              <w:right w:val="nil"/>
            </w:tcBorders>
          </w:tcPr>
          <w:p w14:paraId="3363011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782CE9AD" w14:textId="77777777" w:rsidR="002F115B" w:rsidRPr="002F115B" w:rsidRDefault="002F115B" w:rsidP="002F115B">
            <w:pPr>
              <w:rPr>
                <w:rFonts w:ascii="Times New Roman" w:eastAsia="Times New Roman" w:hAnsi="Times New Roman" w:cs="Times New Roman"/>
                <w:color w:val="000000"/>
              </w:rPr>
            </w:pPr>
          </w:p>
        </w:tc>
      </w:tr>
      <w:tr w:rsidR="002F115B" w:rsidRPr="002F115B" w14:paraId="0ED0523E" w14:textId="77777777" w:rsidTr="00755792">
        <w:trPr>
          <w:trHeight w:val="290"/>
        </w:trPr>
        <w:tc>
          <w:tcPr>
            <w:tcW w:w="0" w:type="auto"/>
            <w:vMerge/>
            <w:tcBorders>
              <w:top w:val="nil"/>
              <w:left w:val="single" w:sz="5" w:space="0" w:color="000000"/>
              <w:bottom w:val="nil"/>
              <w:right w:val="single" w:sz="10" w:space="0" w:color="000000"/>
            </w:tcBorders>
          </w:tcPr>
          <w:p w14:paraId="16DD0EC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398B931F"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A97EF05"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fajas y accesorios </w:t>
            </w:r>
          </w:p>
        </w:tc>
        <w:tc>
          <w:tcPr>
            <w:tcW w:w="0" w:type="auto"/>
            <w:vMerge/>
            <w:tcBorders>
              <w:top w:val="nil"/>
              <w:left w:val="single" w:sz="9" w:space="0" w:color="000000"/>
              <w:bottom w:val="nil"/>
              <w:right w:val="nil"/>
            </w:tcBorders>
          </w:tcPr>
          <w:p w14:paraId="71B955BA"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6E1AA246" w14:textId="77777777" w:rsidR="002F115B" w:rsidRPr="002F115B" w:rsidRDefault="002F115B" w:rsidP="002F115B">
            <w:pPr>
              <w:rPr>
                <w:rFonts w:ascii="Times New Roman" w:eastAsia="Times New Roman" w:hAnsi="Times New Roman" w:cs="Times New Roman"/>
                <w:color w:val="000000"/>
              </w:rPr>
            </w:pPr>
          </w:p>
        </w:tc>
      </w:tr>
      <w:tr w:rsidR="002F115B" w:rsidRPr="002F115B" w14:paraId="2F196EDA" w14:textId="77777777" w:rsidTr="00755792">
        <w:trPr>
          <w:trHeight w:val="290"/>
        </w:trPr>
        <w:tc>
          <w:tcPr>
            <w:tcW w:w="0" w:type="auto"/>
            <w:vMerge/>
            <w:tcBorders>
              <w:top w:val="nil"/>
              <w:left w:val="single" w:sz="5" w:space="0" w:color="000000"/>
              <w:bottom w:val="nil"/>
              <w:right w:val="single" w:sz="10" w:space="0" w:color="000000"/>
            </w:tcBorders>
          </w:tcPr>
          <w:p w14:paraId="68EFBCE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02F0CD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80B5D0E"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radiador</w:t>
            </w:r>
          </w:p>
        </w:tc>
        <w:tc>
          <w:tcPr>
            <w:tcW w:w="0" w:type="auto"/>
            <w:vMerge/>
            <w:tcBorders>
              <w:top w:val="nil"/>
              <w:left w:val="single" w:sz="9" w:space="0" w:color="000000"/>
              <w:bottom w:val="nil"/>
              <w:right w:val="nil"/>
            </w:tcBorders>
          </w:tcPr>
          <w:p w14:paraId="26FDC59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70921415" w14:textId="77777777" w:rsidR="002F115B" w:rsidRPr="002F115B" w:rsidRDefault="002F115B" w:rsidP="002F115B">
            <w:pPr>
              <w:rPr>
                <w:rFonts w:ascii="Times New Roman" w:eastAsia="Times New Roman" w:hAnsi="Times New Roman" w:cs="Times New Roman"/>
                <w:color w:val="000000"/>
              </w:rPr>
            </w:pPr>
          </w:p>
        </w:tc>
      </w:tr>
      <w:tr w:rsidR="002F115B" w:rsidRPr="002F115B" w14:paraId="70C7DE9C" w14:textId="77777777" w:rsidTr="00755792">
        <w:trPr>
          <w:trHeight w:val="293"/>
        </w:trPr>
        <w:tc>
          <w:tcPr>
            <w:tcW w:w="0" w:type="auto"/>
            <w:vMerge/>
            <w:tcBorders>
              <w:top w:val="nil"/>
              <w:left w:val="single" w:sz="5" w:space="0" w:color="000000"/>
              <w:bottom w:val="nil"/>
              <w:right w:val="single" w:sz="10" w:space="0" w:color="000000"/>
            </w:tcBorders>
          </w:tcPr>
          <w:p w14:paraId="7DBE798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0F495C88"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0C6F8648"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mangueras de agua</w:t>
            </w:r>
          </w:p>
        </w:tc>
        <w:tc>
          <w:tcPr>
            <w:tcW w:w="0" w:type="auto"/>
            <w:vMerge/>
            <w:tcBorders>
              <w:top w:val="nil"/>
              <w:left w:val="single" w:sz="9" w:space="0" w:color="000000"/>
              <w:bottom w:val="nil"/>
              <w:right w:val="nil"/>
            </w:tcBorders>
          </w:tcPr>
          <w:p w14:paraId="2D7F2677"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01F36073" w14:textId="77777777" w:rsidR="002F115B" w:rsidRPr="002F115B" w:rsidRDefault="002F115B" w:rsidP="002F115B">
            <w:pPr>
              <w:rPr>
                <w:rFonts w:ascii="Times New Roman" w:eastAsia="Times New Roman" w:hAnsi="Times New Roman" w:cs="Times New Roman"/>
                <w:color w:val="000000"/>
              </w:rPr>
            </w:pPr>
          </w:p>
        </w:tc>
      </w:tr>
      <w:tr w:rsidR="002F115B" w:rsidRPr="002F115B" w14:paraId="03003B8B" w14:textId="77777777" w:rsidTr="00755792">
        <w:trPr>
          <w:trHeight w:val="290"/>
        </w:trPr>
        <w:tc>
          <w:tcPr>
            <w:tcW w:w="0" w:type="auto"/>
            <w:vMerge/>
            <w:tcBorders>
              <w:top w:val="nil"/>
              <w:left w:val="single" w:sz="5" w:space="0" w:color="000000"/>
              <w:bottom w:val="nil"/>
              <w:right w:val="single" w:sz="10" w:space="0" w:color="000000"/>
            </w:tcBorders>
          </w:tcPr>
          <w:p w14:paraId="3EB407C7"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B9B268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2A20C1BC"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aceite para motor 15W40, siete 1/4 de galón</w:t>
            </w:r>
          </w:p>
        </w:tc>
        <w:tc>
          <w:tcPr>
            <w:tcW w:w="0" w:type="auto"/>
            <w:vMerge/>
            <w:tcBorders>
              <w:top w:val="nil"/>
              <w:left w:val="single" w:sz="9" w:space="0" w:color="000000"/>
              <w:bottom w:val="nil"/>
              <w:right w:val="nil"/>
            </w:tcBorders>
          </w:tcPr>
          <w:p w14:paraId="45B51CD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50205240" w14:textId="77777777" w:rsidR="002F115B" w:rsidRPr="002F115B" w:rsidRDefault="002F115B" w:rsidP="002F115B">
            <w:pPr>
              <w:rPr>
                <w:rFonts w:ascii="Times New Roman" w:eastAsia="Times New Roman" w:hAnsi="Times New Roman" w:cs="Times New Roman"/>
                <w:color w:val="000000"/>
              </w:rPr>
            </w:pPr>
          </w:p>
        </w:tc>
      </w:tr>
      <w:tr w:rsidR="002F115B" w:rsidRPr="002F115B" w14:paraId="73187680" w14:textId="77777777" w:rsidTr="00755792">
        <w:trPr>
          <w:trHeight w:val="290"/>
        </w:trPr>
        <w:tc>
          <w:tcPr>
            <w:tcW w:w="0" w:type="auto"/>
            <w:vMerge/>
            <w:tcBorders>
              <w:top w:val="nil"/>
              <w:left w:val="single" w:sz="5" w:space="0" w:color="000000"/>
              <w:bottom w:val="nil"/>
              <w:right w:val="single" w:sz="10" w:space="0" w:color="000000"/>
            </w:tcBorders>
          </w:tcPr>
          <w:p w14:paraId="3AF8F24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7B726847"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6F175344"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filtro de aceite de motor </w:t>
            </w:r>
          </w:p>
        </w:tc>
        <w:tc>
          <w:tcPr>
            <w:tcW w:w="0" w:type="auto"/>
            <w:vMerge/>
            <w:tcBorders>
              <w:top w:val="nil"/>
              <w:left w:val="single" w:sz="9" w:space="0" w:color="000000"/>
              <w:bottom w:val="nil"/>
              <w:right w:val="nil"/>
            </w:tcBorders>
          </w:tcPr>
          <w:p w14:paraId="6CE2520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172FB1E" w14:textId="77777777" w:rsidR="002F115B" w:rsidRPr="002F115B" w:rsidRDefault="002F115B" w:rsidP="002F115B">
            <w:pPr>
              <w:rPr>
                <w:rFonts w:ascii="Times New Roman" w:eastAsia="Times New Roman" w:hAnsi="Times New Roman" w:cs="Times New Roman"/>
                <w:color w:val="000000"/>
              </w:rPr>
            </w:pPr>
          </w:p>
        </w:tc>
      </w:tr>
      <w:tr w:rsidR="002F115B" w:rsidRPr="002F115B" w14:paraId="640E362D" w14:textId="77777777" w:rsidTr="00755792">
        <w:trPr>
          <w:trHeight w:val="290"/>
        </w:trPr>
        <w:tc>
          <w:tcPr>
            <w:tcW w:w="0" w:type="auto"/>
            <w:vMerge/>
            <w:tcBorders>
              <w:top w:val="nil"/>
              <w:left w:val="single" w:sz="5" w:space="0" w:color="000000"/>
              <w:bottom w:val="nil"/>
              <w:right w:val="single" w:sz="10" w:space="0" w:color="000000"/>
            </w:tcBorders>
          </w:tcPr>
          <w:p w14:paraId="0C870D15"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340D866B"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05EA7BA9"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filtro de combustible</w:t>
            </w:r>
          </w:p>
        </w:tc>
        <w:tc>
          <w:tcPr>
            <w:tcW w:w="0" w:type="auto"/>
            <w:vMerge/>
            <w:tcBorders>
              <w:top w:val="nil"/>
              <w:left w:val="single" w:sz="9" w:space="0" w:color="000000"/>
              <w:bottom w:val="nil"/>
              <w:right w:val="nil"/>
            </w:tcBorders>
          </w:tcPr>
          <w:p w14:paraId="0F96AC2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22564E80" w14:textId="77777777" w:rsidR="002F115B" w:rsidRPr="002F115B" w:rsidRDefault="002F115B" w:rsidP="002F115B">
            <w:pPr>
              <w:rPr>
                <w:rFonts w:ascii="Times New Roman" w:eastAsia="Times New Roman" w:hAnsi="Times New Roman" w:cs="Times New Roman"/>
                <w:color w:val="000000"/>
              </w:rPr>
            </w:pPr>
          </w:p>
        </w:tc>
      </w:tr>
      <w:tr w:rsidR="002F115B" w:rsidRPr="002F115B" w14:paraId="41A47BD3" w14:textId="77777777" w:rsidTr="00755792">
        <w:trPr>
          <w:trHeight w:val="290"/>
        </w:trPr>
        <w:tc>
          <w:tcPr>
            <w:tcW w:w="0" w:type="auto"/>
            <w:vMerge/>
            <w:tcBorders>
              <w:top w:val="nil"/>
              <w:left w:val="single" w:sz="5" w:space="0" w:color="000000"/>
              <w:bottom w:val="nil"/>
              <w:right w:val="single" w:sz="10" w:space="0" w:color="000000"/>
            </w:tcBorders>
          </w:tcPr>
          <w:p w14:paraId="1041469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333E24CA"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72161E9D"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tubería de filtro de aire</w:t>
            </w:r>
          </w:p>
        </w:tc>
        <w:tc>
          <w:tcPr>
            <w:tcW w:w="0" w:type="auto"/>
            <w:vMerge/>
            <w:tcBorders>
              <w:top w:val="nil"/>
              <w:left w:val="single" w:sz="9" w:space="0" w:color="000000"/>
              <w:bottom w:val="nil"/>
              <w:right w:val="nil"/>
            </w:tcBorders>
          </w:tcPr>
          <w:p w14:paraId="55A166F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2BF719C6" w14:textId="77777777" w:rsidR="002F115B" w:rsidRPr="002F115B" w:rsidRDefault="002F115B" w:rsidP="002F115B">
            <w:pPr>
              <w:rPr>
                <w:rFonts w:ascii="Times New Roman" w:eastAsia="Times New Roman" w:hAnsi="Times New Roman" w:cs="Times New Roman"/>
                <w:color w:val="000000"/>
              </w:rPr>
            </w:pPr>
          </w:p>
        </w:tc>
      </w:tr>
      <w:tr w:rsidR="002F115B" w:rsidRPr="002F115B" w14:paraId="268535C5" w14:textId="77777777" w:rsidTr="00755792">
        <w:trPr>
          <w:trHeight w:val="290"/>
        </w:trPr>
        <w:tc>
          <w:tcPr>
            <w:tcW w:w="0" w:type="auto"/>
            <w:vMerge/>
            <w:tcBorders>
              <w:top w:val="nil"/>
              <w:left w:val="single" w:sz="5" w:space="0" w:color="000000"/>
              <w:bottom w:val="nil"/>
              <w:right w:val="single" w:sz="10" w:space="0" w:color="000000"/>
            </w:tcBorders>
          </w:tcPr>
          <w:p w14:paraId="5E2F1EA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0B7ADB4"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18FC5B5"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dos asientos de cabina </w:t>
            </w:r>
          </w:p>
        </w:tc>
        <w:tc>
          <w:tcPr>
            <w:tcW w:w="0" w:type="auto"/>
            <w:vMerge/>
            <w:tcBorders>
              <w:top w:val="nil"/>
              <w:left w:val="single" w:sz="9" w:space="0" w:color="000000"/>
              <w:bottom w:val="nil"/>
              <w:right w:val="nil"/>
            </w:tcBorders>
          </w:tcPr>
          <w:p w14:paraId="73A0792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6E53F905" w14:textId="77777777" w:rsidR="002F115B" w:rsidRPr="002F115B" w:rsidRDefault="002F115B" w:rsidP="002F115B">
            <w:pPr>
              <w:rPr>
                <w:rFonts w:ascii="Times New Roman" w:eastAsia="Times New Roman" w:hAnsi="Times New Roman" w:cs="Times New Roman"/>
                <w:color w:val="000000"/>
              </w:rPr>
            </w:pPr>
          </w:p>
        </w:tc>
      </w:tr>
      <w:tr w:rsidR="002F115B" w:rsidRPr="002F115B" w14:paraId="48B80A2F" w14:textId="77777777" w:rsidTr="00755792">
        <w:trPr>
          <w:trHeight w:val="293"/>
        </w:trPr>
        <w:tc>
          <w:tcPr>
            <w:tcW w:w="0" w:type="auto"/>
            <w:vMerge/>
            <w:tcBorders>
              <w:top w:val="nil"/>
              <w:left w:val="single" w:sz="5" w:space="0" w:color="000000"/>
              <w:bottom w:val="nil"/>
              <w:right w:val="single" w:sz="10" w:space="0" w:color="000000"/>
            </w:tcBorders>
          </w:tcPr>
          <w:p w14:paraId="5F6C9145"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630DE193"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2693B89E"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luz de stop derecha </w:t>
            </w:r>
          </w:p>
        </w:tc>
        <w:tc>
          <w:tcPr>
            <w:tcW w:w="0" w:type="auto"/>
            <w:vMerge/>
            <w:tcBorders>
              <w:top w:val="nil"/>
              <w:left w:val="single" w:sz="9" w:space="0" w:color="000000"/>
              <w:bottom w:val="nil"/>
              <w:right w:val="nil"/>
            </w:tcBorders>
          </w:tcPr>
          <w:p w14:paraId="0C1E54A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02A32B12" w14:textId="77777777" w:rsidR="002F115B" w:rsidRPr="002F115B" w:rsidRDefault="002F115B" w:rsidP="002F115B">
            <w:pPr>
              <w:rPr>
                <w:rFonts w:ascii="Times New Roman" w:eastAsia="Times New Roman" w:hAnsi="Times New Roman" w:cs="Times New Roman"/>
                <w:color w:val="000000"/>
              </w:rPr>
            </w:pPr>
          </w:p>
        </w:tc>
      </w:tr>
      <w:tr w:rsidR="002F115B" w:rsidRPr="002F115B" w14:paraId="346CD694" w14:textId="77777777" w:rsidTr="00755792">
        <w:trPr>
          <w:trHeight w:val="290"/>
        </w:trPr>
        <w:tc>
          <w:tcPr>
            <w:tcW w:w="0" w:type="auto"/>
            <w:vMerge/>
            <w:tcBorders>
              <w:top w:val="nil"/>
              <w:left w:val="single" w:sz="5" w:space="0" w:color="000000"/>
              <w:bottom w:val="nil"/>
              <w:right w:val="single" w:sz="10" w:space="0" w:color="000000"/>
            </w:tcBorders>
          </w:tcPr>
          <w:p w14:paraId="576B933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4FB1279"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F008AF7"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w:t>
            </w:r>
            <w:proofErr w:type="spellStart"/>
            <w:r w:rsidRPr="002F115B">
              <w:rPr>
                <w:rFonts w:ascii="Times New Roman" w:eastAsia="Times New Roman" w:hAnsi="Times New Roman" w:cs="Times New Roman"/>
                <w:color w:val="000000"/>
                <w:sz w:val="21"/>
              </w:rPr>
              <w:t>haladeras</w:t>
            </w:r>
            <w:proofErr w:type="spellEnd"/>
            <w:r w:rsidRPr="002F115B">
              <w:rPr>
                <w:rFonts w:ascii="Times New Roman" w:eastAsia="Times New Roman" w:hAnsi="Times New Roman" w:cs="Times New Roman"/>
                <w:color w:val="000000"/>
                <w:sz w:val="21"/>
              </w:rPr>
              <w:t xml:space="preserve"> exteriores de puertas </w:t>
            </w:r>
          </w:p>
        </w:tc>
        <w:tc>
          <w:tcPr>
            <w:tcW w:w="0" w:type="auto"/>
            <w:vMerge/>
            <w:tcBorders>
              <w:top w:val="nil"/>
              <w:left w:val="single" w:sz="9" w:space="0" w:color="000000"/>
              <w:bottom w:val="nil"/>
              <w:right w:val="nil"/>
            </w:tcBorders>
          </w:tcPr>
          <w:p w14:paraId="12E00BD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3833C081" w14:textId="77777777" w:rsidR="002F115B" w:rsidRPr="002F115B" w:rsidRDefault="002F115B" w:rsidP="002F115B">
            <w:pPr>
              <w:rPr>
                <w:rFonts w:ascii="Times New Roman" w:eastAsia="Times New Roman" w:hAnsi="Times New Roman" w:cs="Times New Roman"/>
                <w:color w:val="000000"/>
              </w:rPr>
            </w:pPr>
          </w:p>
        </w:tc>
      </w:tr>
      <w:tr w:rsidR="002F115B" w:rsidRPr="002F115B" w14:paraId="6FD5C608" w14:textId="77777777" w:rsidTr="00755792">
        <w:trPr>
          <w:trHeight w:val="290"/>
        </w:trPr>
        <w:tc>
          <w:tcPr>
            <w:tcW w:w="0" w:type="auto"/>
            <w:vMerge/>
            <w:tcBorders>
              <w:top w:val="nil"/>
              <w:left w:val="single" w:sz="5" w:space="0" w:color="000000"/>
              <w:bottom w:val="nil"/>
              <w:right w:val="single" w:sz="10" w:space="0" w:color="000000"/>
            </w:tcBorders>
          </w:tcPr>
          <w:p w14:paraId="4E70AAB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351AB68"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7F29A3D2"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sellos de válvula de culata</w:t>
            </w:r>
          </w:p>
        </w:tc>
        <w:tc>
          <w:tcPr>
            <w:tcW w:w="0" w:type="auto"/>
            <w:vMerge/>
            <w:tcBorders>
              <w:top w:val="nil"/>
              <w:left w:val="single" w:sz="9" w:space="0" w:color="000000"/>
              <w:bottom w:val="nil"/>
              <w:right w:val="nil"/>
            </w:tcBorders>
          </w:tcPr>
          <w:p w14:paraId="7B7EB6D5"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738F9D9" w14:textId="77777777" w:rsidR="002F115B" w:rsidRPr="002F115B" w:rsidRDefault="002F115B" w:rsidP="002F115B">
            <w:pPr>
              <w:rPr>
                <w:rFonts w:ascii="Times New Roman" w:eastAsia="Times New Roman" w:hAnsi="Times New Roman" w:cs="Times New Roman"/>
                <w:color w:val="000000"/>
              </w:rPr>
            </w:pPr>
          </w:p>
        </w:tc>
      </w:tr>
      <w:tr w:rsidR="002F115B" w:rsidRPr="002F115B" w14:paraId="5E982822" w14:textId="77777777" w:rsidTr="00755792">
        <w:trPr>
          <w:trHeight w:val="290"/>
        </w:trPr>
        <w:tc>
          <w:tcPr>
            <w:tcW w:w="0" w:type="auto"/>
            <w:vMerge/>
            <w:tcBorders>
              <w:top w:val="nil"/>
              <w:left w:val="single" w:sz="5" w:space="0" w:color="000000"/>
              <w:bottom w:val="nil"/>
              <w:right w:val="single" w:sz="10" w:space="0" w:color="000000"/>
            </w:tcBorders>
          </w:tcPr>
          <w:p w14:paraId="771B16B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654272D1"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413BB922"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puntas de inyectores</w:t>
            </w:r>
          </w:p>
        </w:tc>
        <w:tc>
          <w:tcPr>
            <w:tcW w:w="0" w:type="auto"/>
            <w:vMerge/>
            <w:tcBorders>
              <w:top w:val="nil"/>
              <w:left w:val="single" w:sz="9" w:space="0" w:color="000000"/>
              <w:bottom w:val="nil"/>
              <w:right w:val="nil"/>
            </w:tcBorders>
          </w:tcPr>
          <w:p w14:paraId="2B3A14D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6E3E1428" w14:textId="77777777" w:rsidR="002F115B" w:rsidRPr="002F115B" w:rsidRDefault="002F115B" w:rsidP="002F115B">
            <w:pPr>
              <w:rPr>
                <w:rFonts w:ascii="Times New Roman" w:eastAsia="Times New Roman" w:hAnsi="Times New Roman" w:cs="Times New Roman"/>
                <w:color w:val="000000"/>
              </w:rPr>
            </w:pPr>
          </w:p>
        </w:tc>
      </w:tr>
      <w:tr w:rsidR="002F115B" w:rsidRPr="002F115B" w14:paraId="6CCFD5C5" w14:textId="77777777" w:rsidTr="00755792">
        <w:trPr>
          <w:trHeight w:val="290"/>
        </w:trPr>
        <w:tc>
          <w:tcPr>
            <w:tcW w:w="0" w:type="auto"/>
            <w:vMerge/>
            <w:tcBorders>
              <w:top w:val="nil"/>
              <w:left w:val="single" w:sz="5" w:space="0" w:color="000000"/>
              <w:bottom w:val="nil"/>
              <w:right w:val="single" w:sz="10" w:space="0" w:color="000000"/>
            </w:tcBorders>
          </w:tcPr>
          <w:p w14:paraId="0E4885E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0F44E74D"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616A314A"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polea cigüeñal</w:t>
            </w:r>
          </w:p>
        </w:tc>
        <w:tc>
          <w:tcPr>
            <w:tcW w:w="0" w:type="auto"/>
            <w:vMerge/>
            <w:tcBorders>
              <w:top w:val="nil"/>
              <w:left w:val="single" w:sz="9" w:space="0" w:color="000000"/>
              <w:bottom w:val="nil"/>
              <w:right w:val="nil"/>
            </w:tcBorders>
          </w:tcPr>
          <w:p w14:paraId="41F1C63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734D0543" w14:textId="77777777" w:rsidR="002F115B" w:rsidRPr="002F115B" w:rsidRDefault="002F115B" w:rsidP="002F115B">
            <w:pPr>
              <w:rPr>
                <w:rFonts w:ascii="Times New Roman" w:eastAsia="Times New Roman" w:hAnsi="Times New Roman" w:cs="Times New Roman"/>
                <w:color w:val="000000"/>
              </w:rPr>
            </w:pPr>
          </w:p>
        </w:tc>
      </w:tr>
      <w:tr w:rsidR="002F115B" w:rsidRPr="002F115B" w14:paraId="17334A50" w14:textId="77777777" w:rsidTr="00755792">
        <w:trPr>
          <w:trHeight w:val="292"/>
        </w:trPr>
        <w:tc>
          <w:tcPr>
            <w:tcW w:w="0" w:type="auto"/>
            <w:vMerge/>
            <w:tcBorders>
              <w:top w:val="nil"/>
              <w:left w:val="single" w:sz="5" w:space="0" w:color="000000"/>
              <w:bottom w:val="nil"/>
              <w:right w:val="single" w:sz="10" w:space="0" w:color="000000"/>
            </w:tcBorders>
          </w:tcPr>
          <w:p w14:paraId="7C48DF4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2AA724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2" w:space="0" w:color="000000"/>
              <w:right w:val="single" w:sz="9" w:space="0" w:color="000000"/>
            </w:tcBorders>
          </w:tcPr>
          <w:p w14:paraId="2FEDB16E"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dos </w:t>
            </w:r>
            <w:proofErr w:type="spellStart"/>
            <w:r w:rsidRPr="002F115B">
              <w:rPr>
                <w:rFonts w:ascii="Times New Roman" w:eastAsia="Times New Roman" w:hAnsi="Times New Roman" w:cs="Times New Roman"/>
                <w:color w:val="000000"/>
                <w:sz w:val="21"/>
              </w:rPr>
              <w:t>cricos</w:t>
            </w:r>
            <w:proofErr w:type="spellEnd"/>
          </w:p>
        </w:tc>
        <w:tc>
          <w:tcPr>
            <w:tcW w:w="0" w:type="auto"/>
            <w:vMerge/>
            <w:tcBorders>
              <w:top w:val="nil"/>
              <w:left w:val="single" w:sz="9" w:space="0" w:color="000000"/>
              <w:bottom w:val="nil"/>
              <w:right w:val="nil"/>
            </w:tcBorders>
          </w:tcPr>
          <w:p w14:paraId="4CBC9AE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7A9091B8" w14:textId="77777777" w:rsidR="002F115B" w:rsidRPr="002F115B" w:rsidRDefault="002F115B" w:rsidP="002F115B">
            <w:pPr>
              <w:rPr>
                <w:rFonts w:ascii="Times New Roman" w:eastAsia="Times New Roman" w:hAnsi="Times New Roman" w:cs="Times New Roman"/>
                <w:color w:val="000000"/>
              </w:rPr>
            </w:pPr>
          </w:p>
        </w:tc>
      </w:tr>
      <w:tr w:rsidR="002F115B" w:rsidRPr="002F115B" w14:paraId="367E2857" w14:textId="77777777" w:rsidTr="00755792">
        <w:trPr>
          <w:trHeight w:val="292"/>
        </w:trPr>
        <w:tc>
          <w:tcPr>
            <w:tcW w:w="0" w:type="auto"/>
            <w:vMerge/>
            <w:tcBorders>
              <w:top w:val="nil"/>
              <w:left w:val="single" w:sz="5" w:space="0" w:color="000000"/>
              <w:bottom w:val="nil"/>
              <w:right w:val="single" w:sz="10" w:space="0" w:color="000000"/>
            </w:tcBorders>
          </w:tcPr>
          <w:p w14:paraId="25B6AC5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6BFD5D5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2" w:space="0" w:color="000000"/>
              <w:left w:val="single" w:sz="9" w:space="0" w:color="000000"/>
              <w:bottom w:val="single" w:sz="11" w:space="0" w:color="000000"/>
              <w:right w:val="single" w:sz="9" w:space="0" w:color="000000"/>
            </w:tcBorders>
          </w:tcPr>
          <w:p w14:paraId="71F1C79C"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bastón de freno de mano</w:t>
            </w:r>
          </w:p>
        </w:tc>
        <w:tc>
          <w:tcPr>
            <w:tcW w:w="0" w:type="auto"/>
            <w:vMerge/>
            <w:tcBorders>
              <w:top w:val="nil"/>
              <w:left w:val="single" w:sz="9" w:space="0" w:color="000000"/>
              <w:bottom w:val="nil"/>
              <w:right w:val="nil"/>
            </w:tcBorders>
          </w:tcPr>
          <w:p w14:paraId="6383AE1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DBBBE3E" w14:textId="77777777" w:rsidR="002F115B" w:rsidRPr="002F115B" w:rsidRDefault="002F115B" w:rsidP="002F115B">
            <w:pPr>
              <w:rPr>
                <w:rFonts w:ascii="Times New Roman" w:eastAsia="Times New Roman" w:hAnsi="Times New Roman" w:cs="Times New Roman"/>
                <w:color w:val="000000"/>
              </w:rPr>
            </w:pPr>
          </w:p>
        </w:tc>
      </w:tr>
      <w:tr w:rsidR="002F115B" w:rsidRPr="002F115B" w14:paraId="23B17729" w14:textId="77777777" w:rsidTr="00755792">
        <w:trPr>
          <w:trHeight w:val="290"/>
        </w:trPr>
        <w:tc>
          <w:tcPr>
            <w:tcW w:w="0" w:type="auto"/>
            <w:vMerge/>
            <w:tcBorders>
              <w:top w:val="nil"/>
              <w:left w:val="single" w:sz="5" w:space="0" w:color="000000"/>
              <w:bottom w:val="nil"/>
              <w:right w:val="single" w:sz="10" w:space="0" w:color="000000"/>
            </w:tcBorders>
          </w:tcPr>
          <w:p w14:paraId="20DE66F3"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0F204DD9"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655741F1"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w:t>
            </w:r>
            <w:proofErr w:type="spellStart"/>
            <w:r w:rsidRPr="002F115B">
              <w:rPr>
                <w:rFonts w:ascii="Times New Roman" w:eastAsia="Times New Roman" w:hAnsi="Times New Roman" w:cs="Times New Roman"/>
                <w:color w:val="000000"/>
                <w:sz w:val="21"/>
              </w:rPr>
              <w:t>haladeras</w:t>
            </w:r>
            <w:proofErr w:type="spellEnd"/>
            <w:r w:rsidRPr="002F115B">
              <w:rPr>
                <w:rFonts w:ascii="Times New Roman" w:eastAsia="Times New Roman" w:hAnsi="Times New Roman" w:cs="Times New Roman"/>
                <w:color w:val="000000"/>
                <w:sz w:val="21"/>
              </w:rPr>
              <w:t xml:space="preserve"> interiores de puertas </w:t>
            </w:r>
          </w:p>
        </w:tc>
        <w:tc>
          <w:tcPr>
            <w:tcW w:w="0" w:type="auto"/>
            <w:vMerge/>
            <w:tcBorders>
              <w:top w:val="nil"/>
              <w:left w:val="single" w:sz="9" w:space="0" w:color="000000"/>
              <w:bottom w:val="nil"/>
              <w:right w:val="nil"/>
            </w:tcBorders>
          </w:tcPr>
          <w:p w14:paraId="5F8998A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3CB26AA1" w14:textId="77777777" w:rsidR="002F115B" w:rsidRPr="002F115B" w:rsidRDefault="002F115B" w:rsidP="002F115B">
            <w:pPr>
              <w:rPr>
                <w:rFonts w:ascii="Times New Roman" w:eastAsia="Times New Roman" w:hAnsi="Times New Roman" w:cs="Times New Roman"/>
                <w:color w:val="000000"/>
              </w:rPr>
            </w:pPr>
          </w:p>
        </w:tc>
      </w:tr>
      <w:tr w:rsidR="002F115B" w:rsidRPr="002F115B" w14:paraId="3838A1DE" w14:textId="77777777" w:rsidTr="00755792">
        <w:trPr>
          <w:trHeight w:val="290"/>
        </w:trPr>
        <w:tc>
          <w:tcPr>
            <w:tcW w:w="0" w:type="auto"/>
            <w:vMerge/>
            <w:tcBorders>
              <w:top w:val="nil"/>
              <w:left w:val="single" w:sz="5" w:space="0" w:color="000000"/>
              <w:bottom w:val="nil"/>
              <w:right w:val="single" w:sz="10" w:space="0" w:color="000000"/>
            </w:tcBorders>
          </w:tcPr>
          <w:p w14:paraId="6A351D1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2AAA46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770AB40"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alternador</w:t>
            </w:r>
          </w:p>
        </w:tc>
        <w:tc>
          <w:tcPr>
            <w:tcW w:w="0" w:type="auto"/>
            <w:vMerge/>
            <w:tcBorders>
              <w:top w:val="nil"/>
              <w:left w:val="single" w:sz="9" w:space="0" w:color="000000"/>
              <w:bottom w:val="nil"/>
              <w:right w:val="nil"/>
            </w:tcBorders>
          </w:tcPr>
          <w:p w14:paraId="78668ED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1181B63B" w14:textId="77777777" w:rsidR="002F115B" w:rsidRPr="002F115B" w:rsidRDefault="002F115B" w:rsidP="002F115B">
            <w:pPr>
              <w:rPr>
                <w:rFonts w:ascii="Times New Roman" w:eastAsia="Times New Roman" w:hAnsi="Times New Roman" w:cs="Times New Roman"/>
                <w:color w:val="000000"/>
              </w:rPr>
            </w:pPr>
          </w:p>
        </w:tc>
      </w:tr>
      <w:tr w:rsidR="002F115B" w:rsidRPr="002F115B" w14:paraId="715398AE" w14:textId="77777777" w:rsidTr="00755792">
        <w:trPr>
          <w:trHeight w:val="290"/>
        </w:trPr>
        <w:tc>
          <w:tcPr>
            <w:tcW w:w="0" w:type="auto"/>
            <w:vMerge/>
            <w:tcBorders>
              <w:top w:val="nil"/>
              <w:left w:val="single" w:sz="5" w:space="0" w:color="000000"/>
              <w:bottom w:val="nil"/>
              <w:right w:val="single" w:sz="10" w:space="0" w:color="000000"/>
            </w:tcBorders>
          </w:tcPr>
          <w:p w14:paraId="6FA6907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64014F17"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21441D2B"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ampolleta de temperatura</w:t>
            </w:r>
          </w:p>
        </w:tc>
        <w:tc>
          <w:tcPr>
            <w:tcW w:w="0" w:type="auto"/>
            <w:vMerge/>
            <w:tcBorders>
              <w:top w:val="nil"/>
              <w:left w:val="single" w:sz="9" w:space="0" w:color="000000"/>
              <w:bottom w:val="nil"/>
              <w:right w:val="nil"/>
            </w:tcBorders>
          </w:tcPr>
          <w:p w14:paraId="4D1FBF1B"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55F34965" w14:textId="77777777" w:rsidR="002F115B" w:rsidRPr="002F115B" w:rsidRDefault="002F115B" w:rsidP="002F115B">
            <w:pPr>
              <w:rPr>
                <w:rFonts w:ascii="Times New Roman" w:eastAsia="Times New Roman" w:hAnsi="Times New Roman" w:cs="Times New Roman"/>
                <w:color w:val="000000"/>
              </w:rPr>
            </w:pPr>
          </w:p>
        </w:tc>
      </w:tr>
      <w:tr w:rsidR="002F115B" w:rsidRPr="002F115B" w14:paraId="588DF59F" w14:textId="77777777" w:rsidTr="00755792">
        <w:trPr>
          <w:trHeight w:val="290"/>
        </w:trPr>
        <w:tc>
          <w:tcPr>
            <w:tcW w:w="0" w:type="auto"/>
            <w:vMerge/>
            <w:tcBorders>
              <w:top w:val="nil"/>
              <w:left w:val="single" w:sz="5" w:space="0" w:color="000000"/>
              <w:bottom w:val="nil"/>
              <w:right w:val="single" w:sz="10" w:space="0" w:color="000000"/>
            </w:tcBorders>
          </w:tcPr>
          <w:p w14:paraId="2F15481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E7C78F2"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6838B1C8"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tubería de escape</w:t>
            </w:r>
          </w:p>
        </w:tc>
        <w:tc>
          <w:tcPr>
            <w:tcW w:w="0" w:type="auto"/>
            <w:vMerge/>
            <w:tcBorders>
              <w:top w:val="nil"/>
              <w:left w:val="single" w:sz="9" w:space="0" w:color="000000"/>
              <w:bottom w:val="nil"/>
              <w:right w:val="nil"/>
            </w:tcBorders>
          </w:tcPr>
          <w:p w14:paraId="620925A3"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13F5D235" w14:textId="77777777" w:rsidR="002F115B" w:rsidRPr="002F115B" w:rsidRDefault="002F115B" w:rsidP="002F115B">
            <w:pPr>
              <w:rPr>
                <w:rFonts w:ascii="Times New Roman" w:eastAsia="Times New Roman" w:hAnsi="Times New Roman" w:cs="Times New Roman"/>
                <w:color w:val="000000"/>
              </w:rPr>
            </w:pPr>
          </w:p>
        </w:tc>
      </w:tr>
      <w:tr w:rsidR="002F115B" w:rsidRPr="002F115B" w14:paraId="6A4356B7" w14:textId="77777777" w:rsidTr="00755792">
        <w:trPr>
          <w:trHeight w:val="293"/>
        </w:trPr>
        <w:tc>
          <w:tcPr>
            <w:tcW w:w="0" w:type="auto"/>
            <w:vMerge/>
            <w:tcBorders>
              <w:top w:val="nil"/>
              <w:left w:val="single" w:sz="5" w:space="0" w:color="000000"/>
              <w:bottom w:val="nil"/>
              <w:right w:val="single" w:sz="10" w:space="0" w:color="000000"/>
            </w:tcBorders>
          </w:tcPr>
          <w:p w14:paraId="5914C1B5"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0C581AA4"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2B02CFE9"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líquido de transmisión 75W90 dos cuartos</w:t>
            </w:r>
          </w:p>
        </w:tc>
        <w:tc>
          <w:tcPr>
            <w:tcW w:w="0" w:type="auto"/>
            <w:vMerge/>
            <w:tcBorders>
              <w:top w:val="nil"/>
              <w:left w:val="single" w:sz="9" w:space="0" w:color="000000"/>
              <w:bottom w:val="nil"/>
              <w:right w:val="nil"/>
            </w:tcBorders>
          </w:tcPr>
          <w:p w14:paraId="25EED85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56ED5784" w14:textId="77777777" w:rsidR="002F115B" w:rsidRPr="002F115B" w:rsidRDefault="002F115B" w:rsidP="002F115B">
            <w:pPr>
              <w:rPr>
                <w:rFonts w:ascii="Times New Roman" w:eastAsia="Times New Roman" w:hAnsi="Times New Roman" w:cs="Times New Roman"/>
                <w:color w:val="000000"/>
              </w:rPr>
            </w:pPr>
          </w:p>
        </w:tc>
      </w:tr>
      <w:tr w:rsidR="002F115B" w:rsidRPr="002F115B" w14:paraId="614B9D83" w14:textId="77777777" w:rsidTr="00755792">
        <w:trPr>
          <w:trHeight w:val="290"/>
        </w:trPr>
        <w:tc>
          <w:tcPr>
            <w:tcW w:w="0" w:type="auto"/>
            <w:vMerge/>
            <w:tcBorders>
              <w:top w:val="nil"/>
              <w:left w:val="single" w:sz="5" w:space="0" w:color="000000"/>
              <w:bottom w:val="nil"/>
              <w:right w:val="single" w:sz="10" w:space="0" w:color="000000"/>
            </w:tcBorders>
          </w:tcPr>
          <w:p w14:paraId="34629CA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4621456E"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057169BA"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aceite para corona trasera 80W90, dos </w:t>
            </w:r>
            <w:proofErr w:type="spellStart"/>
            <w:r w:rsidRPr="002F115B">
              <w:rPr>
                <w:rFonts w:ascii="Times New Roman" w:eastAsia="Times New Roman" w:hAnsi="Times New Roman" w:cs="Times New Roman"/>
                <w:color w:val="000000"/>
                <w:sz w:val="21"/>
              </w:rPr>
              <w:t>cuart</w:t>
            </w:r>
            <w:proofErr w:type="spellEnd"/>
          </w:p>
        </w:tc>
        <w:tc>
          <w:tcPr>
            <w:tcW w:w="0" w:type="auto"/>
            <w:vMerge/>
            <w:tcBorders>
              <w:top w:val="nil"/>
              <w:left w:val="single" w:sz="9" w:space="0" w:color="000000"/>
              <w:bottom w:val="nil"/>
              <w:right w:val="nil"/>
            </w:tcBorders>
          </w:tcPr>
          <w:p w14:paraId="6AF1B31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5570BE91" w14:textId="77777777" w:rsidR="002F115B" w:rsidRPr="002F115B" w:rsidRDefault="002F115B" w:rsidP="002F115B">
            <w:pPr>
              <w:rPr>
                <w:rFonts w:ascii="Times New Roman" w:eastAsia="Times New Roman" w:hAnsi="Times New Roman" w:cs="Times New Roman"/>
                <w:color w:val="000000"/>
              </w:rPr>
            </w:pPr>
          </w:p>
        </w:tc>
      </w:tr>
      <w:tr w:rsidR="002F115B" w:rsidRPr="002F115B" w14:paraId="4B926577" w14:textId="77777777" w:rsidTr="00755792">
        <w:trPr>
          <w:trHeight w:val="290"/>
        </w:trPr>
        <w:tc>
          <w:tcPr>
            <w:tcW w:w="0" w:type="auto"/>
            <w:vMerge/>
            <w:tcBorders>
              <w:top w:val="nil"/>
              <w:left w:val="single" w:sz="5" w:space="0" w:color="000000"/>
              <w:bottom w:val="nil"/>
              <w:right w:val="single" w:sz="10" w:space="0" w:color="000000"/>
            </w:tcBorders>
          </w:tcPr>
          <w:p w14:paraId="2CE6867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22C0DE25"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5C16E84A"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hules de barra delantera </w:t>
            </w:r>
          </w:p>
        </w:tc>
        <w:tc>
          <w:tcPr>
            <w:tcW w:w="0" w:type="auto"/>
            <w:vMerge/>
            <w:tcBorders>
              <w:top w:val="nil"/>
              <w:left w:val="single" w:sz="9" w:space="0" w:color="000000"/>
              <w:bottom w:val="nil"/>
              <w:right w:val="nil"/>
            </w:tcBorders>
          </w:tcPr>
          <w:p w14:paraId="75DA373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F856577" w14:textId="77777777" w:rsidR="002F115B" w:rsidRPr="002F115B" w:rsidRDefault="002F115B" w:rsidP="002F115B">
            <w:pPr>
              <w:rPr>
                <w:rFonts w:ascii="Times New Roman" w:eastAsia="Times New Roman" w:hAnsi="Times New Roman" w:cs="Times New Roman"/>
                <w:color w:val="000000"/>
              </w:rPr>
            </w:pPr>
          </w:p>
        </w:tc>
      </w:tr>
      <w:tr w:rsidR="002F115B" w:rsidRPr="002F115B" w14:paraId="5A5D151F" w14:textId="77777777" w:rsidTr="00755792">
        <w:trPr>
          <w:trHeight w:val="290"/>
        </w:trPr>
        <w:tc>
          <w:tcPr>
            <w:tcW w:w="0" w:type="auto"/>
            <w:vMerge/>
            <w:tcBorders>
              <w:top w:val="nil"/>
              <w:left w:val="single" w:sz="5" w:space="0" w:color="000000"/>
              <w:bottom w:val="nil"/>
              <w:right w:val="single" w:sz="10" w:space="0" w:color="000000"/>
            </w:tcBorders>
          </w:tcPr>
          <w:p w14:paraId="4A4B5AE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47EB0D22"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1F63BA8E"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switch de stop</w:t>
            </w:r>
          </w:p>
        </w:tc>
        <w:tc>
          <w:tcPr>
            <w:tcW w:w="0" w:type="auto"/>
            <w:vMerge/>
            <w:tcBorders>
              <w:top w:val="nil"/>
              <w:left w:val="single" w:sz="9" w:space="0" w:color="000000"/>
              <w:bottom w:val="nil"/>
              <w:right w:val="nil"/>
            </w:tcBorders>
          </w:tcPr>
          <w:p w14:paraId="4FF88DF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0D6AEEF0" w14:textId="77777777" w:rsidR="002F115B" w:rsidRPr="002F115B" w:rsidRDefault="002F115B" w:rsidP="002F115B">
            <w:pPr>
              <w:rPr>
                <w:rFonts w:ascii="Times New Roman" w:eastAsia="Times New Roman" w:hAnsi="Times New Roman" w:cs="Times New Roman"/>
                <w:color w:val="000000"/>
              </w:rPr>
            </w:pPr>
          </w:p>
        </w:tc>
      </w:tr>
      <w:tr w:rsidR="002F115B" w:rsidRPr="002F115B" w14:paraId="0F4BC110" w14:textId="77777777" w:rsidTr="00755792">
        <w:trPr>
          <w:trHeight w:val="290"/>
        </w:trPr>
        <w:tc>
          <w:tcPr>
            <w:tcW w:w="0" w:type="auto"/>
            <w:vMerge/>
            <w:tcBorders>
              <w:top w:val="nil"/>
              <w:left w:val="single" w:sz="5" w:space="0" w:color="000000"/>
              <w:bottom w:val="nil"/>
              <w:right w:val="single" w:sz="10" w:space="0" w:color="000000"/>
            </w:tcBorders>
          </w:tcPr>
          <w:p w14:paraId="40003F5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648B013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43B96FB2"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sensor de velocidad</w:t>
            </w:r>
          </w:p>
        </w:tc>
        <w:tc>
          <w:tcPr>
            <w:tcW w:w="0" w:type="auto"/>
            <w:vMerge/>
            <w:tcBorders>
              <w:top w:val="nil"/>
              <w:left w:val="single" w:sz="9" w:space="0" w:color="000000"/>
              <w:bottom w:val="nil"/>
              <w:right w:val="nil"/>
            </w:tcBorders>
          </w:tcPr>
          <w:p w14:paraId="3BFED0AA"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3997CACC" w14:textId="77777777" w:rsidR="002F115B" w:rsidRPr="002F115B" w:rsidRDefault="002F115B" w:rsidP="002F115B">
            <w:pPr>
              <w:rPr>
                <w:rFonts w:ascii="Times New Roman" w:eastAsia="Times New Roman" w:hAnsi="Times New Roman" w:cs="Times New Roman"/>
                <w:color w:val="000000"/>
              </w:rPr>
            </w:pPr>
          </w:p>
        </w:tc>
      </w:tr>
      <w:tr w:rsidR="002F115B" w:rsidRPr="002F115B" w14:paraId="32DD7A69" w14:textId="77777777" w:rsidTr="00755792">
        <w:trPr>
          <w:trHeight w:val="290"/>
        </w:trPr>
        <w:tc>
          <w:tcPr>
            <w:tcW w:w="0" w:type="auto"/>
            <w:vMerge/>
            <w:tcBorders>
              <w:top w:val="nil"/>
              <w:left w:val="single" w:sz="5" w:space="0" w:color="000000"/>
              <w:bottom w:val="nil"/>
              <w:right w:val="single" w:sz="10" w:space="0" w:color="000000"/>
            </w:tcBorders>
          </w:tcPr>
          <w:p w14:paraId="683A4B3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F63827A"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47913678"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w:t>
            </w:r>
            <w:proofErr w:type="spellStart"/>
            <w:r w:rsidRPr="002F115B">
              <w:rPr>
                <w:rFonts w:ascii="Times New Roman" w:eastAsia="Times New Roman" w:hAnsi="Times New Roman" w:cs="Times New Roman"/>
                <w:color w:val="000000"/>
                <w:sz w:val="21"/>
              </w:rPr>
              <w:t>bushing</w:t>
            </w:r>
            <w:proofErr w:type="spellEnd"/>
            <w:r w:rsidRPr="002F115B">
              <w:rPr>
                <w:rFonts w:ascii="Times New Roman" w:eastAsia="Times New Roman" w:hAnsi="Times New Roman" w:cs="Times New Roman"/>
                <w:color w:val="000000"/>
                <w:sz w:val="21"/>
              </w:rPr>
              <w:t xml:space="preserve"> de hoja de resorte delantera</w:t>
            </w:r>
          </w:p>
        </w:tc>
        <w:tc>
          <w:tcPr>
            <w:tcW w:w="0" w:type="auto"/>
            <w:vMerge/>
            <w:tcBorders>
              <w:top w:val="nil"/>
              <w:left w:val="single" w:sz="9" w:space="0" w:color="000000"/>
              <w:bottom w:val="nil"/>
              <w:right w:val="nil"/>
            </w:tcBorders>
          </w:tcPr>
          <w:p w14:paraId="28E3839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3B3D1F10" w14:textId="77777777" w:rsidR="002F115B" w:rsidRPr="002F115B" w:rsidRDefault="002F115B" w:rsidP="002F115B">
            <w:pPr>
              <w:rPr>
                <w:rFonts w:ascii="Times New Roman" w:eastAsia="Times New Roman" w:hAnsi="Times New Roman" w:cs="Times New Roman"/>
                <w:color w:val="000000"/>
              </w:rPr>
            </w:pPr>
          </w:p>
        </w:tc>
      </w:tr>
      <w:tr w:rsidR="002F115B" w:rsidRPr="002F115B" w14:paraId="32C6F982" w14:textId="77777777" w:rsidTr="00755792">
        <w:trPr>
          <w:trHeight w:val="293"/>
        </w:trPr>
        <w:tc>
          <w:tcPr>
            <w:tcW w:w="0" w:type="auto"/>
            <w:vMerge/>
            <w:tcBorders>
              <w:top w:val="nil"/>
              <w:left w:val="single" w:sz="5" w:space="0" w:color="000000"/>
              <w:bottom w:val="nil"/>
              <w:right w:val="single" w:sz="10" w:space="0" w:color="000000"/>
            </w:tcBorders>
          </w:tcPr>
          <w:p w14:paraId="75ADE09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2A8CED06"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7B6DCAA1"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depósito de agua de radiador</w:t>
            </w:r>
          </w:p>
        </w:tc>
        <w:tc>
          <w:tcPr>
            <w:tcW w:w="0" w:type="auto"/>
            <w:vMerge/>
            <w:tcBorders>
              <w:top w:val="nil"/>
              <w:left w:val="single" w:sz="9" w:space="0" w:color="000000"/>
              <w:bottom w:val="nil"/>
              <w:right w:val="nil"/>
            </w:tcBorders>
          </w:tcPr>
          <w:p w14:paraId="3E037F5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273837F2" w14:textId="77777777" w:rsidR="002F115B" w:rsidRPr="002F115B" w:rsidRDefault="002F115B" w:rsidP="002F115B">
            <w:pPr>
              <w:rPr>
                <w:rFonts w:ascii="Times New Roman" w:eastAsia="Times New Roman" w:hAnsi="Times New Roman" w:cs="Times New Roman"/>
                <w:color w:val="000000"/>
              </w:rPr>
            </w:pPr>
          </w:p>
        </w:tc>
      </w:tr>
      <w:tr w:rsidR="002F115B" w:rsidRPr="002F115B" w14:paraId="10DF0281" w14:textId="77777777" w:rsidTr="00755792">
        <w:trPr>
          <w:trHeight w:val="290"/>
        </w:trPr>
        <w:tc>
          <w:tcPr>
            <w:tcW w:w="0" w:type="auto"/>
            <w:vMerge/>
            <w:tcBorders>
              <w:top w:val="nil"/>
              <w:left w:val="single" w:sz="5" w:space="0" w:color="000000"/>
              <w:bottom w:val="nil"/>
              <w:right w:val="single" w:sz="10" w:space="0" w:color="000000"/>
            </w:tcBorders>
          </w:tcPr>
          <w:p w14:paraId="165ECBB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4DB9FD00"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732BDAD0"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refrigerante para radiador </w:t>
            </w:r>
          </w:p>
        </w:tc>
        <w:tc>
          <w:tcPr>
            <w:tcW w:w="0" w:type="auto"/>
            <w:vMerge/>
            <w:tcBorders>
              <w:top w:val="nil"/>
              <w:left w:val="single" w:sz="9" w:space="0" w:color="000000"/>
              <w:bottom w:val="nil"/>
              <w:right w:val="nil"/>
            </w:tcBorders>
          </w:tcPr>
          <w:p w14:paraId="74765A6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7B769FD7" w14:textId="77777777" w:rsidR="002F115B" w:rsidRPr="002F115B" w:rsidRDefault="002F115B" w:rsidP="002F115B">
            <w:pPr>
              <w:rPr>
                <w:rFonts w:ascii="Times New Roman" w:eastAsia="Times New Roman" w:hAnsi="Times New Roman" w:cs="Times New Roman"/>
                <w:color w:val="000000"/>
              </w:rPr>
            </w:pPr>
          </w:p>
        </w:tc>
      </w:tr>
      <w:tr w:rsidR="002F115B" w:rsidRPr="002F115B" w14:paraId="720314B1" w14:textId="77777777" w:rsidTr="00755792">
        <w:trPr>
          <w:trHeight w:val="290"/>
        </w:trPr>
        <w:tc>
          <w:tcPr>
            <w:tcW w:w="0" w:type="auto"/>
            <w:vMerge/>
            <w:tcBorders>
              <w:top w:val="nil"/>
              <w:left w:val="single" w:sz="5" w:space="0" w:color="000000"/>
              <w:bottom w:val="nil"/>
              <w:right w:val="single" w:sz="10" w:space="0" w:color="000000"/>
            </w:tcBorders>
          </w:tcPr>
          <w:p w14:paraId="566FCB0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9CCC647"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5FDF597F"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w:t>
            </w:r>
            <w:proofErr w:type="spellStart"/>
            <w:r w:rsidRPr="002F115B">
              <w:rPr>
                <w:rFonts w:ascii="Times New Roman" w:eastAsia="Times New Roman" w:hAnsi="Times New Roman" w:cs="Times New Roman"/>
                <w:color w:val="000000"/>
                <w:sz w:val="21"/>
              </w:rPr>
              <w:t>llavin</w:t>
            </w:r>
            <w:proofErr w:type="spellEnd"/>
            <w:r w:rsidRPr="002F115B">
              <w:rPr>
                <w:rFonts w:ascii="Times New Roman" w:eastAsia="Times New Roman" w:hAnsi="Times New Roman" w:cs="Times New Roman"/>
                <w:color w:val="000000"/>
                <w:sz w:val="21"/>
              </w:rPr>
              <w:t xml:space="preserve"> de encendido con llave </w:t>
            </w:r>
          </w:p>
        </w:tc>
        <w:tc>
          <w:tcPr>
            <w:tcW w:w="0" w:type="auto"/>
            <w:vMerge/>
            <w:tcBorders>
              <w:top w:val="nil"/>
              <w:left w:val="single" w:sz="9" w:space="0" w:color="000000"/>
              <w:bottom w:val="nil"/>
              <w:right w:val="nil"/>
            </w:tcBorders>
          </w:tcPr>
          <w:p w14:paraId="167956D3"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8048F87" w14:textId="77777777" w:rsidR="002F115B" w:rsidRPr="002F115B" w:rsidRDefault="002F115B" w:rsidP="002F115B">
            <w:pPr>
              <w:rPr>
                <w:rFonts w:ascii="Times New Roman" w:eastAsia="Times New Roman" w:hAnsi="Times New Roman" w:cs="Times New Roman"/>
                <w:color w:val="000000"/>
              </w:rPr>
            </w:pPr>
          </w:p>
        </w:tc>
      </w:tr>
      <w:tr w:rsidR="002F115B" w:rsidRPr="002F115B" w14:paraId="35B9EF4D" w14:textId="77777777" w:rsidTr="00755792">
        <w:trPr>
          <w:trHeight w:val="290"/>
        </w:trPr>
        <w:tc>
          <w:tcPr>
            <w:tcW w:w="0" w:type="auto"/>
            <w:vMerge/>
            <w:tcBorders>
              <w:top w:val="nil"/>
              <w:left w:val="single" w:sz="5" w:space="0" w:color="000000"/>
              <w:bottom w:val="nil"/>
              <w:right w:val="single" w:sz="10" w:space="0" w:color="000000"/>
            </w:tcBorders>
          </w:tcPr>
          <w:p w14:paraId="7B3DC4A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0BAE52B3"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39A765A2"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w:t>
            </w:r>
            <w:proofErr w:type="spellStart"/>
            <w:r w:rsidRPr="002F115B">
              <w:rPr>
                <w:rFonts w:ascii="Times New Roman" w:eastAsia="Times New Roman" w:hAnsi="Times New Roman" w:cs="Times New Roman"/>
                <w:color w:val="000000"/>
                <w:sz w:val="21"/>
              </w:rPr>
              <w:t>bateria</w:t>
            </w:r>
            <w:proofErr w:type="spellEnd"/>
            <w:r w:rsidRPr="002F115B">
              <w:rPr>
                <w:rFonts w:ascii="Times New Roman" w:eastAsia="Times New Roman" w:hAnsi="Times New Roman" w:cs="Times New Roman"/>
                <w:color w:val="000000"/>
                <w:sz w:val="21"/>
              </w:rPr>
              <w:t xml:space="preserve"> LTH</w:t>
            </w:r>
          </w:p>
        </w:tc>
        <w:tc>
          <w:tcPr>
            <w:tcW w:w="0" w:type="auto"/>
            <w:vMerge/>
            <w:tcBorders>
              <w:top w:val="nil"/>
              <w:left w:val="single" w:sz="9" w:space="0" w:color="000000"/>
              <w:bottom w:val="nil"/>
              <w:right w:val="nil"/>
            </w:tcBorders>
          </w:tcPr>
          <w:p w14:paraId="65F2D21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2F71A454" w14:textId="77777777" w:rsidR="002F115B" w:rsidRPr="002F115B" w:rsidRDefault="002F115B" w:rsidP="002F115B">
            <w:pPr>
              <w:rPr>
                <w:rFonts w:ascii="Times New Roman" w:eastAsia="Times New Roman" w:hAnsi="Times New Roman" w:cs="Times New Roman"/>
                <w:color w:val="000000"/>
              </w:rPr>
            </w:pPr>
          </w:p>
        </w:tc>
      </w:tr>
      <w:tr w:rsidR="002F115B" w:rsidRPr="002F115B" w14:paraId="3C0D3979" w14:textId="77777777" w:rsidTr="00755792">
        <w:trPr>
          <w:trHeight w:val="290"/>
        </w:trPr>
        <w:tc>
          <w:tcPr>
            <w:tcW w:w="0" w:type="auto"/>
            <w:vMerge/>
            <w:tcBorders>
              <w:top w:val="nil"/>
              <w:left w:val="single" w:sz="5" w:space="0" w:color="000000"/>
              <w:bottom w:val="nil"/>
              <w:right w:val="single" w:sz="10" w:space="0" w:color="000000"/>
            </w:tcBorders>
          </w:tcPr>
          <w:p w14:paraId="391E2D1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55B3EC0C"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72736066"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pastillas de frenos delantera</w:t>
            </w:r>
          </w:p>
        </w:tc>
        <w:tc>
          <w:tcPr>
            <w:tcW w:w="0" w:type="auto"/>
            <w:vMerge/>
            <w:tcBorders>
              <w:top w:val="nil"/>
              <w:left w:val="single" w:sz="9" w:space="0" w:color="000000"/>
              <w:bottom w:val="nil"/>
              <w:right w:val="nil"/>
            </w:tcBorders>
          </w:tcPr>
          <w:p w14:paraId="4F46134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E5F60B1" w14:textId="77777777" w:rsidR="002F115B" w:rsidRPr="002F115B" w:rsidRDefault="002F115B" w:rsidP="002F115B">
            <w:pPr>
              <w:rPr>
                <w:rFonts w:ascii="Times New Roman" w:eastAsia="Times New Roman" w:hAnsi="Times New Roman" w:cs="Times New Roman"/>
                <w:color w:val="000000"/>
              </w:rPr>
            </w:pPr>
          </w:p>
        </w:tc>
      </w:tr>
      <w:tr w:rsidR="002F115B" w:rsidRPr="002F115B" w14:paraId="73FF27E7" w14:textId="77777777" w:rsidTr="00755792">
        <w:trPr>
          <w:trHeight w:val="290"/>
        </w:trPr>
        <w:tc>
          <w:tcPr>
            <w:tcW w:w="0" w:type="auto"/>
            <w:vMerge/>
            <w:tcBorders>
              <w:top w:val="nil"/>
              <w:left w:val="single" w:sz="5" w:space="0" w:color="000000"/>
              <w:bottom w:val="nil"/>
              <w:right w:val="single" w:sz="10" w:space="0" w:color="000000"/>
            </w:tcBorders>
          </w:tcPr>
          <w:p w14:paraId="6262A24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7CF7ACDE"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44AFBA42"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filtro de aire de motor</w:t>
            </w:r>
          </w:p>
        </w:tc>
        <w:tc>
          <w:tcPr>
            <w:tcW w:w="0" w:type="auto"/>
            <w:vMerge/>
            <w:tcBorders>
              <w:top w:val="nil"/>
              <w:left w:val="single" w:sz="9" w:space="0" w:color="000000"/>
              <w:bottom w:val="nil"/>
              <w:right w:val="nil"/>
            </w:tcBorders>
          </w:tcPr>
          <w:p w14:paraId="24894853"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1A86388" w14:textId="77777777" w:rsidR="002F115B" w:rsidRPr="002F115B" w:rsidRDefault="002F115B" w:rsidP="002F115B">
            <w:pPr>
              <w:rPr>
                <w:rFonts w:ascii="Times New Roman" w:eastAsia="Times New Roman" w:hAnsi="Times New Roman" w:cs="Times New Roman"/>
                <w:color w:val="000000"/>
              </w:rPr>
            </w:pPr>
          </w:p>
        </w:tc>
      </w:tr>
      <w:tr w:rsidR="002F115B" w:rsidRPr="002F115B" w14:paraId="4E1D8B15" w14:textId="77777777" w:rsidTr="00755792">
        <w:trPr>
          <w:trHeight w:val="293"/>
        </w:trPr>
        <w:tc>
          <w:tcPr>
            <w:tcW w:w="0" w:type="auto"/>
            <w:vMerge/>
            <w:tcBorders>
              <w:top w:val="nil"/>
              <w:left w:val="single" w:sz="5" w:space="0" w:color="000000"/>
              <w:bottom w:val="nil"/>
              <w:right w:val="single" w:sz="10" w:space="0" w:color="000000"/>
            </w:tcBorders>
          </w:tcPr>
          <w:p w14:paraId="1EAABE6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17576E6E"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103432DA"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Cambio de bomba central de frenos</w:t>
            </w:r>
          </w:p>
        </w:tc>
        <w:tc>
          <w:tcPr>
            <w:tcW w:w="0" w:type="auto"/>
            <w:vMerge/>
            <w:tcBorders>
              <w:top w:val="nil"/>
              <w:left w:val="single" w:sz="9" w:space="0" w:color="000000"/>
              <w:bottom w:val="nil"/>
              <w:right w:val="nil"/>
            </w:tcBorders>
          </w:tcPr>
          <w:p w14:paraId="3D8F943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4835AC3D" w14:textId="77777777" w:rsidR="002F115B" w:rsidRPr="002F115B" w:rsidRDefault="002F115B" w:rsidP="002F115B">
            <w:pPr>
              <w:rPr>
                <w:rFonts w:ascii="Times New Roman" w:eastAsia="Times New Roman" w:hAnsi="Times New Roman" w:cs="Times New Roman"/>
                <w:color w:val="000000"/>
              </w:rPr>
            </w:pPr>
          </w:p>
        </w:tc>
      </w:tr>
      <w:tr w:rsidR="002F115B" w:rsidRPr="002F115B" w14:paraId="404F1576" w14:textId="77777777" w:rsidTr="00755792">
        <w:trPr>
          <w:trHeight w:val="290"/>
        </w:trPr>
        <w:tc>
          <w:tcPr>
            <w:tcW w:w="0" w:type="auto"/>
            <w:vMerge/>
            <w:tcBorders>
              <w:top w:val="nil"/>
              <w:left w:val="single" w:sz="5" w:space="0" w:color="000000"/>
              <w:bottom w:val="nil"/>
              <w:right w:val="single" w:sz="10" w:space="0" w:color="000000"/>
            </w:tcBorders>
          </w:tcPr>
          <w:p w14:paraId="5E6D862F"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nil"/>
              <w:right w:val="single" w:sz="9" w:space="0" w:color="000000"/>
            </w:tcBorders>
          </w:tcPr>
          <w:p w14:paraId="2AC1A5F2"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62080BD4"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Cambio de 1/4 </w:t>
            </w:r>
            <w:proofErr w:type="spellStart"/>
            <w:r w:rsidRPr="002F115B">
              <w:rPr>
                <w:rFonts w:ascii="Times New Roman" w:eastAsia="Times New Roman" w:hAnsi="Times New Roman" w:cs="Times New Roman"/>
                <w:color w:val="000000"/>
                <w:sz w:val="21"/>
              </w:rPr>
              <w:t>liquido</w:t>
            </w:r>
            <w:proofErr w:type="spellEnd"/>
            <w:r w:rsidRPr="002F115B">
              <w:rPr>
                <w:rFonts w:ascii="Times New Roman" w:eastAsia="Times New Roman" w:hAnsi="Times New Roman" w:cs="Times New Roman"/>
                <w:color w:val="000000"/>
                <w:sz w:val="21"/>
              </w:rPr>
              <w:t xml:space="preserve"> de frenos</w:t>
            </w:r>
          </w:p>
        </w:tc>
        <w:tc>
          <w:tcPr>
            <w:tcW w:w="0" w:type="auto"/>
            <w:vMerge/>
            <w:tcBorders>
              <w:top w:val="nil"/>
              <w:left w:val="single" w:sz="9" w:space="0" w:color="000000"/>
              <w:bottom w:val="nil"/>
              <w:right w:val="nil"/>
            </w:tcBorders>
          </w:tcPr>
          <w:p w14:paraId="69BAB8D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nil"/>
              <w:right w:val="single" w:sz="9" w:space="0" w:color="000000"/>
            </w:tcBorders>
          </w:tcPr>
          <w:p w14:paraId="3B517DAC" w14:textId="77777777" w:rsidR="002F115B" w:rsidRPr="002F115B" w:rsidRDefault="002F115B" w:rsidP="002F115B">
            <w:pPr>
              <w:rPr>
                <w:rFonts w:ascii="Times New Roman" w:eastAsia="Times New Roman" w:hAnsi="Times New Roman" w:cs="Times New Roman"/>
                <w:color w:val="000000"/>
              </w:rPr>
            </w:pPr>
          </w:p>
        </w:tc>
      </w:tr>
      <w:tr w:rsidR="002F115B" w:rsidRPr="002F115B" w14:paraId="0A5F05D7" w14:textId="77777777" w:rsidTr="00755792">
        <w:trPr>
          <w:trHeight w:val="290"/>
        </w:trPr>
        <w:tc>
          <w:tcPr>
            <w:tcW w:w="0" w:type="auto"/>
            <w:vMerge/>
            <w:tcBorders>
              <w:top w:val="nil"/>
              <w:left w:val="single" w:sz="5" w:space="0" w:color="000000"/>
              <w:bottom w:val="single" w:sz="11" w:space="0" w:color="000000"/>
              <w:right w:val="single" w:sz="10" w:space="0" w:color="000000"/>
            </w:tcBorders>
          </w:tcPr>
          <w:p w14:paraId="34F731E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10" w:space="0" w:color="000000"/>
              <w:bottom w:val="single" w:sz="11" w:space="0" w:color="000000"/>
              <w:right w:val="single" w:sz="9" w:space="0" w:color="000000"/>
            </w:tcBorders>
          </w:tcPr>
          <w:p w14:paraId="0A412855" w14:textId="77777777" w:rsidR="002F115B" w:rsidRPr="002F115B" w:rsidRDefault="002F115B" w:rsidP="002F115B">
            <w:pPr>
              <w:rPr>
                <w:rFonts w:ascii="Times New Roman" w:eastAsia="Times New Roman" w:hAnsi="Times New Roman" w:cs="Times New Roman"/>
                <w:color w:val="000000"/>
              </w:rPr>
            </w:pPr>
          </w:p>
        </w:tc>
        <w:tc>
          <w:tcPr>
            <w:tcW w:w="4104" w:type="dxa"/>
            <w:tcBorders>
              <w:top w:val="single" w:sz="11" w:space="0" w:color="000000"/>
              <w:left w:val="single" w:sz="9" w:space="0" w:color="000000"/>
              <w:bottom w:val="single" w:sz="11" w:space="0" w:color="000000"/>
              <w:right w:val="single" w:sz="9" w:space="0" w:color="000000"/>
            </w:tcBorders>
          </w:tcPr>
          <w:p w14:paraId="00B50313" w14:textId="77777777" w:rsidR="002F115B" w:rsidRPr="002F115B" w:rsidRDefault="002F115B" w:rsidP="002F115B">
            <w:pPr>
              <w:ind w:left="80"/>
              <w:rPr>
                <w:rFonts w:ascii="Times New Roman" w:eastAsia="Times New Roman" w:hAnsi="Times New Roman" w:cs="Times New Roman"/>
                <w:color w:val="000000"/>
              </w:rPr>
            </w:pPr>
            <w:r w:rsidRPr="002F115B">
              <w:rPr>
                <w:rFonts w:ascii="Times New Roman" w:eastAsia="Times New Roman" w:hAnsi="Times New Roman" w:cs="Times New Roman"/>
                <w:color w:val="000000"/>
                <w:sz w:val="21"/>
              </w:rPr>
              <w:t xml:space="preserve"> Mano de obra </w:t>
            </w:r>
          </w:p>
        </w:tc>
        <w:tc>
          <w:tcPr>
            <w:tcW w:w="0" w:type="auto"/>
            <w:vMerge/>
            <w:tcBorders>
              <w:top w:val="nil"/>
              <w:left w:val="single" w:sz="9" w:space="0" w:color="000000"/>
              <w:bottom w:val="single" w:sz="11" w:space="0" w:color="000000"/>
              <w:right w:val="nil"/>
            </w:tcBorders>
          </w:tcPr>
          <w:p w14:paraId="3B439A3D"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nil"/>
              <w:bottom w:val="single" w:sz="11" w:space="0" w:color="000000"/>
              <w:right w:val="single" w:sz="9" w:space="0" w:color="000000"/>
            </w:tcBorders>
          </w:tcPr>
          <w:p w14:paraId="2B80E1B1" w14:textId="77777777" w:rsidR="002F115B" w:rsidRPr="002F115B" w:rsidRDefault="002F115B" w:rsidP="002F115B">
            <w:pPr>
              <w:rPr>
                <w:rFonts w:ascii="Times New Roman" w:eastAsia="Times New Roman" w:hAnsi="Times New Roman" w:cs="Times New Roman"/>
                <w:color w:val="000000"/>
              </w:rPr>
            </w:pPr>
          </w:p>
        </w:tc>
      </w:tr>
    </w:tbl>
    <w:p w14:paraId="7A6FC7F8" w14:textId="77777777" w:rsidR="002F115B" w:rsidRPr="002F115B" w:rsidRDefault="002F115B" w:rsidP="002F115B">
      <w:pPr>
        <w:spacing w:after="0"/>
        <w:ind w:right="304"/>
        <w:jc w:val="right"/>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sz w:val="25"/>
          <w:lang w:eastAsia="es-SV"/>
        </w:rPr>
        <w:t xml:space="preserve"> </w:t>
      </w:r>
    </w:p>
    <w:tbl>
      <w:tblPr>
        <w:tblStyle w:val="TableGrid1"/>
        <w:tblW w:w="9494" w:type="dxa"/>
        <w:tblInd w:w="10" w:type="dxa"/>
        <w:tblCellMar>
          <w:top w:w="66" w:type="dxa"/>
          <w:left w:w="67" w:type="dxa"/>
          <w:bottom w:w="0" w:type="dxa"/>
          <w:right w:w="1" w:type="dxa"/>
        </w:tblCellMar>
        <w:tblLook w:val="04A0" w:firstRow="1" w:lastRow="0" w:firstColumn="1" w:lastColumn="0" w:noHBand="0" w:noVBand="1"/>
      </w:tblPr>
      <w:tblGrid>
        <w:gridCol w:w="1816"/>
        <w:gridCol w:w="1638"/>
        <w:gridCol w:w="4678"/>
        <w:gridCol w:w="1362"/>
      </w:tblGrid>
      <w:tr w:rsidR="002F115B" w:rsidRPr="002F115B" w14:paraId="4AE15121" w14:textId="77777777" w:rsidTr="00755792">
        <w:trPr>
          <w:trHeight w:val="410"/>
        </w:trPr>
        <w:tc>
          <w:tcPr>
            <w:tcW w:w="1826" w:type="dxa"/>
            <w:tcBorders>
              <w:top w:val="single" w:sz="8" w:space="0" w:color="000000"/>
              <w:left w:val="single" w:sz="8" w:space="0" w:color="000000"/>
              <w:bottom w:val="single" w:sz="8" w:space="0" w:color="000000"/>
              <w:right w:val="single" w:sz="8" w:space="0" w:color="000000"/>
            </w:tcBorders>
          </w:tcPr>
          <w:p w14:paraId="2D575E25" w14:textId="77777777" w:rsidR="002F115B" w:rsidRPr="002F115B" w:rsidRDefault="002F115B" w:rsidP="002F115B">
            <w:pPr>
              <w:ind w:right="70"/>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VEHICULO </w:t>
            </w:r>
          </w:p>
        </w:tc>
        <w:tc>
          <w:tcPr>
            <w:tcW w:w="1464" w:type="dxa"/>
            <w:tcBorders>
              <w:top w:val="single" w:sz="8" w:space="0" w:color="000000"/>
              <w:left w:val="single" w:sz="8" w:space="0" w:color="000000"/>
              <w:bottom w:val="single" w:sz="8" w:space="0" w:color="000000"/>
              <w:right w:val="single" w:sz="8" w:space="0" w:color="000000"/>
            </w:tcBorders>
          </w:tcPr>
          <w:p w14:paraId="0BC37E65" w14:textId="77777777" w:rsidR="002F115B" w:rsidRPr="002F115B" w:rsidRDefault="002F115B" w:rsidP="002F115B">
            <w:pPr>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PERTENECE </w:t>
            </w:r>
          </w:p>
        </w:tc>
        <w:tc>
          <w:tcPr>
            <w:tcW w:w="4838" w:type="dxa"/>
            <w:tcBorders>
              <w:top w:val="single" w:sz="8" w:space="0" w:color="000000"/>
              <w:left w:val="single" w:sz="8" w:space="0" w:color="000000"/>
              <w:bottom w:val="single" w:sz="8" w:space="0" w:color="000000"/>
              <w:right w:val="single" w:sz="8" w:space="0" w:color="000000"/>
            </w:tcBorders>
          </w:tcPr>
          <w:p w14:paraId="65D4B112" w14:textId="77777777" w:rsidR="002F115B" w:rsidRPr="002F115B" w:rsidRDefault="002F115B" w:rsidP="002F115B">
            <w:pPr>
              <w:ind w:right="69"/>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REPARACION REALIZADA </w:t>
            </w:r>
          </w:p>
        </w:tc>
        <w:tc>
          <w:tcPr>
            <w:tcW w:w="1366" w:type="dxa"/>
            <w:tcBorders>
              <w:top w:val="single" w:sz="8" w:space="0" w:color="000000"/>
              <w:left w:val="single" w:sz="8" w:space="0" w:color="000000"/>
              <w:bottom w:val="single" w:sz="8" w:space="0" w:color="000000"/>
              <w:right w:val="single" w:sz="8" w:space="0" w:color="000000"/>
            </w:tcBorders>
          </w:tcPr>
          <w:p w14:paraId="2B99EB36" w14:textId="77777777" w:rsidR="002F115B" w:rsidRPr="002F115B" w:rsidRDefault="002F115B" w:rsidP="002F115B">
            <w:pPr>
              <w:ind w:left="138"/>
              <w:rPr>
                <w:rFonts w:ascii="Times New Roman" w:eastAsia="Times New Roman" w:hAnsi="Times New Roman" w:cs="Times New Roman"/>
                <w:color w:val="000000"/>
              </w:rPr>
            </w:pPr>
            <w:r w:rsidRPr="002F115B">
              <w:rPr>
                <w:rFonts w:ascii="Times New Roman" w:eastAsia="Times New Roman" w:hAnsi="Times New Roman" w:cs="Times New Roman"/>
                <w:color w:val="000000"/>
                <w:sz w:val="28"/>
              </w:rPr>
              <w:t xml:space="preserve">ESTADO  </w:t>
            </w:r>
          </w:p>
        </w:tc>
      </w:tr>
      <w:tr w:rsidR="002F115B" w:rsidRPr="002F115B" w14:paraId="214CF650" w14:textId="77777777" w:rsidTr="00755792">
        <w:trPr>
          <w:trHeight w:val="350"/>
        </w:trPr>
        <w:tc>
          <w:tcPr>
            <w:tcW w:w="1826" w:type="dxa"/>
            <w:vMerge w:val="restart"/>
            <w:tcBorders>
              <w:top w:val="single" w:sz="8" w:space="0" w:color="000000"/>
              <w:left w:val="single" w:sz="8" w:space="0" w:color="000000"/>
              <w:bottom w:val="single" w:sz="8" w:space="0" w:color="000000"/>
              <w:right w:val="single" w:sz="8" w:space="0" w:color="000000"/>
            </w:tcBorders>
            <w:vAlign w:val="center"/>
          </w:tcPr>
          <w:p w14:paraId="40F24903" w14:textId="77777777" w:rsidR="002F115B" w:rsidRPr="002F115B" w:rsidRDefault="002F115B" w:rsidP="002F115B">
            <w:pPr>
              <w:ind w:left="29"/>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Camión Cisterna </w:t>
            </w:r>
          </w:p>
          <w:p w14:paraId="29E7D2C1" w14:textId="77777777" w:rsidR="002F115B" w:rsidRPr="002F115B" w:rsidRDefault="002F115B" w:rsidP="002F115B">
            <w:pPr>
              <w:ind w:right="69"/>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Internacional </w:t>
            </w:r>
          </w:p>
          <w:p w14:paraId="3D8D07B6" w14:textId="77777777" w:rsidR="002F115B" w:rsidRPr="002F115B" w:rsidRDefault="002F115B" w:rsidP="002F115B">
            <w:pPr>
              <w:ind w:right="69"/>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lastRenderedPageBreak/>
              <w:t xml:space="preserve">Placa N8003 </w:t>
            </w:r>
          </w:p>
        </w:tc>
        <w:tc>
          <w:tcPr>
            <w:tcW w:w="1464" w:type="dxa"/>
            <w:vMerge w:val="restart"/>
            <w:tcBorders>
              <w:top w:val="single" w:sz="8" w:space="0" w:color="000000"/>
              <w:left w:val="single" w:sz="8" w:space="0" w:color="000000"/>
              <w:bottom w:val="single" w:sz="8" w:space="0" w:color="000000"/>
              <w:right w:val="single" w:sz="8" w:space="0" w:color="000000"/>
            </w:tcBorders>
            <w:vAlign w:val="center"/>
          </w:tcPr>
          <w:p w14:paraId="666DA389"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lastRenderedPageBreak/>
              <w:t xml:space="preserve">Distrito de Apopa </w:t>
            </w:r>
          </w:p>
        </w:tc>
        <w:tc>
          <w:tcPr>
            <w:tcW w:w="4838" w:type="dxa"/>
            <w:tcBorders>
              <w:top w:val="single" w:sz="8" w:space="0" w:color="000000"/>
              <w:left w:val="single" w:sz="8" w:space="0" w:color="000000"/>
              <w:bottom w:val="single" w:sz="8" w:space="0" w:color="000000"/>
              <w:right w:val="single" w:sz="8" w:space="0" w:color="000000"/>
            </w:tcBorders>
          </w:tcPr>
          <w:p w14:paraId="1727B77B"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aceite 15w40 nueve galones</w:t>
            </w:r>
            <w:r w:rsidRPr="002F115B">
              <w:rPr>
                <w:rFonts w:ascii="Times New Roman" w:eastAsia="Times New Roman" w:hAnsi="Times New Roman" w:cs="Times New Roman"/>
                <w:color w:val="000000"/>
                <w:sz w:val="24"/>
              </w:rPr>
              <w:t></w:t>
            </w:r>
          </w:p>
        </w:tc>
        <w:tc>
          <w:tcPr>
            <w:tcW w:w="1366" w:type="dxa"/>
            <w:vMerge w:val="restart"/>
            <w:tcBorders>
              <w:top w:val="single" w:sz="8" w:space="0" w:color="000000"/>
              <w:left w:val="single" w:sz="8" w:space="0" w:color="000000"/>
              <w:bottom w:val="single" w:sz="8" w:space="0" w:color="000000"/>
              <w:right w:val="single" w:sz="8" w:space="0" w:color="000000"/>
            </w:tcBorders>
            <w:vAlign w:val="center"/>
          </w:tcPr>
          <w:p w14:paraId="69B6B50F"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Vehículo funcionando  </w:t>
            </w:r>
          </w:p>
        </w:tc>
      </w:tr>
      <w:tr w:rsidR="002F115B" w:rsidRPr="002F115B" w14:paraId="0F822286" w14:textId="77777777" w:rsidTr="00755792">
        <w:trPr>
          <w:trHeight w:val="350"/>
        </w:trPr>
        <w:tc>
          <w:tcPr>
            <w:tcW w:w="0" w:type="auto"/>
            <w:vMerge/>
            <w:tcBorders>
              <w:top w:val="nil"/>
              <w:left w:val="single" w:sz="8" w:space="0" w:color="000000"/>
              <w:bottom w:val="nil"/>
              <w:right w:val="single" w:sz="8" w:space="0" w:color="000000"/>
            </w:tcBorders>
          </w:tcPr>
          <w:p w14:paraId="20922A3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22694616"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3BB27AE1"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combustible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920EF1E" w14:textId="77777777" w:rsidR="002F115B" w:rsidRPr="002F115B" w:rsidRDefault="002F115B" w:rsidP="002F115B">
            <w:pPr>
              <w:rPr>
                <w:rFonts w:ascii="Times New Roman" w:eastAsia="Times New Roman" w:hAnsi="Times New Roman" w:cs="Times New Roman"/>
                <w:color w:val="000000"/>
              </w:rPr>
            </w:pPr>
          </w:p>
        </w:tc>
      </w:tr>
      <w:tr w:rsidR="002F115B" w:rsidRPr="002F115B" w14:paraId="3F53F95B" w14:textId="77777777" w:rsidTr="00755792">
        <w:trPr>
          <w:trHeight w:val="350"/>
        </w:trPr>
        <w:tc>
          <w:tcPr>
            <w:tcW w:w="0" w:type="auto"/>
            <w:vMerge/>
            <w:tcBorders>
              <w:top w:val="nil"/>
              <w:left w:val="single" w:sz="8" w:space="0" w:color="000000"/>
              <w:bottom w:val="nil"/>
              <w:right w:val="single" w:sz="8" w:space="0" w:color="000000"/>
            </w:tcBorders>
          </w:tcPr>
          <w:p w14:paraId="0E73333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74818CB7"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2900355A"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aceite motor</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080B94B1" w14:textId="77777777" w:rsidR="002F115B" w:rsidRPr="002F115B" w:rsidRDefault="002F115B" w:rsidP="002F115B">
            <w:pPr>
              <w:rPr>
                <w:rFonts w:ascii="Times New Roman" w:eastAsia="Times New Roman" w:hAnsi="Times New Roman" w:cs="Times New Roman"/>
                <w:color w:val="000000"/>
              </w:rPr>
            </w:pPr>
          </w:p>
        </w:tc>
      </w:tr>
      <w:tr w:rsidR="002F115B" w:rsidRPr="002F115B" w14:paraId="012C9EC2" w14:textId="77777777" w:rsidTr="00755792">
        <w:trPr>
          <w:trHeight w:val="348"/>
        </w:trPr>
        <w:tc>
          <w:tcPr>
            <w:tcW w:w="0" w:type="auto"/>
            <w:vMerge/>
            <w:tcBorders>
              <w:top w:val="nil"/>
              <w:left w:val="single" w:sz="8" w:space="0" w:color="000000"/>
              <w:bottom w:val="nil"/>
              <w:right w:val="single" w:sz="8" w:space="0" w:color="000000"/>
            </w:tcBorders>
          </w:tcPr>
          <w:p w14:paraId="1391F49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61615192"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6D832C85"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agua</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5C4FEC64" w14:textId="77777777" w:rsidR="002F115B" w:rsidRPr="002F115B" w:rsidRDefault="002F115B" w:rsidP="002F115B">
            <w:pPr>
              <w:rPr>
                <w:rFonts w:ascii="Times New Roman" w:eastAsia="Times New Roman" w:hAnsi="Times New Roman" w:cs="Times New Roman"/>
                <w:color w:val="000000"/>
              </w:rPr>
            </w:pPr>
          </w:p>
        </w:tc>
      </w:tr>
      <w:tr w:rsidR="002F115B" w:rsidRPr="002F115B" w14:paraId="1586B140" w14:textId="77777777" w:rsidTr="00755792">
        <w:trPr>
          <w:trHeight w:val="350"/>
        </w:trPr>
        <w:tc>
          <w:tcPr>
            <w:tcW w:w="0" w:type="auto"/>
            <w:vMerge/>
            <w:tcBorders>
              <w:top w:val="nil"/>
              <w:left w:val="single" w:sz="8" w:space="0" w:color="000000"/>
              <w:bottom w:val="nil"/>
              <w:right w:val="single" w:sz="8" w:space="0" w:color="000000"/>
            </w:tcBorders>
          </w:tcPr>
          <w:p w14:paraId="27D3379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6D078D44"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55C35C01"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aire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2AD82FB" w14:textId="77777777" w:rsidR="002F115B" w:rsidRPr="002F115B" w:rsidRDefault="002F115B" w:rsidP="002F115B">
            <w:pPr>
              <w:rPr>
                <w:rFonts w:ascii="Times New Roman" w:eastAsia="Times New Roman" w:hAnsi="Times New Roman" w:cs="Times New Roman"/>
                <w:color w:val="000000"/>
              </w:rPr>
            </w:pPr>
          </w:p>
        </w:tc>
      </w:tr>
      <w:tr w:rsidR="002F115B" w:rsidRPr="002F115B" w14:paraId="66550847" w14:textId="77777777" w:rsidTr="00755792">
        <w:trPr>
          <w:trHeight w:val="350"/>
        </w:trPr>
        <w:tc>
          <w:tcPr>
            <w:tcW w:w="0" w:type="auto"/>
            <w:vMerge/>
            <w:tcBorders>
              <w:top w:val="nil"/>
              <w:left w:val="single" w:sz="8" w:space="0" w:color="000000"/>
              <w:bottom w:val="single" w:sz="8" w:space="0" w:color="000000"/>
              <w:right w:val="single" w:sz="8" w:space="0" w:color="000000"/>
            </w:tcBorders>
          </w:tcPr>
          <w:p w14:paraId="6B4AA476"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29943642"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35F25154"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Plancha de hierro para </w:t>
            </w:r>
            <w:proofErr w:type="spellStart"/>
            <w:r w:rsidRPr="002F115B">
              <w:rPr>
                <w:rFonts w:ascii="Times New Roman" w:eastAsia="Times New Roman" w:hAnsi="Times New Roman" w:cs="Times New Roman"/>
                <w:color w:val="000000"/>
                <w:sz w:val="24"/>
              </w:rPr>
              <w:t>traila</w:t>
            </w:r>
            <w:proofErr w:type="spellEnd"/>
            <w:r w:rsidRPr="002F115B">
              <w:rPr>
                <w:rFonts w:ascii="Times New Roman" w:eastAsia="Times New Roman" w:hAnsi="Times New Roman" w:cs="Times New Roman"/>
                <w:color w:val="000000"/>
                <w:sz w:val="24"/>
              </w:rPr>
              <w:t xml:space="preserve">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2C26C4B4" w14:textId="77777777" w:rsidR="002F115B" w:rsidRPr="002F115B" w:rsidRDefault="002F115B" w:rsidP="002F115B">
            <w:pPr>
              <w:rPr>
                <w:rFonts w:ascii="Times New Roman" w:eastAsia="Times New Roman" w:hAnsi="Times New Roman" w:cs="Times New Roman"/>
                <w:color w:val="000000"/>
              </w:rPr>
            </w:pPr>
          </w:p>
        </w:tc>
      </w:tr>
      <w:tr w:rsidR="002F115B" w:rsidRPr="002F115B" w14:paraId="6614A350" w14:textId="77777777" w:rsidTr="00755792">
        <w:trPr>
          <w:trHeight w:val="350"/>
        </w:trPr>
        <w:tc>
          <w:tcPr>
            <w:tcW w:w="1826" w:type="dxa"/>
            <w:vMerge w:val="restart"/>
            <w:tcBorders>
              <w:top w:val="single" w:sz="8" w:space="0" w:color="000000"/>
              <w:left w:val="single" w:sz="8" w:space="0" w:color="000000"/>
              <w:bottom w:val="single" w:sz="8" w:space="0" w:color="000000"/>
              <w:right w:val="single" w:sz="8" w:space="0" w:color="000000"/>
            </w:tcBorders>
            <w:vAlign w:val="center"/>
          </w:tcPr>
          <w:p w14:paraId="672B724B" w14:textId="77777777" w:rsidR="002F115B" w:rsidRPr="002F115B" w:rsidRDefault="002F115B" w:rsidP="002F115B">
            <w:pPr>
              <w:ind w:left="38"/>
              <w:jc w:val="both"/>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Motoniveladora  </w:t>
            </w:r>
          </w:p>
        </w:tc>
        <w:tc>
          <w:tcPr>
            <w:tcW w:w="1464" w:type="dxa"/>
            <w:vMerge w:val="restart"/>
            <w:tcBorders>
              <w:top w:val="single" w:sz="8" w:space="0" w:color="000000"/>
              <w:left w:val="single" w:sz="8" w:space="0" w:color="000000"/>
              <w:bottom w:val="single" w:sz="8" w:space="0" w:color="000000"/>
              <w:right w:val="single" w:sz="8" w:space="0" w:color="000000"/>
            </w:tcBorders>
          </w:tcPr>
          <w:p w14:paraId="08CC93AC"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Nejapa </w:t>
            </w:r>
          </w:p>
        </w:tc>
        <w:tc>
          <w:tcPr>
            <w:tcW w:w="4838" w:type="dxa"/>
            <w:tcBorders>
              <w:top w:val="single" w:sz="8" w:space="0" w:color="000000"/>
              <w:left w:val="single" w:sz="8" w:space="0" w:color="000000"/>
              <w:bottom w:val="single" w:sz="8" w:space="0" w:color="000000"/>
              <w:right w:val="single" w:sz="8" w:space="0" w:color="000000"/>
            </w:tcBorders>
          </w:tcPr>
          <w:p w14:paraId="2B49DA98"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Tres libras de electrodos</w:t>
            </w:r>
            <w:r w:rsidRPr="002F115B">
              <w:rPr>
                <w:rFonts w:ascii="Times New Roman" w:eastAsia="Times New Roman" w:hAnsi="Times New Roman" w:cs="Times New Roman"/>
                <w:color w:val="000000"/>
                <w:sz w:val="24"/>
              </w:rPr>
              <w:t></w:t>
            </w:r>
          </w:p>
        </w:tc>
        <w:tc>
          <w:tcPr>
            <w:tcW w:w="1366" w:type="dxa"/>
            <w:vMerge w:val="restart"/>
            <w:tcBorders>
              <w:top w:val="single" w:sz="8" w:space="0" w:color="000000"/>
              <w:left w:val="single" w:sz="8" w:space="0" w:color="000000"/>
              <w:bottom w:val="single" w:sz="8" w:space="0" w:color="000000"/>
              <w:right w:val="single" w:sz="8" w:space="0" w:color="000000"/>
            </w:tcBorders>
          </w:tcPr>
          <w:p w14:paraId="4B53BA08"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Maquinaria funcionando  </w:t>
            </w:r>
          </w:p>
        </w:tc>
      </w:tr>
      <w:tr w:rsidR="002F115B" w:rsidRPr="002F115B" w14:paraId="28372120" w14:textId="77777777" w:rsidTr="00755792">
        <w:trPr>
          <w:trHeight w:val="350"/>
        </w:trPr>
        <w:tc>
          <w:tcPr>
            <w:tcW w:w="0" w:type="auto"/>
            <w:vMerge/>
            <w:tcBorders>
              <w:top w:val="nil"/>
              <w:left w:val="single" w:sz="8" w:space="0" w:color="000000"/>
              <w:bottom w:val="single" w:sz="8" w:space="0" w:color="000000"/>
              <w:right w:val="single" w:sz="8" w:space="0" w:color="000000"/>
            </w:tcBorders>
          </w:tcPr>
          <w:p w14:paraId="40CA2F2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27806F2C"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0535A9B4"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Cuarenta libras de cal</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76BC1323" w14:textId="77777777" w:rsidR="002F115B" w:rsidRPr="002F115B" w:rsidRDefault="002F115B" w:rsidP="002F115B">
            <w:pPr>
              <w:rPr>
                <w:rFonts w:ascii="Times New Roman" w:eastAsia="Times New Roman" w:hAnsi="Times New Roman" w:cs="Times New Roman"/>
                <w:color w:val="000000"/>
              </w:rPr>
            </w:pPr>
          </w:p>
        </w:tc>
      </w:tr>
      <w:tr w:rsidR="002F115B" w:rsidRPr="002F115B" w14:paraId="7E1FA409" w14:textId="77777777" w:rsidTr="00755792">
        <w:trPr>
          <w:trHeight w:val="350"/>
        </w:trPr>
        <w:tc>
          <w:tcPr>
            <w:tcW w:w="1826" w:type="dxa"/>
            <w:vMerge w:val="restart"/>
            <w:tcBorders>
              <w:top w:val="single" w:sz="8" w:space="0" w:color="000000"/>
              <w:left w:val="single" w:sz="8" w:space="0" w:color="000000"/>
              <w:bottom w:val="single" w:sz="8" w:space="0" w:color="000000"/>
              <w:right w:val="single" w:sz="8" w:space="0" w:color="000000"/>
            </w:tcBorders>
            <w:vAlign w:val="center"/>
          </w:tcPr>
          <w:p w14:paraId="65FE8265" w14:textId="77777777" w:rsidR="002F115B" w:rsidRPr="002F115B" w:rsidRDefault="002F115B" w:rsidP="002F115B">
            <w:pPr>
              <w:ind w:right="70"/>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Toyota Hilux </w:t>
            </w:r>
          </w:p>
          <w:p w14:paraId="6FDD3840" w14:textId="77777777" w:rsidR="002F115B" w:rsidRPr="002F115B" w:rsidRDefault="002F115B" w:rsidP="002F115B">
            <w:pPr>
              <w:ind w:right="72"/>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2KD color Gris </w:t>
            </w:r>
          </w:p>
          <w:p w14:paraId="14C3EE1B" w14:textId="77777777" w:rsidR="002F115B" w:rsidRPr="002F115B" w:rsidRDefault="002F115B" w:rsidP="002F115B">
            <w:pPr>
              <w:ind w:left="134"/>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Placa N-11375 </w:t>
            </w:r>
          </w:p>
        </w:tc>
        <w:tc>
          <w:tcPr>
            <w:tcW w:w="1464" w:type="dxa"/>
            <w:vMerge w:val="restart"/>
            <w:tcBorders>
              <w:top w:val="single" w:sz="8" w:space="0" w:color="000000"/>
              <w:left w:val="single" w:sz="8" w:space="0" w:color="000000"/>
              <w:bottom w:val="single" w:sz="8" w:space="0" w:color="000000"/>
              <w:right w:val="single" w:sz="8" w:space="0" w:color="000000"/>
            </w:tcBorders>
            <w:vAlign w:val="center"/>
          </w:tcPr>
          <w:p w14:paraId="3B924937"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Distrito de Apopa </w:t>
            </w:r>
          </w:p>
        </w:tc>
        <w:tc>
          <w:tcPr>
            <w:tcW w:w="4838" w:type="dxa"/>
            <w:tcBorders>
              <w:top w:val="single" w:sz="8" w:space="0" w:color="000000"/>
              <w:left w:val="single" w:sz="8" w:space="0" w:color="000000"/>
              <w:bottom w:val="single" w:sz="8" w:space="0" w:color="000000"/>
              <w:right w:val="single" w:sz="8" w:space="0" w:color="000000"/>
            </w:tcBorders>
          </w:tcPr>
          <w:p w14:paraId="760FA0CA"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kit de distribución </w:t>
            </w:r>
            <w:r w:rsidRPr="002F115B">
              <w:rPr>
                <w:rFonts w:ascii="Times New Roman" w:eastAsia="Times New Roman" w:hAnsi="Times New Roman" w:cs="Times New Roman"/>
                <w:color w:val="000000"/>
                <w:sz w:val="24"/>
              </w:rPr>
              <w:t></w:t>
            </w:r>
          </w:p>
        </w:tc>
        <w:tc>
          <w:tcPr>
            <w:tcW w:w="1366" w:type="dxa"/>
            <w:vMerge w:val="restart"/>
            <w:tcBorders>
              <w:top w:val="single" w:sz="8" w:space="0" w:color="000000"/>
              <w:left w:val="single" w:sz="8" w:space="0" w:color="000000"/>
              <w:bottom w:val="single" w:sz="8" w:space="0" w:color="000000"/>
              <w:right w:val="single" w:sz="8" w:space="0" w:color="000000"/>
            </w:tcBorders>
            <w:vAlign w:val="center"/>
          </w:tcPr>
          <w:p w14:paraId="50984F1B" w14:textId="77777777" w:rsidR="002F115B" w:rsidRPr="002F115B" w:rsidRDefault="002F115B" w:rsidP="002F115B">
            <w:pPr>
              <w:jc w:val="center"/>
              <w:rPr>
                <w:rFonts w:ascii="Times New Roman" w:eastAsia="Times New Roman" w:hAnsi="Times New Roman" w:cs="Times New Roman"/>
                <w:color w:val="000000"/>
              </w:rPr>
            </w:pPr>
            <w:r w:rsidRPr="002F115B">
              <w:rPr>
                <w:rFonts w:ascii="Times New Roman" w:eastAsia="Times New Roman" w:hAnsi="Times New Roman" w:cs="Times New Roman"/>
                <w:color w:val="000000"/>
              </w:rPr>
              <w:t xml:space="preserve">Vehículo funcionando  </w:t>
            </w:r>
          </w:p>
        </w:tc>
      </w:tr>
      <w:tr w:rsidR="002F115B" w:rsidRPr="002F115B" w14:paraId="3EDA88DF" w14:textId="77777777" w:rsidTr="00755792">
        <w:trPr>
          <w:trHeight w:val="348"/>
        </w:trPr>
        <w:tc>
          <w:tcPr>
            <w:tcW w:w="0" w:type="auto"/>
            <w:vMerge/>
            <w:tcBorders>
              <w:top w:val="nil"/>
              <w:left w:val="single" w:sz="8" w:space="0" w:color="000000"/>
              <w:bottom w:val="nil"/>
              <w:right w:val="single" w:sz="8" w:space="0" w:color="000000"/>
            </w:tcBorders>
          </w:tcPr>
          <w:p w14:paraId="1EE4D65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4BFED4BD"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0A344568"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zapata trasera</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12576C18" w14:textId="77777777" w:rsidR="002F115B" w:rsidRPr="002F115B" w:rsidRDefault="002F115B" w:rsidP="002F115B">
            <w:pPr>
              <w:rPr>
                <w:rFonts w:ascii="Times New Roman" w:eastAsia="Times New Roman" w:hAnsi="Times New Roman" w:cs="Times New Roman"/>
                <w:color w:val="000000"/>
              </w:rPr>
            </w:pPr>
          </w:p>
        </w:tc>
      </w:tr>
      <w:tr w:rsidR="002F115B" w:rsidRPr="002F115B" w14:paraId="5947FD53" w14:textId="77777777" w:rsidTr="00755792">
        <w:trPr>
          <w:trHeight w:val="350"/>
        </w:trPr>
        <w:tc>
          <w:tcPr>
            <w:tcW w:w="0" w:type="auto"/>
            <w:vMerge/>
            <w:tcBorders>
              <w:top w:val="nil"/>
              <w:left w:val="single" w:sz="8" w:space="0" w:color="000000"/>
              <w:bottom w:val="nil"/>
              <w:right w:val="single" w:sz="8" w:space="0" w:color="000000"/>
            </w:tcBorders>
          </w:tcPr>
          <w:p w14:paraId="60C196AC"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7DBE1F25"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01BDC668"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pastillas delanteras</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68712FE9" w14:textId="77777777" w:rsidR="002F115B" w:rsidRPr="002F115B" w:rsidRDefault="002F115B" w:rsidP="002F115B">
            <w:pPr>
              <w:rPr>
                <w:rFonts w:ascii="Times New Roman" w:eastAsia="Times New Roman" w:hAnsi="Times New Roman" w:cs="Times New Roman"/>
                <w:color w:val="000000"/>
              </w:rPr>
            </w:pPr>
          </w:p>
        </w:tc>
      </w:tr>
      <w:tr w:rsidR="002F115B" w:rsidRPr="002F115B" w14:paraId="7E01C4D5" w14:textId="77777777" w:rsidTr="00755792">
        <w:trPr>
          <w:trHeight w:val="350"/>
        </w:trPr>
        <w:tc>
          <w:tcPr>
            <w:tcW w:w="0" w:type="auto"/>
            <w:vMerge/>
            <w:tcBorders>
              <w:top w:val="nil"/>
              <w:left w:val="single" w:sz="8" w:space="0" w:color="000000"/>
              <w:bottom w:val="nil"/>
              <w:right w:val="single" w:sz="8" w:space="0" w:color="000000"/>
            </w:tcBorders>
          </w:tcPr>
          <w:p w14:paraId="39CE376A"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3730A451"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601C83DA"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Rectificado de discos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0FB2686" w14:textId="77777777" w:rsidR="002F115B" w:rsidRPr="002F115B" w:rsidRDefault="002F115B" w:rsidP="002F115B">
            <w:pPr>
              <w:rPr>
                <w:rFonts w:ascii="Times New Roman" w:eastAsia="Times New Roman" w:hAnsi="Times New Roman" w:cs="Times New Roman"/>
                <w:color w:val="000000"/>
              </w:rPr>
            </w:pPr>
          </w:p>
        </w:tc>
      </w:tr>
      <w:tr w:rsidR="002F115B" w:rsidRPr="002F115B" w14:paraId="1A727AF4" w14:textId="77777777" w:rsidTr="00755792">
        <w:trPr>
          <w:trHeight w:val="350"/>
        </w:trPr>
        <w:tc>
          <w:tcPr>
            <w:tcW w:w="0" w:type="auto"/>
            <w:vMerge/>
            <w:tcBorders>
              <w:top w:val="nil"/>
              <w:left w:val="single" w:sz="8" w:space="0" w:color="000000"/>
              <w:bottom w:val="nil"/>
              <w:right w:val="single" w:sz="8" w:space="0" w:color="000000"/>
            </w:tcBorders>
          </w:tcPr>
          <w:p w14:paraId="24E91DA3"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E22AC3E"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33367894"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filtro de aire motor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BBC8621" w14:textId="77777777" w:rsidR="002F115B" w:rsidRPr="002F115B" w:rsidRDefault="002F115B" w:rsidP="002F115B">
            <w:pPr>
              <w:rPr>
                <w:rFonts w:ascii="Times New Roman" w:eastAsia="Times New Roman" w:hAnsi="Times New Roman" w:cs="Times New Roman"/>
                <w:color w:val="000000"/>
              </w:rPr>
            </w:pPr>
          </w:p>
        </w:tc>
      </w:tr>
      <w:tr w:rsidR="002F115B" w:rsidRPr="002F115B" w14:paraId="4AE459DE" w14:textId="77777777" w:rsidTr="00755792">
        <w:trPr>
          <w:trHeight w:val="350"/>
        </w:trPr>
        <w:tc>
          <w:tcPr>
            <w:tcW w:w="0" w:type="auto"/>
            <w:vMerge/>
            <w:tcBorders>
              <w:top w:val="nil"/>
              <w:left w:val="single" w:sz="8" w:space="0" w:color="000000"/>
              <w:bottom w:val="nil"/>
              <w:right w:val="single" w:sz="8" w:space="0" w:color="000000"/>
            </w:tcBorders>
          </w:tcPr>
          <w:p w14:paraId="34E3A9C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CF3ECB0"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54CBEFC8"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combustible</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2EBAAF50" w14:textId="77777777" w:rsidR="002F115B" w:rsidRPr="002F115B" w:rsidRDefault="002F115B" w:rsidP="002F115B">
            <w:pPr>
              <w:rPr>
                <w:rFonts w:ascii="Times New Roman" w:eastAsia="Times New Roman" w:hAnsi="Times New Roman" w:cs="Times New Roman"/>
                <w:color w:val="000000"/>
              </w:rPr>
            </w:pPr>
          </w:p>
        </w:tc>
      </w:tr>
      <w:tr w:rsidR="002F115B" w:rsidRPr="002F115B" w14:paraId="0D1DB5E3" w14:textId="77777777" w:rsidTr="00755792">
        <w:trPr>
          <w:trHeight w:val="350"/>
        </w:trPr>
        <w:tc>
          <w:tcPr>
            <w:tcW w:w="0" w:type="auto"/>
            <w:vMerge/>
            <w:tcBorders>
              <w:top w:val="nil"/>
              <w:left w:val="single" w:sz="8" w:space="0" w:color="000000"/>
              <w:bottom w:val="nil"/>
              <w:right w:val="single" w:sz="8" w:space="0" w:color="000000"/>
            </w:tcBorders>
          </w:tcPr>
          <w:p w14:paraId="35587044"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CD7B9A5"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1AF9B9B9"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tolva de radiador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7956AC52" w14:textId="77777777" w:rsidR="002F115B" w:rsidRPr="002F115B" w:rsidRDefault="002F115B" w:rsidP="002F115B">
            <w:pPr>
              <w:rPr>
                <w:rFonts w:ascii="Times New Roman" w:eastAsia="Times New Roman" w:hAnsi="Times New Roman" w:cs="Times New Roman"/>
                <w:color w:val="000000"/>
              </w:rPr>
            </w:pPr>
          </w:p>
        </w:tc>
      </w:tr>
      <w:tr w:rsidR="002F115B" w:rsidRPr="002F115B" w14:paraId="22149845" w14:textId="77777777" w:rsidTr="00755792">
        <w:trPr>
          <w:trHeight w:val="348"/>
        </w:trPr>
        <w:tc>
          <w:tcPr>
            <w:tcW w:w="0" w:type="auto"/>
            <w:vMerge/>
            <w:tcBorders>
              <w:top w:val="nil"/>
              <w:left w:val="single" w:sz="8" w:space="0" w:color="000000"/>
              <w:bottom w:val="nil"/>
              <w:right w:val="single" w:sz="8" w:space="0" w:color="000000"/>
            </w:tcBorders>
          </w:tcPr>
          <w:p w14:paraId="47D76EC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2EC098D0"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2DB32DF8"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faja multi accesorios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DF744BB" w14:textId="77777777" w:rsidR="002F115B" w:rsidRPr="002F115B" w:rsidRDefault="002F115B" w:rsidP="002F115B">
            <w:pPr>
              <w:rPr>
                <w:rFonts w:ascii="Times New Roman" w:eastAsia="Times New Roman" w:hAnsi="Times New Roman" w:cs="Times New Roman"/>
                <w:color w:val="000000"/>
              </w:rPr>
            </w:pPr>
          </w:p>
        </w:tc>
      </w:tr>
      <w:tr w:rsidR="002F115B" w:rsidRPr="002F115B" w14:paraId="3579D9C6" w14:textId="77777777" w:rsidTr="00755792">
        <w:trPr>
          <w:trHeight w:val="350"/>
        </w:trPr>
        <w:tc>
          <w:tcPr>
            <w:tcW w:w="0" w:type="auto"/>
            <w:vMerge/>
            <w:tcBorders>
              <w:top w:val="nil"/>
              <w:left w:val="single" w:sz="8" w:space="0" w:color="000000"/>
              <w:bottom w:val="nil"/>
              <w:right w:val="single" w:sz="8" w:space="0" w:color="000000"/>
            </w:tcBorders>
          </w:tcPr>
          <w:p w14:paraId="0B225CD8"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405092C6"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6E1B9AA1"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manguera de agua para radiador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3408177D" w14:textId="77777777" w:rsidR="002F115B" w:rsidRPr="002F115B" w:rsidRDefault="002F115B" w:rsidP="002F115B">
            <w:pPr>
              <w:rPr>
                <w:rFonts w:ascii="Times New Roman" w:eastAsia="Times New Roman" w:hAnsi="Times New Roman" w:cs="Times New Roman"/>
                <w:color w:val="000000"/>
              </w:rPr>
            </w:pPr>
          </w:p>
        </w:tc>
      </w:tr>
      <w:tr w:rsidR="002F115B" w:rsidRPr="002F115B" w14:paraId="1F57F853" w14:textId="77777777" w:rsidTr="00755792">
        <w:trPr>
          <w:trHeight w:val="350"/>
        </w:trPr>
        <w:tc>
          <w:tcPr>
            <w:tcW w:w="0" w:type="auto"/>
            <w:vMerge/>
            <w:tcBorders>
              <w:top w:val="nil"/>
              <w:left w:val="single" w:sz="8" w:space="0" w:color="000000"/>
              <w:bottom w:val="nil"/>
              <w:right w:val="single" w:sz="8" w:space="0" w:color="000000"/>
            </w:tcBorders>
          </w:tcPr>
          <w:p w14:paraId="1EA43FB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1E2D57ED"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4C92F005"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de stop trasero izquierdo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3C0ED040" w14:textId="77777777" w:rsidR="002F115B" w:rsidRPr="002F115B" w:rsidRDefault="002F115B" w:rsidP="002F115B">
            <w:pPr>
              <w:rPr>
                <w:rFonts w:ascii="Times New Roman" w:eastAsia="Times New Roman" w:hAnsi="Times New Roman" w:cs="Times New Roman"/>
                <w:color w:val="000000"/>
              </w:rPr>
            </w:pPr>
          </w:p>
        </w:tc>
      </w:tr>
      <w:tr w:rsidR="002F115B" w:rsidRPr="002F115B" w14:paraId="00874740" w14:textId="77777777" w:rsidTr="00755792">
        <w:trPr>
          <w:trHeight w:val="350"/>
        </w:trPr>
        <w:tc>
          <w:tcPr>
            <w:tcW w:w="0" w:type="auto"/>
            <w:vMerge/>
            <w:tcBorders>
              <w:top w:val="nil"/>
              <w:left w:val="single" w:sz="8" w:space="0" w:color="000000"/>
              <w:bottom w:val="nil"/>
              <w:right w:val="single" w:sz="8" w:space="0" w:color="000000"/>
            </w:tcBorders>
          </w:tcPr>
          <w:p w14:paraId="0CDE5029"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47B5FDBA"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2BD39154"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filtro de cabina A/C</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6E7B054D" w14:textId="77777777" w:rsidR="002F115B" w:rsidRPr="002F115B" w:rsidRDefault="002F115B" w:rsidP="002F115B">
            <w:pPr>
              <w:rPr>
                <w:rFonts w:ascii="Times New Roman" w:eastAsia="Times New Roman" w:hAnsi="Times New Roman" w:cs="Times New Roman"/>
                <w:color w:val="000000"/>
              </w:rPr>
            </w:pPr>
          </w:p>
        </w:tc>
      </w:tr>
      <w:tr w:rsidR="002F115B" w:rsidRPr="002F115B" w14:paraId="5BAB10A8" w14:textId="77777777" w:rsidTr="00755792">
        <w:trPr>
          <w:trHeight w:val="350"/>
        </w:trPr>
        <w:tc>
          <w:tcPr>
            <w:tcW w:w="0" w:type="auto"/>
            <w:vMerge/>
            <w:tcBorders>
              <w:top w:val="nil"/>
              <w:left w:val="single" w:sz="8" w:space="0" w:color="000000"/>
              <w:bottom w:val="nil"/>
              <w:right w:val="single" w:sz="8" w:space="0" w:color="000000"/>
            </w:tcBorders>
          </w:tcPr>
          <w:p w14:paraId="60C5017E"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00D7352A"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5B1F4AE6"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Limpieza de interior de radiador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5A892DB3" w14:textId="77777777" w:rsidR="002F115B" w:rsidRPr="002F115B" w:rsidRDefault="002F115B" w:rsidP="002F115B">
            <w:pPr>
              <w:rPr>
                <w:rFonts w:ascii="Times New Roman" w:eastAsia="Times New Roman" w:hAnsi="Times New Roman" w:cs="Times New Roman"/>
                <w:color w:val="000000"/>
              </w:rPr>
            </w:pPr>
          </w:p>
        </w:tc>
      </w:tr>
      <w:tr w:rsidR="002F115B" w:rsidRPr="002F115B" w14:paraId="67690E0E" w14:textId="77777777" w:rsidTr="00755792">
        <w:trPr>
          <w:trHeight w:val="350"/>
        </w:trPr>
        <w:tc>
          <w:tcPr>
            <w:tcW w:w="0" w:type="auto"/>
            <w:vMerge/>
            <w:tcBorders>
              <w:top w:val="nil"/>
              <w:left w:val="single" w:sz="8" w:space="0" w:color="000000"/>
              <w:bottom w:val="nil"/>
              <w:right w:val="single" w:sz="8" w:space="0" w:color="000000"/>
            </w:tcBorders>
          </w:tcPr>
          <w:p w14:paraId="4CAAD4B2"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50AE9E6F"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5600E622"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xml:space="preserve"> Cambio 1/4 de líquido de frenos </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7B899012" w14:textId="77777777" w:rsidR="002F115B" w:rsidRPr="002F115B" w:rsidRDefault="002F115B" w:rsidP="002F115B">
            <w:pPr>
              <w:rPr>
                <w:rFonts w:ascii="Times New Roman" w:eastAsia="Times New Roman" w:hAnsi="Times New Roman" w:cs="Times New Roman"/>
                <w:color w:val="000000"/>
              </w:rPr>
            </w:pPr>
          </w:p>
        </w:tc>
      </w:tr>
      <w:tr w:rsidR="002F115B" w:rsidRPr="002F115B" w14:paraId="144E2C84" w14:textId="77777777" w:rsidTr="00755792">
        <w:trPr>
          <w:trHeight w:val="571"/>
        </w:trPr>
        <w:tc>
          <w:tcPr>
            <w:tcW w:w="0" w:type="auto"/>
            <w:vMerge/>
            <w:tcBorders>
              <w:top w:val="nil"/>
              <w:left w:val="single" w:sz="8" w:space="0" w:color="000000"/>
              <w:bottom w:val="nil"/>
              <w:right w:val="single" w:sz="8" w:space="0" w:color="000000"/>
            </w:tcBorders>
          </w:tcPr>
          <w:p w14:paraId="444D1151"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nil"/>
              <w:right w:val="single" w:sz="8" w:space="0" w:color="000000"/>
            </w:tcBorders>
          </w:tcPr>
          <w:p w14:paraId="5B9E2F49"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5E88DBB5"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Cambio de refrigerante para radiador dos galones</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nil"/>
              <w:right w:val="single" w:sz="8" w:space="0" w:color="000000"/>
            </w:tcBorders>
          </w:tcPr>
          <w:p w14:paraId="4361A6F0" w14:textId="77777777" w:rsidR="002F115B" w:rsidRPr="002F115B" w:rsidRDefault="002F115B" w:rsidP="002F115B">
            <w:pPr>
              <w:rPr>
                <w:rFonts w:ascii="Times New Roman" w:eastAsia="Times New Roman" w:hAnsi="Times New Roman" w:cs="Times New Roman"/>
                <w:color w:val="000000"/>
              </w:rPr>
            </w:pPr>
          </w:p>
        </w:tc>
      </w:tr>
      <w:tr w:rsidR="002F115B" w:rsidRPr="002F115B" w14:paraId="4E20DDB8" w14:textId="77777777" w:rsidTr="00755792">
        <w:trPr>
          <w:trHeight w:val="350"/>
        </w:trPr>
        <w:tc>
          <w:tcPr>
            <w:tcW w:w="0" w:type="auto"/>
            <w:vMerge/>
            <w:tcBorders>
              <w:top w:val="nil"/>
              <w:left w:val="single" w:sz="8" w:space="0" w:color="000000"/>
              <w:bottom w:val="single" w:sz="8" w:space="0" w:color="000000"/>
              <w:right w:val="single" w:sz="8" w:space="0" w:color="000000"/>
            </w:tcBorders>
          </w:tcPr>
          <w:p w14:paraId="160E89F0" w14:textId="77777777" w:rsidR="002F115B" w:rsidRPr="002F115B" w:rsidRDefault="002F115B" w:rsidP="002F115B">
            <w:pPr>
              <w:rPr>
                <w:rFonts w:ascii="Times New Roman" w:eastAsia="Times New Roman" w:hAnsi="Times New Roman" w:cs="Times New Roman"/>
                <w:color w:val="000000"/>
              </w:rPr>
            </w:pPr>
          </w:p>
        </w:tc>
        <w:tc>
          <w:tcPr>
            <w:tcW w:w="0" w:type="auto"/>
            <w:vMerge/>
            <w:tcBorders>
              <w:top w:val="nil"/>
              <w:left w:val="single" w:sz="8" w:space="0" w:color="000000"/>
              <w:bottom w:val="single" w:sz="8" w:space="0" w:color="000000"/>
              <w:right w:val="single" w:sz="8" w:space="0" w:color="000000"/>
            </w:tcBorders>
          </w:tcPr>
          <w:p w14:paraId="46CE88B0" w14:textId="77777777" w:rsidR="002F115B" w:rsidRPr="002F115B" w:rsidRDefault="002F115B" w:rsidP="002F115B">
            <w:pPr>
              <w:rPr>
                <w:rFonts w:ascii="Times New Roman" w:eastAsia="Times New Roman" w:hAnsi="Times New Roman" w:cs="Times New Roman"/>
                <w:color w:val="000000"/>
              </w:rPr>
            </w:pPr>
          </w:p>
        </w:tc>
        <w:tc>
          <w:tcPr>
            <w:tcW w:w="4838" w:type="dxa"/>
            <w:tcBorders>
              <w:top w:val="single" w:sz="8" w:space="0" w:color="000000"/>
              <w:left w:val="single" w:sz="8" w:space="0" w:color="000000"/>
              <w:bottom w:val="single" w:sz="8" w:space="0" w:color="000000"/>
              <w:right w:val="single" w:sz="8" w:space="0" w:color="000000"/>
            </w:tcBorders>
          </w:tcPr>
          <w:p w14:paraId="7C5EB33B" w14:textId="77777777" w:rsidR="002F115B" w:rsidRPr="002F115B" w:rsidRDefault="002F115B" w:rsidP="002F115B">
            <w:pPr>
              <w:ind w:left="2"/>
              <w:rPr>
                <w:rFonts w:ascii="Times New Roman" w:eastAsia="Times New Roman" w:hAnsi="Times New Roman" w:cs="Times New Roman"/>
                <w:color w:val="000000"/>
              </w:rPr>
            </w:pPr>
            <w:r w:rsidRPr="002F115B">
              <w:rPr>
                <w:rFonts w:ascii="Times New Roman" w:eastAsia="Times New Roman" w:hAnsi="Times New Roman" w:cs="Times New Roman"/>
                <w:color w:val="000000"/>
                <w:sz w:val="24"/>
              </w:rPr>
              <w:t> Mano de obra</w:t>
            </w:r>
            <w:r w:rsidRPr="002F115B">
              <w:rPr>
                <w:rFonts w:ascii="Times New Roman" w:eastAsia="Times New Roman" w:hAnsi="Times New Roman" w:cs="Times New Roman"/>
                <w:color w:val="000000"/>
                <w:sz w:val="24"/>
              </w:rPr>
              <w:t></w:t>
            </w:r>
          </w:p>
        </w:tc>
        <w:tc>
          <w:tcPr>
            <w:tcW w:w="0" w:type="auto"/>
            <w:vMerge/>
            <w:tcBorders>
              <w:top w:val="nil"/>
              <w:left w:val="single" w:sz="8" w:space="0" w:color="000000"/>
              <w:bottom w:val="single" w:sz="8" w:space="0" w:color="000000"/>
              <w:right w:val="single" w:sz="8" w:space="0" w:color="000000"/>
            </w:tcBorders>
          </w:tcPr>
          <w:p w14:paraId="580EE2D5" w14:textId="77777777" w:rsidR="002F115B" w:rsidRPr="002F115B" w:rsidRDefault="002F115B" w:rsidP="002F115B">
            <w:pPr>
              <w:rPr>
                <w:rFonts w:ascii="Times New Roman" w:eastAsia="Times New Roman" w:hAnsi="Times New Roman" w:cs="Times New Roman"/>
                <w:color w:val="000000"/>
              </w:rPr>
            </w:pPr>
          </w:p>
        </w:tc>
      </w:tr>
    </w:tbl>
    <w:p w14:paraId="5DE6BB9A" w14:textId="77777777" w:rsidR="002F115B" w:rsidRPr="002F115B" w:rsidRDefault="002F115B" w:rsidP="002F115B">
      <w:pPr>
        <w:spacing w:after="175"/>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77B7E207" w14:textId="77777777" w:rsidR="002F115B" w:rsidRPr="002F115B" w:rsidRDefault="002F115B" w:rsidP="002F115B">
      <w:pPr>
        <w:spacing w:after="173"/>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646713A3" w14:textId="77777777" w:rsidR="002F115B" w:rsidRPr="002F115B" w:rsidRDefault="002F115B" w:rsidP="002F115B">
      <w:pPr>
        <w:spacing w:after="173"/>
        <w:rPr>
          <w:rFonts w:ascii="Times New Roman" w:eastAsia="Times New Roman" w:hAnsi="Times New Roman" w:cs="Times New Roman"/>
          <w:color w:val="000000"/>
          <w:lang w:eastAsia="es-SV"/>
        </w:rPr>
      </w:pPr>
      <w:r w:rsidRPr="002F115B">
        <w:rPr>
          <w:rFonts w:ascii="Times New Roman" w:eastAsia="Times New Roman" w:hAnsi="Times New Roman" w:cs="Times New Roman"/>
          <w:color w:val="000000"/>
          <w:lang w:eastAsia="es-SV"/>
        </w:rPr>
        <w:t xml:space="preserve"> </w:t>
      </w:r>
    </w:p>
    <w:p w14:paraId="4ACDAC54" w14:textId="77777777" w:rsidR="002F115B" w:rsidRDefault="002F115B" w:rsidP="00666882">
      <w:pPr>
        <w:rPr>
          <w:rFonts w:ascii="Times New Roman" w:hAnsi="Times New Roman" w:cs="Times New Roman"/>
          <w:sz w:val="24"/>
        </w:rPr>
      </w:pPr>
    </w:p>
    <w:p w14:paraId="7DE8431C" w14:textId="77777777" w:rsidR="002F115B" w:rsidRDefault="002F115B" w:rsidP="00666882">
      <w:pPr>
        <w:rPr>
          <w:rFonts w:ascii="Times New Roman" w:hAnsi="Times New Roman" w:cs="Times New Roman"/>
          <w:sz w:val="24"/>
        </w:rPr>
      </w:pPr>
    </w:p>
    <w:p w14:paraId="64F3A4C1" w14:textId="77777777" w:rsidR="0061040D" w:rsidRDefault="0061040D" w:rsidP="00666882">
      <w:pPr>
        <w:rPr>
          <w:rFonts w:ascii="Times New Roman" w:hAnsi="Times New Roman" w:cs="Times New Roman"/>
          <w:sz w:val="24"/>
        </w:rPr>
      </w:pPr>
    </w:p>
    <w:p w14:paraId="316AF8B8" w14:textId="77777777" w:rsidR="0061040D" w:rsidRDefault="0061040D" w:rsidP="00666882">
      <w:pPr>
        <w:rPr>
          <w:rFonts w:ascii="Times New Roman" w:hAnsi="Times New Roman" w:cs="Times New Roman"/>
          <w:sz w:val="24"/>
        </w:rPr>
      </w:pPr>
    </w:p>
    <w:p w14:paraId="46F2FF3F" w14:textId="77777777" w:rsidR="0061040D" w:rsidRDefault="0061040D" w:rsidP="00666882">
      <w:pPr>
        <w:rPr>
          <w:rFonts w:ascii="Times New Roman" w:hAnsi="Times New Roman" w:cs="Times New Roman"/>
          <w:sz w:val="24"/>
        </w:rPr>
      </w:pPr>
    </w:p>
    <w:p w14:paraId="1D3F4AC3" w14:textId="52E694EC" w:rsidR="0061040D" w:rsidRDefault="00074B79" w:rsidP="00666882">
      <w:pPr>
        <w:rPr>
          <w:rFonts w:ascii="Times New Roman" w:hAnsi="Times New Roman" w:cs="Times New Roman"/>
          <w:sz w:val="24"/>
        </w:rPr>
      </w:pPr>
      <w:r>
        <w:rPr>
          <w:rFonts w:ascii="Times New Roman" w:hAnsi="Times New Roman" w:cs="Times New Roman"/>
          <w:sz w:val="24"/>
        </w:rPr>
        <w:t xml:space="preserve">SERVICIOS QUE OFRECE LA </w:t>
      </w:r>
      <w:r w:rsidR="00495AE7">
        <w:rPr>
          <w:rFonts w:ascii="Times New Roman" w:hAnsi="Times New Roman" w:cs="Times New Roman"/>
          <w:sz w:val="24"/>
        </w:rPr>
        <w:t xml:space="preserve">UNIDAD DE </w:t>
      </w:r>
      <w:r>
        <w:rPr>
          <w:rFonts w:ascii="Times New Roman" w:hAnsi="Times New Roman" w:cs="Times New Roman"/>
          <w:sz w:val="24"/>
        </w:rPr>
        <w:t>RECUPERACION Y MORA</w:t>
      </w:r>
    </w:p>
    <w:p w14:paraId="7EB5CC3F" w14:textId="77777777" w:rsidR="00074B79" w:rsidRDefault="00074B79" w:rsidP="00666882">
      <w:pPr>
        <w:rPr>
          <w:rFonts w:ascii="Times New Roman" w:hAnsi="Times New Roman" w:cs="Times New Roman"/>
          <w:sz w:val="24"/>
        </w:rPr>
      </w:pPr>
    </w:p>
    <w:p w14:paraId="2E90261A" w14:textId="5F4CA6CA" w:rsidR="00074B79" w:rsidRDefault="00074B79" w:rsidP="00666882">
      <w:pPr>
        <w:rPr>
          <w:rFonts w:ascii="Times New Roman" w:hAnsi="Times New Roman" w:cs="Times New Roman"/>
          <w:sz w:val="24"/>
        </w:rPr>
      </w:pPr>
      <w:r w:rsidRPr="00074B79">
        <w:rPr>
          <w:rFonts w:ascii="Times New Roman" w:hAnsi="Times New Roman" w:cs="Times New Roman"/>
          <w:sz w:val="24"/>
        </w:rPr>
        <w:drawing>
          <wp:inline distT="0" distB="0" distL="0" distR="0" wp14:anchorId="1AA78A12" wp14:editId="161A8DC2">
            <wp:extent cx="5612130" cy="2695575"/>
            <wp:effectExtent l="0" t="0" r="7620" b="9525"/>
            <wp:docPr id="107979773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97737" name=""/>
                    <pic:cNvPicPr/>
                  </pic:nvPicPr>
                  <pic:blipFill>
                    <a:blip r:embed="rId19"/>
                    <a:stretch>
                      <a:fillRect/>
                    </a:stretch>
                  </pic:blipFill>
                  <pic:spPr>
                    <a:xfrm>
                      <a:off x="0" y="0"/>
                      <a:ext cx="5612130" cy="2695575"/>
                    </a:xfrm>
                    <a:prstGeom prst="rect">
                      <a:avLst/>
                    </a:prstGeom>
                  </pic:spPr>
                </pic:pic>
              </a:graphicData>
            </a:graphic>
          </wp:inline>
        </w:drawing>
      </w:r>
    </w:p>
    <w:p w14:paraId="5473C97A" w14:textId="77777777" w:rsidR="00074B79" w:rsidRDefault="00074B79" w:rsidP="00666882">
      <w:pPr>
        <w:rPr>
          <w:rFonts w:ascii="Times New Roman" w:hAnsi="Times New Roman" w:cs="Times New Roman"/>
          <w:sz w:val="24"/>
        </w:rPr>
      </w:pPr>
    </w:p>
    <w:p w14:paraId="557A048A" w14:textId="77777777" w:rsidR="00074B79" w:rsidRDefault="00074B79" w:rsidP="00666882">
      <w:pPr>
        <w:rPr>
          <w:rFonts w:ascii="Times New Roman" w:hAnsi="Times New Roman" w:cs="Times New Roman"/>
          <w:sz w:val="24"/>
        </w:rPr>
      </w:pPr>
    </w:p>
    <w:p w14:paraId="20D1B29C" w14:textId="77777777" w:rsidR="00074B79" w:rsidRDefault="00074B79" w:rsidP="00666882">
      <w:pPr>
        <w:rPr>
          <w:rFonts w:ascii="Times New Roman" w:hAnsi="Times New Roman" w:cs="Times New Roman"/>
          <w:sz w:val="24"/>
        </w:rPr>
      </w:pPr>
    </w:p>
    <w:p w14:paraId="38DD9F51" w14:textId="639B13C4" w:rsidR="00074B79" w:rsidRDefault="00655700" w:rsidP="00666882">
      <w:pPr>
        <w:rPr>
          <w:rFonts w:ascii="Times New Roman" w:hAnsi="Times New Roman" w:cs="Times New Roman"/>
          <w:sz w:val="24"/>
        </w:rPr>
      </w:pPr>
      <w:r w:rsidRPr="00655700">
        <w:rPr>
          <w:rFonts w:ascii="Times New Roman" w:hAnsi="Times New Roman" w:cs="Times New Roman"/>
          <w:sz w:val="24"/>
        </w:rPr>
        <w:drawing>
          <wp:inline distT="0" distB="0" distL="0" distR="0" wp14:anchorId="4F524043" wp14:editId="3D0C5B3D">
            <wp:extent cx="5612130" cy="2599055"/>
            <wp:effectExtent l="0" t="0" r="7620" b="0"/>
            <wp:docPr id="20076383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638312" name=""/>
                    <pic:cNvPicPr/>
                  </pic:nvPicPr>
                  <pic:blipFill>
                    <a:blip r:embed="rId20"/>
                    <a:stretch>
                      <a:fillRect/>
                    </a:stretch>
                  </pic:blipFill>
                  <pic:spPr>
                    <a:xfrm>
                      <a:off x="0" y="0"/>
                      <a:ext cx="5612130" cy="2599055"/>
                    </a:xfrm>
                    <a:prstGeom prst="rect">
                      <a:avLst/>
                    </a:prstGeom>
                  </pic:spPr>
                </pic:pic>
              </a:graphicData>
            </a:graphic>
          </wp:inline>
        </w:drawing>
      </w:r>
    </w:p>
    <w:p w14:paraId="2A4717AA" w14:textId="77777777" w:rsidR="00655700" w:rsidRDefault="00655700" w:rsidP="00666882">
      <w:pPr>
        <w:rPr>
          <w:rFonts w:ascii="Times New Roman" w:hAnsi="Times New Roman" w:cs="Times New Roman"/>
          <w:sz w:val="24"/>
        </w:rPr>
      </w:pPr>
    </w:p>
    <w:p w14:paraId="7A908A67" w14:textId="77777777" w:rsidR="00655700" w:rsidRDefault="00655700" w:rsidP="00666882">
      <w:pPr>
        <w:rPr>
          <w:rFonts w:ascii="Times New Roman" w:hAnsi="Times New Roman" w:cs="Times New Roman"/>
          <w:sz w:val="24"/>
        </w:rPr>
      </w:pPr>
    </w:p>
    <w:p w14:paraId="151D6967" w14:textId="77777777" w:rsidR="00655700" w:rsidRDefault="00655700" w:rsidP="00666882">
      <w:pPr>
        <w:rPr>
          <w:rFonts w:ascii="Times New Roman" w:hAnsi="Times New Roman" w:cs="Times New Roman"/>
          <w:sz w:val="24"/>
        </w:rPr>
      </w:pPr>
    </w:p>
    <w:p w14:paraId="473A5DE2" w14:textId="77777777" w:rsidR="00655700" w:rsidRDefault="00655700" w:rsidP="00666882">
      <w:pPr>
        <w:rPr>
          <w:rFonts w:ascii="Times New Roman" w:hAnsi="Times New Roman" w:cs="Times New Roman"/>
          <w:sz w:val="24"/>
        </w:rPr>
      </w:pPr>
    </w:p>
    <w:p w14:paraId="5195C64C" w14:textId="77777777" w:rsidR="00655700" w:rsidRDefault="00655700" w:rsidP="00666882">
      <w:pPr>
        <w:rPr>
          <w:rFonts w:ascii="Times New Roman" w:hAnsi="Times New Roman" w:cs="Times New Roman"/>
          <w:sz w:val="24"/>
        </w:rPr>
      </w:pPr>
    </w:p>
    <w:p w14:paraId="6B10A64C" w14:textId="5F2A7ADE" w:rsidR="00655700" w:rsidRDefault="00655700" w:rsidP="00666882">
      <w:pPr>
        <w:rPr>
          <w:rFonts w:ascii="Times New Roman" w:hAnsi="Times New Roman" w:cs="Times New Roman"/>
          <w:sz w:val="24"/>
        </w:rPr>
      </w:pPr>
      <w:r w:rsidRPr="00655700">
        <w:rPr>
          <w:rFonts w:ascii="Times New Roman" w:hAnsi="Times New Roman" w:cs="Times New Roman"/>
          <w:sz w:val="24"/>
        </w:rPr>
        <w:drawing>
          <wp:inline distT="0" distB="0" distL="0" distR="0" wp14:anchorId="7BB877FA" wp14:editId="487F11AB">
            <wp:extent cx="5612130" cy="2423795"/>
            <wp:effectExtent l="0" t="0" r="7620" b="0"/>
            <wp:docPr id="9723498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349868" name=""/>
                    <pic:cNvPicPr/>
                  </pic:nvPicPr>
                  <pic:blipFill>
                    <a:blip r:embed="rId21"/>
                    <a:stretch>
                      <a:fillRect/>
                    </a:stretch>
                  </pic:blipFill>
                  <pic:spPr>
                    <a:xfrm>
                      <a:off x="0" y="0"/>
                      <a:ext cx="5612130" cy="2423795"/>
                    </a:xfrm>
                    <a:prstGeom prst="rect">
                      <a:avLst/>
                    </a:prstGeom>
                  </pic:spPr>
                </pic:pic>
              </a:graphicData>
            </a:graphic>
          </wp:inline>
        </w:drawing>
      </w:r>
    </w:p>
    <w:p w14:paraId="17D4E428" w14:textId="77777777" w:rsidR="00655700" w:rsidRDefault="00655700" w:rsidP="00666882">
      <w:pPr>
        <w:rPr>
          <w:rFonts w:ascii="Times New Roman" w:hAnsi="Times New Roman" w:cs="Times New Roman"/>
          <w:sz w:val="24"/>
        </w:rPr>
      </w:pPr>
    </w:p>
    <w:p w14:paraId="35267341" w14:textId="77777777" w:rsidR="00655700" w:rsidRDefault="00655700" w:rsidP="00666882">
      <w:pPr>
        <w:rPr>
          <w:rFonts w:ascii="Times New Roman" w:hAnsi="Times New Roman" w:cs="Times New Roman"/>
          <w:sz w:val="24"/>
        </w:rPr>
      </w:pPr>
    </w:p>
    <w:p w14:paraId="35FFCEE5" w14:textId="1D47FFF8" w:rsidR="00655700" w:rsidRDefault="00655700" w:rsidP="00666882">
      <w:pPr>
        <w:rPr>
          <w:rFonts w:ascii="Times New Roman" w:hAnsi="Times New Roman" w:cs="Times New Roman"/>
          <w:sz w:val="24"/>
        </w:rPr>
      </w:pPr>
      <w:r w:rsidRPr="00655700">
        <w:rPr>
          <w:rFonts w:ascii="Times New Roman" w:hAnsi="Times New Roman" w:cs="Times New Roman"/>
          <w:sz w:val="24"/>
        </w:rPr>
        <w:drawing>
          <wp:inline distT="0" distB="0" distL="0" distR="0" wp14:anchorId="6E337FD1" wp14:editId="56B2971A">
            <wp:extent cx="5612130" cy="791210"/>
            <wp:effectExtent l="0" t="0" r="7620" b="8890"/>
            <wp:docPr id="1953220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220912" name=""/>
                    <pic:cNvPicPr/>
                  </pic:nvPicPr>
                  <pic:blipFill>
                    <a:blip r:embed="rId22"/>
                    <a:stretch>
                      <a:fillRect/>
                    </a:stretch>
                  </pic:blipFill>
                  <pic:spPr>
                    <a:xfrm>
                      <a:off x="0" y="0"/>
                      <a:ext cx="5612130" cy="791210"/>
                    </a:xfrm>
                    <a:prstGeom prst="rect">
                      <a:avLst/>
                    </a:prstGeom>
                  </pic:spPr>
                </pic:pic>
              </a:graphicData>
            </a:graphic>
          </wp:inline>
        </w:drawing>
      </w:r>
    </w:p>
    <w:p w14:paraId="6967D43B" w14:textId="77777777" w:rsidR="00495AE7" w:rsidRDefault="00495AE7" w:rsidP="00666882">
      <w:pPr>
        <w:rPr>
          <w:rFonts w:ascii="Times New Roman" w:hAnsi="Times New Roman" w:cs="Times New Roman"/>
          <w:sz w:val="24"/>
        </w:rPr>
      </w:pPr>
    </w:p>
    <w:p w14:paraId="42B4F42B" w14:textId="77777777" w:rsidR="00495AE7" w:rsidRDefault="00495AE7" w:rsidP="00666882">
      <w:pPr>
        <w:rPr>
          <w:rFonts w:ascii="Times New Roman" w:hAnsi="Times New Roman" w:cs="Times New Roman"/>
          <w:sz w:val="24"/>
        </w:rPr>
      </w:pPr>
    </w:p>
    <w:p w14:paraId="634FBA5D" w14:textId="77777777" w:rsidR="00495AE7" w:rsidRDefault="00495AE7" w:rsidP="00666882">
      <w:pPr>
        <w:rPr>
          <w:rFonts w:ascii="Times New Roman" w:hAnsi="Times New Roman" w:cs="Times New Roman"/>
          <w:sz w:val="24"/>
        </w:rPr>
      </w:pPr>
    </w:p>
    <w:p w14:paraId="0D1632F8" w14:textId="77777777" w:rsidR="00495AE7" w:rsidRDefault="00495AE7" w:rsidP="00666882">
      <w:pPr>
        <w:rPr>
          <w:rFonts w:ascii="Times New Roman" w:hAnsi="Times New Roman" w:cs="Times New Roman"/>
          <w:sz w:val="24"/>
        </w:rPr>
      </w:pPr>
    </w:p>
    <w:p w14:paraId="59D5842D" w14:textId="77777777" w:rsidR="00495AE7" w:rsidRDefault="00495AE7" w:rsidP="00666882">
      <w:pPr>
        <w:rPr>
          <w:rFonts w:ascii="Times New Roman" w:hAnsi="Times New Roman" w:cs="Times New Roman"/>
          <w:sz w:val="24"/>
        </w:rPr>
      </w:pPr>
    </w:p>
    <w:p w14:paraId="02EBC751" w14:textId="77777777" w:rsidR="00495AE7" w:rsidRDefault="00495AE7" w:rsidP="00666882">
      <w:pPr>
        <w:rPr>
          <w:rFonts w:ascii="Times New Roman" w:hAnsi="Times New Roman" w:cs="Times New Roman"/>
          <w:sz w:val="24"/>
        </w:rPr>
      </w:pPr>
    </w:p>
    <w:p w14:paraId="7A50DD96" w14:textId="77777777" w:rsidR="00495AE7" w:rsidRDefault="00495AE7" w:rsidP="00666882">
      <w:pPr>
        <w:rPr>
          <w:rFonts w:ascii="Times New Roman" w:hAnsi="Times New Roman" w:cs="Times New Roman"/>
          <w:sz w:val="24"/>
        </w:rPr>
      </w:pPr>
    </w:p>
    <w:p w14:paraId="5B882CEE" w14:textId="77777777" w:rsidR="00495AE7" w:rsidRDefault="00495AE7" w:rsidP="00666882">
      <w:pPr>
        <w:rPr>
          <w:rFonts w:ascii="Times New Roman" w:hAnsi="Times New Roman" w:cs="Times New Roman"/>
          <w:sz w:val="24"/>
        </w:rPr>
      </w:pPr>
    </w:p>
    <w:p w14:paraId="69BF7B41" w14:textId="77777777" w:rsidR="00495AE7" w:rsidRDefault="00495AE7" w:rsidP="00666882">
      <w:pPr>
        <w:rPr>
          <w:rFonts w:ascii="Times New Roman" w:hAnsi="Times New Roman" w:cs="Times New Roman"/>
          <w:sz w:val="24"/>
        </w:rPr>
      </w:pPr>
    </w:p>
    <w:p w14:paraId="7AB7D5B6" w14:textId="77777777" w:rsidR="00495AE7" w:rsidRDefault="00495AE7" w:rsidP="00666882">
      <w:pPr>
        <w:rPr>
          <w:rFonts w:ascii="Times New Roman" w:hAnsi="Times New Roman" w:cs="Times New Roman"/>
          <w:sz w:val="24"/>
        </w:rPr>
      </w:pPr>
    </w:p>
    <w:p w14:paraId="6D06F0F4" w14:textId="77777777" w:rsidR="00495AE7" w:rsidRDefault="00495AE7" w:rsidP="00666882">
      <w:pPr>
        <w:rPr>
          <w:rFonts w:ascii="Times New Roman" w:hAnsi="Times New Roman" w:cs="Times New Roman"/>
          <w:sz w:val="24"/>
        </w:rPr>
      </w:pPr>
    </w:p>
    <w:p w14:paraId="1DC71788" w14:textId="77777777" w:rsidR="00495AE7" w:rsidRDefault="00495AE7" w:rsidP="00666882">
      <w:pPr>
        <w:rPr>
          <w:rFonts w:ascii="Times New Roman" w:hAnsi="Times New Roman" w:cs="Times New Roman"/>
          <w:sz w:val="24"/>
        </w:rPr>
      </w:pPr>
    </w:p>
    <w:p w14:paraId="6A36EC11" w14:textId="77777777" w:rsidR="00495AE7" w:rsidRDefault="00495AE7" w:rsidP="00666882">
      <w:pPr>
        <w:rPr>
          <w:rFonts w:ascii="Times New Roman" w:hAnsi="Times New Roman" w:cs="Times New Roman"/>
          <w:sz w:val="24"/>
        </w:rPr>
      </w:pPr>
    </w:p>
    <w:p w14:paraId="414F60A8" w14:textId="207FB109" w:rsidR="00495AE7" w:rsidRDefault="003245E3" w:rsidP="00666882">
      <w:pPr>
        <w:rPr>
          <w:rFonts w:ascii="Times New Roman" w:hAnsi="Times New Roman" w:cs="Times New Roman"/>
          <w:sz w:val="24"/>
        </w:rPr>
      </w:pPr>
      <w:r>
        <w:rPr>
          <w:rFonts w:ascii="Times New Roman" w:hAnsi="Times New Roman" w:cs="Times New Roman"/>
          <w:sz w:val="24"/>
        </w:rPr>
        <w:t xml:space="preserve">SERVICIOS QUE OFRECE LA UNIDAD DE PROTECCION CIVIL </w:t>
      </w:r>
    </w:p>
    <w:p w14:paraId="513E21C4" w14:textId="01109D4E" w:rsidR="00495AE7" w:rsidRDefault="003245E3" w:rsidP="00666882">
      <w:pPr>
        <w:rPr>
          <w:rFonts w:ascii="Times New Roman" w:hAnsi="Times New Roman" w:cs="Times New Roman"/>
          <w:sz w:val="24"/>
        </w:rPr>
      </w:pPr>
      <w:r w:rsidRPr="003245E3">
        <w:rPr>
          <w:rFonts w:ascii="Times New Roman" w:hAnsi="Times New Roman" w:cs="Times New Roman"/>
          <w:sz w:val="24"/>
        </w:rPr>
        <w:drawing>
          <wp:inline distT="0" distB="0" distL="0" distR="0" wp14:anchorId="756F7C9E" wp14:editId="5116EA18">
            <wp:extent cx="6493797" cy="3964940"/>
            <wp:effectExtent l="0" t="0" r="2540" b="0"/>
            <wp:docPr id="4546060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60600" name=""/>
                    <pic:cNvPicPr/>
                  </pic:nvPicPr>
                  <pic:blipFill>
                    <a:blip r:embed="rId23"/>
                    <a:stretch>
                      <a:fillRect/>
                    </a:stretch>
                  </pic:blipFill>
                  <pic:spPr>
                    <a:xfrm>
                      <a:off x="0" y="0"/>
                      <a:ext cx="6526146" cy="3984692"/>
                    </a:xfrm>
                    <a:prstGeom prst="rect">
                      <a:avLst/>
                    </a:prstGeom>
                  </pic:spPr>
                </pic:pic>
              </a:graphicData>
            </a:graphic>
          </wp:inline>
        </w:drawing>
      </w:r>
    </w:p>
    <w:p w14:paraId="03E0A29B" w14:textId="77777777" w:rsidR="00495AE7" w:rsidRDefault="00495AE7" w:rsidP="00666882">
      <w:pPr>
        <w:rPr>
          <w:rFonts w:ascii="Times New Roman" w:hAnsi="Times New Roman" w:cs="Times New Roman"/>
          <w:sz w:val="24"/>
        </w:rPr>
      </w:pPr>
    </w:p>
    <w:p w14:paraId="0BD28D8B" w14:textId="1B4254B5" w:rsidR="00495AE7" w:rsidRDefault="003245E3" w:rsidP="00666882">
      <w:pPr>
        <w:rPr>
          <w:rFonts w:ascii="Times New Roman" w:hAnsi="Times New Roman" w:cs="Times New Roman"/>
          <w:sz w:val="24"/>
        </w:rPr>
      </w:pPr>
      <w:r w:rsidRPr="003245E3">
        <w:rPr>
          <w:rFonts w:ascii="Times New Roman" w:hAnsi="Times New Roman" w:cs="Times New Roman"/>
          <w:sz w:val="24"/>
        </w:rPr>
        <w:drawing>
          <wp:inline distT="0" distB="0" distL="0" distR="0" wp14:anchorId="5AB85727" wp14:editId="6FB22A88">
            <wp:extent cx="6468656" cy="2066925"/>
            <wp:effectExtent l="0" t="0" r="8890" b="0"/>
            <wp:docPr id="1463800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0096" name=""/>
                    <pic:cNvPicPr/>
                  </pic:nvPicPr>
                  <pic:blipFill>
                    <a:blip r:embed="rId24"/>
                    <a:stretch>
                      <a:fillRect/>
                    </a:stretch>
                  </pic:blipFill>
                  <pic:spPr>
                    <a:xfrm>
                      <a:off x="0" y="0"/>
                      <a:ext cx="6472735" cy="2068228"/>
                    </a:xfrm>
                    <a:prstGeom prst="rect">
                      <a:avLst/>
                    </a:prstGeom>
                  </pic:spPr>
                </pic:pic>
              </a:graphicData>
            </a:graphic>
          </wp:inline>
        </w:drawing>
      </w:r>
    </w:p>
    <w:p w14:paraId="0E2596C2" w14:textId="77777777" w:rsidR="003245E3" w:rsidRDefault="003245E3" w:rsidP="00666882">
      <w:pPr>
        <w:rPr>
          <w:rFonts w:ascii="Times New Roman" w:hAnsi="Times New Roman" w:cs="Times New Roman"/>
          <w:sz w:val="24"/>
        </w:rPr>
      </w:pPr>
    </w:p>
    <w:p w14:paraId="73412946" w14:textId="77777777" w:rsidR="003245E3" w:rsidRDefault="003245E3" w:rsidP="00666882">
      <w:pPr>
        <w:rPr>
          <w:rFonts w:ascii="Times New Roman" w:hAnsi="Times New Roman" w:cs="Times New Roman"/>
          <w:sz w:val="24"/>
        </w:rPr>
      </w:pPr>
    </w:p>
    <w:p w14:paraId="1DC10896" w14:textId="77777777" w:rsidR="003245E3" w:rsidRDefault="003245E3" w:rsidP="00666882">
      <w:pPr>
        <w:rPr>
          <w:rFonts w:ascii="Times New Roman" w:hAnsi="Times New Roman" w:cs="Times New Roman"/>
          <w:sz w:val="24"/>
        </w:rPr>
      </w:pPr>
    </w:p>
    <w:p w14:paraId="0999E030" w14:textId="77777777" w:rsidR="003245E3" w:rsidRDefault="003245E3" w:rsidP="00666882">
      <w:pPr>
        <w:rPr>
          <w:rFonts w:ascii="Times New Roman" w:hAnsi="Times New Roman" w:cs="Times New Roman"/>
          <w:sz w:val="24"/>
        </w:rPr>
      </w:pPr>
    </w:p>
    <w:p w14:paraId="2ADFA642" w14:textId="77777777" w:rsidR="003245E3" w:rsidRDefault="003245E3" w:rsidP="00666882">
      <w:pPr>
        <w:rPr>
          <w:rFonts w:ascii="Times New Roman" w:hAnsi="Times New Roman" w:cs="Times New Roman"/>
          <w:sz w:val="24"/>
        </w:rPr>
      </w:pPr>
    </w:p>
    <w:p w14:paraId="6FE40DCA" w14:textId="77777777" w:rsidR="003245E3" w:rsidRDefault="003245E3" w:rsidP="00666882">
      <w:pPr>
        <w:rPr>
          <w:rFonts w:ascii="Times New Roman" w:hAnsi="Times New Roman" w:cs="Times New Roman"/>
          <w:sz w:val="24"/>
        </w:rPr>
      </w:pPr>
    </w:p>
    <w:p w14:paraId="4FFD1B08" w14:textId="77777777" w:rsidR="003245E3" w:rsidRDefault="003245E3" w:rsidP="00666882">
      <w:pPr>
        <w:rPr>
          <w:rFonts w:ascii="Times New Roman" w:hAnsi="Times New Roman" w:cs="Times New Roman"/>
          <w:sz w:val="24"/>
        </w:rPr>
      </w:pPr>
    </w:p>
    <w:sectPr w:rsidR="003245E3" w:rsidSect="00D31DB0">
      <w:footerReference w:type="default" r:id="rId25"/>
      <w:pgSz w:w="12240" w:h="15840"/>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F25C3" w14:textId="77777777" w:rsidR="00D0546C" w:rsidRDefault="00D0546C" w:rsidP="00455D00">
      <w:pPr>
        <w:spacing w:after="0" w:line="240" w:lineRule="auto"/>
      </w:pPr>
      <w:r>
        <w:separator/>
      </w:r>
    </w:p>
  </w:endnote>
  <w:endnote w:type="continuationSeparator" w:id="0">
    <w:p w14:paraId="21ADC160" w14:textId="77777777" w:rsidR="00D0546C" w:rsidRDefault="00D0546C" w:rsidP="00455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Light">
    <w:charset w:val="00"/>
    <w:family w:val="auto"/>
    <w:pitch w:val="variable"/>
    <w:sig w:usb0="2000020F" w:usb1="00000003" w:usb2="00000000" w:usb3="00000000" w:csb0="00000197" w:csb1="00000000"/>
  </w:font>
  <w:font w:name="Montserrat Thin">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22FB47" w14:textId="406E3B3C" w:rsidR="00991E25" w:rsidRDefault="00991E25">
    <w:pPr>
      <w:pStyle w:val="Piedepgina"/>
      <w:jc w:val="right"/>
    </w:pPr>
  </w:p>
  <w:p w14:paraId="4AD8720F" w14:textId="77777777" w:rsidR="00991E25" w:rsidRDefault="00991E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9356246"/>
      <w:docPartObj>
        <w:docPartGallery w:val="Page Numbers (Bottom of Page)"/>
        <w:docPartUnique/>
      </w:docPartObj>
    </w:sdtPr>
    <w:sdtEndPr/>
    <w:sdtContent>
      <w:p w14:paraId="0F0ADDB7" w14:textId="664B3653" w:rsidR="00991E25" w:rsidRDefault="00991E25">
        <w:pPr>
          <w:pStyle w:val="Piedepgina"/>
          <w:jc w:val="right"/>
        </w:pPr>
        <w:r>
          <w:fldChar w:fldCharType="begin"/>
        </w:r>
        <w:r>
          <w:instrText>PAGE   \* MERGEFORMAT</w:instrText>
        </w:r>
        <w:r>
          <w:fldChar w:fldCharType="separate"/>
        </w:r>
        <w:r w:rsidR="005A14DA" w:rsidRPr="005A14DA">
          <w:rPr>
            <w:noProof/>
            <w:lang w:val="es-ES"/>
          </w:rPr>
          <w:t>63</w:t>
        </w:r>
        <w:r>
          <w:fldChar w:fldCharType="end"/>
        </w:r>
      </w:p>
    </w:sdtContent>
  </w:sdt>
  <w:p w14:paraId="2EE86E94" w14:textId="1A21B92F" w:rsidR="00991E25" w:rsidRDefault="00991E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54C0E7" w14:textId="77777777" w:rsidR="00D0546C" w:rsidRDefault="00D0546C" w:rsidP="00455D00">
      <w:pPr>
        <w:spacing w:after="0" w:line="240" w:lineRule="auto"/>
      </w:pPr>
      <w:r>
        <w:separator/>
      </w:r>
    </w:p>
  </w:footnote>
  <w:footnote w:type="continuationSeparator" w:id="0">
    <w:p w14:paraId="47C07590" w14:textId="77777777" w:rsidR="00D0546C" w:rsidRDefault="00D0546C" w:rsidP="00455D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B6191" w14:textId="2D7CB72D" w:rsidR="00991E25" w:rsidRDefault="00991E25">
    <w:pPr>
      <w:pStyle w:val="Encabezado"/>
    </w:pPr>
    <w:r>
      <w:rPr>
        <w:noProof/>
        <w:lang w:val="es-MX" w:eastAsia="es-MX"/>
      </w:rPr>
      <w:drawing>
        <wp:anchor distT="0" distB="0" distL="114300" distR="114300" simplePos="0" relativeHeight="251658240" behindDoc="1" locked="0" layoutInCell="1" allowOverlap="1" wp14:anchorId="1DF3A9F9" wp14:editId="69529B1B">
          <wp:simplePos x="0" y="0"/>
          <wp:positionH relativeFrom="column">
            <wp:posOffset>-546735</wp:posOffset>
          </wp:positionH>
          <wp:positionV relativeFrom="paragraph">
            <wp:posOffset>-563880</wp:posOffset>
          </wp:positionV>
          <wp:extent cx="7077075" cy="1095375"/>
          <wp:effectExtent l="0" t="0" r="0" b="0"/>
          <wp:wrapNone/>
          <wp:docPr id="2086235599" name="Imagen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707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B5D4E"/>
    <w:multiLevelType w:val="hybridMultilevel"/>
    <w:tmpl w:val="7EA4F408"/>
    <w:lvl w:ilvl="0" w:tplc="89B0A3D8">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B46939"/>
    <w:multiLevelType w:val="hybridMultilevel"/>
    <w:tmpl w:val="961E6C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8747995"/>
    <w:multiLevelType w:val="hybridMultilevel"/>
    <w:tmpl w:val="FDA08A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0C09595E"/>
    <w:multiLevelType w:val="hybridMultilevel"/>
    <w:tmpl w:val="6EC27B3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A553F7"/>
    <w:multiLevelType w:val="hybridMultilevel"/>
    <w:tmpl w:val="D9227A6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FC814AD"/>
    <w:multiLevelType w:val="hybridMultilevel"/>
    <w:tmpl w:val="DAF44AAA"/>
    <w:lvl w:ilvl="0" w:tplc="89B0A3D8">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CD24918"/>
    <w:multiLevelType w:val="hybridMultilevel"/>
    <w:tmpl w:val="EF0AD138"/>
    <w:lvl w:ilvl="0" w:tplc="376C825E">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215E5020"/>
    <w:multiLevelType w:val="hybridMultilevel"/>
    <w:tmpl w:val="6E66A6E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CA1954"/>
    <w:multiLevelType w:val="hybridMultilevel"/>
    <w:tmpl w:val="F68C08C4"/>
    <w:lvl w:ilvl="0" w:tplc="961421A6">
      <w:start w:val="1"/>
      <w:numFmt w:val="decimal"/>
      <w:lvlText w:val="%1."/>
      <w:lvlJc w:val="left"/>
      <w:pPr>
        <w:ind w:left="644"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52F361B"/>
    <w:multiLevelType w:val="hybridMultilevel"/>
    <w:tmpl w:val="B674F8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54A38CB"/>
    <w:multiLevelType w:val="hybridMultilevel"/>
    <w:tmpl w:val="0FC8EC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266116A4"/>
    <w:multiLevelType w:val="hybridMultilevel"/>
    <w:tmpl w:val="88B2AF2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15:restartNumberingAfterBreak="0">
    <w:nsid w:val="266B1044"/>
    <w:multiLevelType w:val="hybridMultilevel"/>
    <w:tmpl w:val="557CF1B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7AB1371"/>
    <w:multiLevelType w:val="hybridMultilevel"/>
    <w:tmpl w:val="F05EEE20"/>
    <w:lvl w:ilvl="0" w:tplc="89B0A3D8">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AB46DD8"/>
    <w:multiLevelType w:val="hybridMultilevel"/>
    <w:tmpl w:val="B3E02F22"/>
    <w:lvl w:ilvl="0" w:tplc="8B1060E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AF52C07"/>
    <w:multiLevelType w:val="hybridMultilevel"/>
    <w:tmpl w:val="4E7A05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2C417818"/>
    <w:multiLevelType w:val="hybridMultilevel"/>
    <w:tmpl w:val="EC74B6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E314EFF"/>
    <w:multiLevelType w:val="hybridMultilevel"/>
    <w:tmpl w:val="38C4446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8" w15:restartNumberingAfterBreak="0">
    <w:nsid w:val="2F84179F"/>
    <w:multiLevelType w:val="hybridMultilevel"/>
    <w:tmpl w:val="D6A64C6A"/>
    <w:lvl w:ilvl="0" w:tplc="89B0A3D8">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0335002"/>
    <w:multiLevelType w:val="hybridMultilevel"/>
    <w:tmpl w:val="69A8E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0808DA"/>
    <w:multiLevelType w:val="hybridMultilevel"/>
    <w:tmpl w:val="0B40FE7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60A4FBD"/>
    <w:multiLevelType w:val="hybridMultilevel"/>
    <w:tmpl w:val="DADE3738"/>
    <w:lvl w:ilvl="0" w:tplc="4EC8A0B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BC4151E"/>
    <w:multiLevelType w:val="hybridMultilevel"/>
    <w:tmpl w:val="7A709DBC"/>
    <w:lvl w:ilvl="0" w:tplc="398ABF40">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3" w15:restartNumberingAfterBreak="0">
    <w:nsid w:val="3D5D664C"/>
    <w:multiLevelType w:val="hybridMultilevel"/>
    <w:tmpl w:val="9474A76E"/>
    <w:lvl w:ilvl="0" w:tplc="89B0A3D8">
      <w:start w:val="1"/>
      <w:numFmt w:val="decimal"/>
      <w:lvlText w:val="%1."/>
      <w:lvlJc w:val="left"/>
      <w:pPr>
        <w:ind w:left="720" w:hanging="360"/>
      </w:pPr>
      <w:rPr>
        <w:rFonts w:hint="default"/>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194014A"/>
    <w:multiLevelType w:val="hybridMultilevel"/>
    <w:tmpl w:val="3DD45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34E4940"/>
    <w:multiLevelType w:val="hybridMultilevel"/>
    <w:tmpl w:val="9C4A48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4364271C"/>
    <w:multiLevelType w:val="hybridMultilevel"/>
    <w:tmpl w:val="AD4E2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216C12"/>
    <w:multiLevelType w:val="hybridMultilevel"/>
    <w:tmpl w:val="54D875C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587143D"/>
    <w:multiLevelType w:val="hybridMultilevel"/>
    <w:tmpl w:val="7EBC5240"/>
    <w:lvl w:ilvl="0" w:tplc="AE405904">
      <w:start w:val="1"/>
      <w:numFmt w:val="decimal"/>
      <w:lvlText w:val="%1)"/>
      <w:lvlJc w:val="left"/>
      <w:pPr>
        <w:ind w:left="720" w:hanging="360"/>
      </w:pPr>
      <w:rPr>
        <w:rFonts w:ascii="Century Gothic" w:hAnsi="Century Gothic" w:hint="default"/>
        <w:sz w:val="1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78F00F7"/>
    <w:multiLevelType w:val="hybridMultilevel"/>
    <w:tmpl w:val="AD4E2C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454695"/>
    <w:multiLevelType w:val="hybridMultilevel"/>
    <w:tmpl w:val="CC1008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4EE02250"/>
    <w:multiLevelType w:val="hybridMultilevel"/>
    <w:tmpl w:val="8A52E03E"/>
    <w:lvl w:ilvl="0" w:tplc="C388E5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0812A68"/>
    <w:multiLevelType w:val="hybridMultilevel"/>
    <w:tmpl w:val="2E0AA3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515E4055"/>
    <w:multiLevelType w:val="hybridMultilevel"/>
    <w:tmpl w:val="DD3C0944"/>
    <w:lvl w:ilvl="0" w:tplc="440A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51974DC5"/>
    <w:multiLevelType w:val="hybridMultilevel"/>
    <w:tmpl w:val="3DC04C6A"/>
    <w:lvl w:ilvl="0" w:tplc="0BC6FADC">
      <w:start w:val="1"/>
      <w:numFmt w:val="decimal"/>
      <w:lvlText w:val="%1."/>
      <w:lvlJc w:val="left"/>
      <w:pPr>
        <w:ind w:left="644" w:hanging="360"/>
      </w:pPr>
      <w:rPr>
        <w:rFonts w:hint="default"/>
        <w:b/>
        <w:bCs/>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35" w15:restartNumberingAfterBreak="0">
    <w:nsid w:val="51F31140"/>
    <w:multiLevelType w:val="hybridMultilevel"/>
    <w:tmpl w:val="3B9C1AFA"/>
    <w:lvl w:ilvl="0" w:tplc="FD843D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6C63842"/>
    <w:multiLevelType w:val="hybridMultilevel"/>
    <w:tmpl w:val="DFB82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 w15:restartNumberingAfterBreak="0">
    <w:nsid w:val="5829676C"/>
    <w:multiLevelType w:val="hybridMultilevel"/>
    <w:tmpl w:val="EF704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324C21"/>
    <w:multiLevelType w:val="multilevel"/>
    <w:tmpl w:val="BB5E8AE6"/>
    <w:lvl w:ilvl="0">
      <w:start w:val="1"/>
      <w:numFmt w:val="decimal"/>
      <w:lvlText w:val="%1."/>
      <w:lvlJc w:val="left"/>
      <w:pPr>
        <w:ind w:left="720" w:hanging="360"/>
      </w:pPr>
      <w:rPr>
        <w:rFonts w:cs="Tahoma"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EA11F9D"/>
    <w:multiLevelType w:val="hybridMultilevel"/>
    <w:tmpl w:val="C59EF024"/>
    <w:lvl w:ilvl="0" w:tplc="9356D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1B05750"/>
    <w:multiLevelType w:val="hybridMultilevel"/>
    <w:tmpl w:val="164A92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6823498D"/>
    <w:multiLevelType w:val="hybridMultilevel"/>
    <w:tmpl w:val="8A52E03E"/>
    <w:lvl w:ilvl="0" w:tplc="C388E5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A6B503C"/>
    <w:multiLevelType w:val="hybridMultilevel"/>
    <w:tmpl w:val="BE4C0B4C"/>
    <w:lvl w:ilvl="0" w:tplc="774034C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D570155"/>
    <w:multiLevelType w:val="hybridMultilevel"/>
    <w:tmpl w:val="91AE5DC2"/>
    <w:lvl w:ilvl="0" w:tplc="440A000F">
      <w:start w:val="1"/>
      <w:numFmt w:val="decimal"/>
      <w:lvlText w:val="%1."/>
      <w:lvlJc w:val="left"/>
      <w:pPr>
        <w:ind w:left="755" w:hanging="360"/>
      </w:pPr>
    </w:lvl>
    <w:lvl w:ilvl="1" w:tplc="440A0019" w:tentative="1">
      <w:start w:val="1"/>
      <w:numFmt w:val="lowerLetter"/>
      <w:lvlText w:val="%2."/>
      <w:lvlJc w:val="left"/>
      <w:pPr>
        <w:ind w:left="1475" w:hanging="360"/>
      </w:pPr>
    </w:lvl>
    <w:lvl w:ilvl="2" w:tplc="440A001B" w:tentative="1">
      <w:start w:val="1"/>
      <w:numFmt w:val="lowerRoman"/>
      <w:lvlText w:val="%3."/>
      <w:lvlJc w:val="right"/>
      <w:pPr>
        <w:ind w:left="2195" w:hanging="180"/>
      </w:pPr>
    </w:lvl>
    <w:lvl w:ilvl="3" w:tplc="440A000F" w:tentative="1">
      <w:start w:val="1"/>
      <w:numFmt w:val="decimal"/>
      <w:lvlText w:val="%4."/>
      <w:lvlJc w:val="left"/>
      <w:pPr>
        <w:ind w:left="2915" w:hanging="360"/>
      </w:pPr>
    </w:lvl>
    <w:lvl w:ilvl="4" w:tplc="440A0019" w:tentative="1">
      <w:start w:val="1"/>
      <w:numFmt w:val="lowerLetter"/>
      <w:lvlText w:val="%5."/>
      <w:lvlJc w:val="left"/>
      <w:pPr>
        <w:ind w:left="3635" w:hanging="360"/>
      </w:pPr>
    </w:lvl>
    <w:lvl w:ilvl="5" w:tplc="440A001B" w:tentative="1">
      <w:start w:val="1"/>
      <w:numFmt w:val="lowerRoman"/>
      <w:lvlText w:val="%6."/>
      <w:lvlJc w:val="right"/>
      <w:pPr>
        <w:ind w:left="4355" w:hanging="180"/>
      </w:pPr>
    </w:lvl>
    <w:lvl w:ilvl="6" w:tplc="440A000F" w:tentative="1">
      <w:start w:val="1"/>
      <w:numFmt w:val="decimal"/>
      <w:lvlText w:val="%7."/>
      <w:lvlJc w:val="left"/>
      <w:pPr>
        <w:ind w:left="5075" w:hanging="360"/>
      </w:pPr>
    </w:lvl>
    <w:lvl w:ilvl="7" w:tplc="440A0019" w:tentative="1">
      <w:start w:val="1"/>
      <w:numFmt w:val="lowerLetter"/>
      <w:lvlText w:val="%8."/>
      <w:lvlJc w:val="left"/>
      <w:pPr>
        <w:ind w:left="5795" w:hanging="360"/>
      </w:pPr>
    </w:lvl>
    <w:lvl w:ilvl="8" w:tplc="440A001B" w:tentative="1">
      <w:start w:val="1"/>
      <w:numFmt w:val="lowerRoman"/>
      <w:lvlText w:val="%9."/>
      <w:lvlJc w:val="right"/>
      <w:pPr>
        <w:ind w:left="6515" w:hanging="180"/>
      </w:pPr>
    </w:lvl>
  </w:abstractNum>
  <w:abstractNum w:abstractNumId="44" w15:restartNumberingAfterBreak="0">
    <w:nsid w:val="6EA44F1A"/>
    <w:multiLevelType w:val="hybridMultilevel"/>
    <w:tmpl w:val="7258302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6FAD0D41"/>
    <w:multiLevelType w:val="hybridMultilevel"/>
    <w:tmpl w:val="E4CE503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0B21BE4"/>
    <w:multiLevelType w:val="hybridMultilevel"/>
    <w:tmpl w:val="E8F6A8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13F3ECE"/>
    <w:multiLevelType w:val="hybridMultilevel"/>
    <w:tmpl w:val="8A52E03E"/>
    <w:lvl w:ilvl="0" w:tplc="C388E59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15:restartNumberingAfterBreak="0">
    <w:nsid w:val="737B078E"/>
    <w:multiLevelType w:val="hybridMultilevel"/>
    <w:tmpl w:val="09624D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 w15:restartNumberingAfterBreak="0">
    <w:nsid w:val="7576748F"/>
    <w:multiLevelType w:val="hybridMultilevel"/>
    <w:tmpl w:val="625486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0" w15:restartNumberingAfterBreak="0">
    <w:nsid w:val="79394867"/>
    <w:multiLevelType w:val="hybridMultilevel"/>
    <w:tmpl w:val="9BA0D5BA"/>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 w15:restartNumberingAfterBreak="0">
    <w:nsid w:val="79A62D05"/>
    <w:multiLevelType w:val="hybridMultilevel"/>
    <w:tmpl w:val="200A6566"/>
    <w:lvl w:ilvl="0" w:tplc="87B821A6">
      <w:start w:val="5"/>
      <w:numFmt w:val="bullet"/>
      <w:lvlText w:val="-"/>
      <w:lvlJc w:val="left"/>
      <w:pPr>
        <w:ind w:left="720" w:hanging="360"/>
      </w:pPr>
      <w:rPr>
        <w:rFonts w:ascii="Century Gothic" w:eastAsiaTheme="minorHAnsi" w:hAnsi="Century Gothic"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2" w15:restartNumberingAfterBreak="0">
    <w:nsid w:val="7AAD24C6"/>
    <w:multiLevelType w:val="hybridMultilevel"/>
    <w:tmpl w:val="425E5EFC"/>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 w15:restartNumberingAfterBreak="0">
    <w:nsid w:val="7FDE31B8"/>
    <w:multiLevelType w:val="hybridMultilevel"/>
    <w:tmpl w:val="8DCC3750"/>
    <w:lvl w:ilvl="0" w:tplc="1220C3A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59852043">
    <w:abstractNumId w:val="8"/>
  </w:num>
  <w:num w:numId="2" w16cid:durableId="1638339949">
    <w:abstractNumId w:val="4"/>
  </w:num>
  <w:num w:numId="3" w16cid:durableId="1279532667">
    <w:abstractNumId w:val="45"/>
  </w:num>
  <w:num w:numId="4" w16cid:durableId="1199467956">
    <w:abstractNumId w:val="1"/>
  </w:num>
  <w:num w:numId="5" w16cid:durableId="2056658735">
    <w:abstractNumId w:val="34"/>
  </w:num>
  <w:num w:numId="6" w16cid:durableId="1616985274">
    <w:abstractNumId w:val="31"/>
  </w:num>
  <w:num w:numId="7" w16cid:durableId="1781531241">
    <w:abstractNumId w:val="33"/>
  </w:num>
  <w:num w:numId="8" w16cid:durableId="1669552621">
    <w:abstractNumId w:val="38"/>
  </w:num>
  <w:num w:numId="9" w16cid:durableId="1522860386">
    <w:abstractNumId w:val="16"/>
  </w:num>
  <w:num w:numId="10" w16cid:durableId="34156397">
    <w:abstractNumId w:val="48"/>
  </w:num>
  <w:num w:numId="11" w16cid:durableId="1759059420">
    <w:abstractNumId w:val="12"/>
  </w:num>
  <w:num w:numId="12" w16cid:durableId="55395475">
    <w:abstractNumId w:val="43"/>
  </w:num>
  <w:num w:numId="13" w16cid:durableId="720253276">
    <w:abstractNumId w:val="13"/>
  </w:num>
  <w:num w:numId="14" w16cid:durableId="1589073912">
    <w:abstractNumId w:val="0"/>
  </w:num>
  <w:num w:numId="15" w16cid:durableId="859440498">
    <w:abstractNumId w:val="23"/>
  </w:num>
  <w:num w:numId="16" w16cid:durableId="1468282607">
    <w:abstractNumId w:val="18"/>
  </w:num>
  <w:num w:numId="17" w16cid:durableId="479466570">
    <w:abstractNumId w:val="27"/>
  </w:num>
  <w:num w:numId="18" w16cid:durableId="864565046">
    <w:abstractNumId w:val="5"/>
  </w:num>
  <w:num w:numId="19" w16cid:durableId="1236088224">
    <w:abstractNumId w:val="20"/>
  </w:num>
  <w:num w:numId="20" w16cid:durableId="1486513944">
    <w:abstractNumId w:val="44"/>
  </w:num>
  <w:num w:numId="21" w16cid:durableId="1430732759">
    <w:abstractNumId w:val="26"/>
  </w:num>
  <w:num w:numId="22" w16cid:durableId="1388913879">
    <w:abstractNumId w:val="29"/>
  </w:num>
  <w:num w:numId="23" w16cid:durableId="273289504">
    <w:abstractNumId w:val="51"/>
  </w:num>
  <w:num w:numId="24" w16cid:durableId="1960868527">
    <w:abstractNumId w:val="42"/>
  </w:num>
  <w:num w:numId="25" w16cid:durableId="458843587">
    <w:abstractNumId w:val="37"/>
  </w:num>
  <w:num w:numId="26" w16cid:durableId="1048140323">
    <w:abstractNumId w:val="19"/>
  </w:num>
  <w:num w:numId="27" w16cid:durableId="1824738532">
    <w:abstractNumId w:val="22"/>
  </w:num>
  <w:num w:numId="28" w16cid:durableId="948857652">
    <w:abstractNumId w:val="21"/>
  </w:num>
  <w:num w:numId="29" w16cid:durableId="807475669">
    <w:abstractNumId w:val="52"/>
  </w:num>
  <w:num w:numId="30" w16cid:durableId="1045255562">
    <w:abstractNumId w:val="6"/>
  </w:num>
  <w:num w:numId="31" w16cid:durableId="544415923">
    <w:abstractNumId w:val="28"/>
  </w:num>
  <w:num w:numId="32" w16cid:durableId="916788774">
    <w:abstractNumId w:val="10"/>
  </w:num>
  <w:num w:numId="33" w16cid:durableId="1279721616">
    <w:abstractNumId w:val="25"/>
  </w:num>
  <w:num w:numId="34" w16cid:durableId="1394085996">
    <w:abstractNumId w:val="32"/>
  </w:num>
  <w:num w:numId="35" w16cid:durableId="157967303">
    <w:abstractNumId w:val="9"/>
  </w:num>
  <w:num w:numId="36" w16cid:durableId="743527056">
    <w:abstractNumId w:val="24"/>
  </w:num>
  <w:num w:numId="37" w16cid:durableId="73859300">
    <w:abstractNumId w:val="2"/>
  </w:num>
  <w:num w:numId="38" w16cid:durableId="253825710">
    <w:abstractNumId w:val="40"/>
  </w:num>
  <w:num w:numId="39" w16cid:durableId="1547059171">
    <w:abstractNumId w:val="46"/>
  </w:num>
  <w:num w:numId="40" w16cid:durableId="15081819">
    <w:abstractNumId w:val="49"/>
  </w:num>
  <w:num w:numId="41" w16cid:durableId="241991329">
    <w:abstractNumId w:val="15"/>
  </w:num>
  <w:num w:numId="42" w16cid:durableId="2145349165">
    <w:abstractNumId w:val="30"/>
  </w:num>
  <w:num w:numId="43" w16cid:durableId="1874614557">
    <w:abstractNumId w:val="3"/>
  </w:num>
  <w:num w:numId="44" w16cid:durableId="1471971241">
    <w:abstractNumId w:val="14"/>
  </w:num>
  <w:num w:numId="45" w16cid:durableId="356582783">
    <w:abstractNumId w:val="36"/>
  </w:num>
  <w:num w:numId="46" w16cid:durableId="1168862005">
    <w:abstractNumId w:val="7"/>
  </w:num>
  <w:num w:numId="47" w16cid:durableId="409619426">
    <w:abstractNumId w:val="39"/>
  </w:num>
  <w:num w:numId="48" w16cid:durableId="397095078">
    <w:abstractNumId w:val="35"/>
  </w:num>
  <w:num w:numId="49" w16cid:durableId="1924219010">
    <w:abstractNumId w:val="41"/>
  </w:num>
  <w:num w:numId="50" w16cid:durableId="1267887193">
    <w:abstractNumId w:val="47"/>
  </w:num>
  <w:num w:numId="51" w16cid:durableId="1174304464">
    <w:abstractNumId w:val="11"/>
  </w:num>
  <w:num w:numId="52" w16cid:durableId="1879930500">
    <w:abstractNumId w:val="17"/>
  </w:num>
  <w:num w:numId="53" w16cid:durableId="215748952">
    <w:abstractNumId w:val="50"/>
  </w:num>
  <w:num w:numId="54" w16cid:durableId="1357538343">
    <w:abstractNumId w:val="5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29F"/>
    <w:rsid w:val="00003FD2"/>
    <w:rsid w:val="00005C6B"/>
    <w:rsid w:val="00025811"/>
    <w:rsid w:val="000315F9"/>
    <w:rsid w:val="00034638"/>
    <w:rsid w:val="00034F2C"/>
    <w:rsid w:val="00035DAF"/>
    <w:rsid w:val="000404F3"/>
    <w:rsid w:val="00041BD2"/>
    <w:rsid w:val="00047831"/>
    <w:rsid w:val="0005770D"/>
    <w:rsid w:val="000666AE"/>
    <w:rsid w:val="00074B79"/>
    <w:rsid w:val="00087D23"/>
    <w:rsid w:val="00094D07"/>
    <w:rsid w:val="0009638C"/>
    <w:rsid w:val="000A28F5"/>
    <w:rsid w:val="000B2EA0"/>
    <w:rsid w:val="000B46EE"/>
    <w:rsid w:val="000C4DF1"/>
    <w:rsid w:val="000C5447"/>
    <w:rsid w:val="000C5D65"/>
    <w:rsid w:val="000E2AA3"/>
    <w:rsid w:val="000E672C"/>
    <w:rsid w:val="000E76D2"/>
    <w:rsid w:val="000F152C"/>
    <w:rsid w:val="000F194E"/>
    <w:rsid w:val="000F2549"/>
    <w:rsid w:val="000F380A"/>
    <w:rsid w:val="000F5C86"/>
    <w:rsid w:val="000F641F"/>
    <w:rsid w:val="00100238"/>
    <w:rsid w:val="001135AE"/>
    <w:rsid w:val="0011574B"/>
    <w:rsid w:val="00120124"/>
    <w:rsid w:val="001254AA"/>
    <w:rsid w:val="001311DB"/>
    <w:rsid w:val="00133101"/>
    <w:rsid w:val="0013423B"/>
    <w:rsid w:val="00145720"/>
    <w:rsid w:val="00147C4B"/>
    <w:rsid w:val="00151477"/>
    <w:rsid w:val="00151A14"/>
    <w:rsid w:val="00152409"/>
    <w:rsid w:val="00157A1E"/>
    <w:rsid w:val="00174786"/>
    <w:rsid w:val="00175E46"/>
    <w:rsid w:val="00177BDF"/>
    <w:rsid w:val="00183001"/>
    <w:rsid w:val="00187C1D"/>
    <w:rsid w:val="00196CC1"/>
    <w:rsid w:val="001A7BFE"/>
    <w:rsid w:val="001B48E7"/>
    <w:rsid w:val="001C02CD"/>
    <w:rsid w:val="001D095E"/>
    <w:rsid w:val="001D47DD"/>
    <w:rsid w:val="001D52DD"/>
    <w:rsid w:val="001D59C9"/>
    <w:rsid w:val="001D6668"/>
    <w:rsid w:val="001E1DC9"/>
    <w:rsid w:val="001E3AF4"/>
    <w:rsid w:val="001E7290"/>
    <w:rsid w:val="001F67DF"/>
    <w:rsid w:val="001F7CE1"/>
    <w:rsid w:val="00207C18"/>
    <w:rsid w:val="00210557"/>
    <w:rsid w:val="00212B1E"/>
    <w:rsid w:val="00213671"/>
    <w:rsid w:val="00215DA2"/>
    <w:rsid w:val="00216385"/>
    <w:rsid w:val="00220B78"/>
    <w:rsid w:val="002219C3"/>
    <w:rsid w:val="002375F2"/>
    <w:rsid w:val="00243241"/>
    <w:rsid w:val="00244205"/>
    <w:rsid w:val="00244CD9"/>
    <w:rsid w:val="00245F41"/>
    <w:rsid w:val="002464F0"/>
    <w:rsid w:val="002501EF"/>
    <w:rsid w:val="002532F7"/>
    <w:rsid w:val="00253439"/>
    <w:rsid w:val="00263286"/>
    <w:rsid w:val="00273D06"/>
    <w:rsid w:val="00285F0D"/>
    <w:rsid w:val="00292BA3"/>
    <w:rsid w:val="00294B73"/>
    <w:rsid w:val="0029573C"/>
    <w:rsid w:val="002A146D"/>
    <w:rsid w:val="002A4E79"/>
    <w:rsid w:val="002A50A2"/>
    <w:rsid w:val="002B0450"/>
    <w:rsid w:val="002B2DCD"/>
    <w:rsid w:val="002B37D7"/>
    <w:rsid w:val="002C3A8B"/>
    <w:rsid w:val="002C7FEE"/>
    <w:rsid w:val="002D28DA"/>
    <w:rsid w:val="002D293C"/>
    <w:rsid w:val="002D4D90"/>
    <w:rsid w:val="002D6639"/>
    <w:rsid w:val="002E4D20"/>
    <w:rsid w:val="002E5AC8"/>
    <w:rsid w:val="002E63EC"/>
    <w:rsid w:val="002F115B"/>
    <w:rsid w:val="002F393F"/>
    <w:rsid w:val="002F4E6D"/>
    <w:rsid w:val="002F74C8"/>
    <w:rsid w:val="003017EA"/>
    <w:rsid w:val="00301E31"/>
    <w:rsid w:val="0030505B"/>
    <w:rsid w:val="00305CF1"/>
    <w:rsid w:val="00307854"/>
    <w:rsid w:val="003102BF"/>
    <w:rsid w:val="00312B2C"/>
    <w:rsid w:val="003155BA"/>
    <w:rsid w:val="003245E3"/>
    <w:rsid w:val="00330B13"/>
    <w:rsid w:val="0034236E"/>
    <w:rsid w:val="00347315"/>
    <w:rsid w:val="00350030"/>
    <w:rsid w:val="00352FA2"/>
    <w:rsid w:val="00360785"/>
    <w:rsid w:val="003621EA"/>
    <w:rsid w:val="0038013B"/>
    <w:rsid w:val="00385319"/>
    <w:rsid w:val="0039590C"/>
    <w:rsid w:val="003A113E"/>
    <w:rsid w:val="003B216C"/>
    <w:rsid w:val="003B372F"/>
    <w:rsid w:val="003C265E"/>
    <w:rsid w:val="003C3B16"/>
    <w:rsid w:val="003D465C"/>
    <w:rsid w:val="003E39E7"/>
    <w:rsid w:val="003E3B9E"/>
    <w:rsid w:val="003E5862"/>
    <w:rsid w:val="003F4476"/>
    <w:rsid w:val="00402719"/>
    <w:rsid w:val="00404A8C"/>
    <w:rsid w:val="00405703"/>
    <w:rsid w:val="00416A60"/>
    <w:rsid w:val="004210D3"/>
    <w:rsid w:val="00425F8F"/>
    <w:rsid w:val="00427B64"/>
    <w:rsid w:val="00442F6E"/>
    <w:rsid w:val="00443935"/>
    <w:rsid w:val="0044407E"/>
    <w:rsid w:val="0044657C"/>
    <w:rsid w:val="004502A4"/>
    <w:rsid w:val="00453DC8"/>
    <w:rsid w:val="00455AB7"/>
    <w:rsid w:val="00455D00"/>
    <w:rsid w:val="00457F9E"/>
    <w:rsid w:val="00461CD9"/>
    <w:rsid w:val="00462651"/>
    <w:rsid w:val="00467E1D"/>
    <w:rsid w:val="0047269F"/>
    <w:rsid w:val="004739BB"/>
    <w:rsid w:val="00495550"/>
    <w:rsid w:val="00495AE7"/>
    <w:rsid w:val="00496217"/>
    <w:rsid w:val="004A37DA"/>
    <w:rsid w:val="004A477D"/>
    <w:rsid w:val="004A7EAB"/>
    <w:rsid w:val="004B289C"/>
    <w:rsid w:val="004B3C63"/>
    <w:rsid w:val="004C60F4"/>
    <w:rsid w:val="004C68A0"/>
    <w:rsid w:val="004D228F"/>
    <w:rsid w:val="004D2EBC"/>
    <w:rsid w:val="004D7028"/>
    <w:rsid w:val="004E2679"/>
    <w:rsid w:val="004E5391"/>
    <w:rsid w:val="004F216C"/>
    <w:rsid w:val="004F33E6"/>
    <w:rsid w:val="004F3E3D"/>
    <w:rsid w:val="004F5392"/>
    <w:rsid w:val="004F6174"/>
    <w:rsid w:val="004F7D55"/>
    <w:rsid w:val="00500285"/>
    <w:rsid w:val="005068DE"/>
    <w:rsid w:val="00512194"/>
    <w:rsid w:val="0051266F"/>
    <w:rsid w:val="00520765"/>
    <w:rsid w:val="005401BC"/>
    <w:rsid w:val="00542910"/>
    <w:rsid w:val="00543319"/>
    <w:rsid w:val="00545DE3"/>
    <w:rsid w:val="005552F3"/>
    <w:rsid w:val="00567CD7"/>
    <w:rsid w:val="0057218C"/>
    <w:rsid w:val="005756B4"/>
    <w:rsid w:val="00585F26"/>
    <w:rsid w:val="00586B96"/>
    <w:rsid w:val="00587C92"/>
    <w:rsid w:val="005905BA"/>
    <w:rsid w:val="005947BD"/>
    <w:rsid w:val="0059760F"/>
    <w:rsid w:val="005A14DA"/>
    <w:rsid w:val="005A20D3"/>
    <w:rsid w:val="005A27A4"/>
    <w:rsid w:val="005B1D34"/>
    <w:rsid w:val="005B6103"/>
    <w:rsid w:val="005B65E5"/>
    <w:rsid w:val="005B66C8"/>
    <w:rsid w:val="005B6889"/>
    <w:rsid w:val="005C4A79"/>
    <w:rsid w:val="005C62D5"/>
    <w:rsid w:val="005C7A66"/>
    <w:rsid w:val="005D0749"/>
    <w:rsid w:val="005D3E84"/>
    <w:rsid w:val="005D6E26"/>
    <w:rsid w:val="005E1C83"/>
    <w:rsid w:val="005E70B5"/>
    <w:rsid w:val="005F3ECF"/>
    <w:rsid w:val="00602493"/>
    <w:rsid w:val="00604B50"/>
    <w:rsid w:val="00606A21"/>
    <w:rsid w:val="0061040D"/>
    <w:rsid w:val="00610642"/>
    <w:rsid w:val="006118E2"/>
    <w:rsid w:val="006152B7"/>
    <w:rsid w:val="006178B7"/>
    <w:rsid w:val="00620FDB"/>
    <w:rsid w:val="00626F14"/>
    <w:rsid w:val="006325C1"/>
    <w:rsid w:val="00633A0D"/>
    <w:rsid w:val="00636D77"/>
    <w:rsid w:val="00643D4E"/>
    <w:rsid w:val="0064488C"/>
    <w:rsid w:val="00644F39"/>
    <w:rsid w:val="006506F4"/>
    <w:rsid w:val="00651B61"/>
    <w:rsid w:val="00651CC5"/>
    <w:rsid w:val="0065266C"/>
    <w:rsid w:val="00655700"/>
    <w:rsid w:val="00656F7D"/>
    <w:rsid w:val="006575A0"/>
    <w:rsid w:val="00666882"/>
    <w:rsid w:val="00667464"/>
    <w:rsid w:val="00670C73"/>
    <w:rsid w:val="00671246"/>
    <w:rsid w:val="0067685B"/>
    <w:rsid w:val="00680AE1"/>
    <w:rsid w:val="00681A80"/>
    <w:rsid w:val="00681BE9"/>
    <w:rsid w:val="00693660"/>
    <w:rsid w:val="00697D32"/>
    <w:rsid w:val="006A6135"/>
    <w:rsid w:val="006B03A7"/>
    <w:rsid w:val="006B52F5"/>
    <w:rsid w:val="006B68D2"/>
    <w:rsid w:val="006C4695"/>
    <w:rsid w:val="006E093C"/>
    <w:rsid w:val="006E44D6"/>
    <w:rsid w:val="006E4C7E"/>
    <w:rsid w:val="006E7137"/>
    <w:rsid w:val="006F467E"/>
    <w:rsid w:val="006F72C0"/>
    <w:rsid w:val="00700D94"/>
    <w:rsid w:val="007050F1"/>
    <w:rsid w:val="00706200"/>
    <w:rsid w:val="00707197"/>
    <w:rsid w:val="00713B7E"/>
    <w:rsid w:val="00736741"/>
    <w:rsid w:val="007404D9"/>
    <w:rsid w:val="00740DC0"/>
    <w:rsid w:val="00746982"/>
    <w:rsid w:val="00752F58"/>
    <w:rsid w:val="007537CC"/>
    <w:rsid w:val="00753A33"/>
    <w:rsid w:val="007544AC"/>
    <w:rsid w:val="00755047"/>
    <w:rsid w:val="00762706"/>
    <w:rsid w:val="00775F4E"/>
    <w:rsid w:val="00776333"/>
    <w:rsid w:val="00786C54"/>
    <w:rsid w:val="00791B18"/>
    <w:rsid w:val="00794330"/>
    <w:rsid w:val="00795451"/>
    <w:rsid w:val="007A0AE9"/>
    <w:rsid w:val="007A6BC5"/>
    <w:rsid w:val="007B29CA"/>
    <w:rsid w:val="007B502B"/>
    <w:rsid w:val="007C5971"/>
    <w:rsid w:val="007C5C57"/>
    <w:rsid w:val="007D234F"/>
    <w:rsid w:val="007D301C"/>
    <w:rsid w:val="007D6FAE"/>
    <w:rsid w:val="007E1D4F"/>
    <w:rsid w:val="007E65FE"/>
    <w:rsid w:val="007F416C"/>
    <w:rsid w:val="007F6743"/>
    <w:rsid w:val="00802E6D"/>
    <w:rsid w:val="00804798"/>
    <w:rsid w:val="008079FD"/>
    <w:rsid w:val="00807D1E"/>
    <w:rsid w:val="008100AB"/>
    <w:rsid w:val="008121C8"/>
    <w:rsid w:val="0082169F"/>
    <w:rsid w:val="008323EB"/>
    <w:rsid w:val="008324AD"/>
    <w:rsid w:val="00835B73"/>
    <w:rsid w:val="0084099A"/>
    <w:rsid w:val="008416C4"/>
    <w:rsid w:val="008430E2"/>
    <w:rsid w:val="00847B48"/>
    <w:rsid w:val="00852EBF"/>
    <w:rsid w:val="00853035"/>
    <w:rsid w:val="00854565"/>
    <w:rsid w:val="0086453F"/>
    <w:rsid w:val="00871F0F"/>
    <w:rsid w:val="00873779"/>
    <w:rsid w:val="00873BF0"/>
    <w:rsid w:val="00881B86"/>
    <w:rsid w:val="00887A64"/>
    <w:rsid w:val="008A4152"/>
    <w:rsid w:val="008A5C5B"/>
    <w:rsid w:val="008B09F8"/>
    <w:rsid w:val="008B61D5"/>
    <w:rsid w:val="008B6E62"/>
    <w:rsid w:val="008B72A0"/>
    <w:rsid w:val="008C5136"/>
    <w:rsid w:val="008C523D"/>
    <w:rsid w:val="008C6CE3"/>
    <w:rsid w:val="008D1B9F"/>
    <w:rsid w:val="008D4B8F"/>
    <w:rsid w:val="008E097A"/>
    <w:rsid w:val="008E207A"/>
    <w:rsid w:val="00917F39"/>
    <w:rsid w:val="00926506"/>
    <w:rsid w:val="00933E94"/>
    <w:rsid w:val="009343E7"/>
    <w:rsid w:val="00942B55"/>
    <w:rsid w:val="009461BE"/>
    <w:rsid w:val="009472A3"/>
    <w:rsid w:val="00955CDD"/>
    <w:rsid w:val="00956F66"/>
    <w:rsid w:val="009576AA"/>
    <w:rsid w:val="009736A3"/>
    <w:rsid w:val="0097679D"/>
    <w:rsid w:val="00977596"/>
    <w:rsid w:val="009800B4"/>
    <w:rsid w:val="00980ED4"/>
    <w:rsid w:val="009819F4"/>
    <w:rsid w:val="00981DED"/>
    <w:rsid w:val="009823EA"/>
    <w:rsid w:val="00990E2C"/>
    <w:rsid w:val="00991E25"/>
    <w:rsid w:val="009A630A"/>
    <w:rsid w:val="009A6AA5"/>
    <w:rsid w:val="009A7B61"/>
    <w:rsid w:val="009B7C6F"/>
    <w:rsid w:val="009C116A"/>
    <w:rsid w:val="009D01EF"/>
    <w:rsid w:val="009D0398"/>
    <w:rsid w:val="009D1FD1"/>
    <w:rsid w:val="009D62EE"/>
    <w:rsid w:val="009D70D6"/>
    <w:rsid w:val="009E1188"/>
    <w:rsid w:val="009E1AF3"/>
    <w:rsid w:val="009E492A"/>
    <w:rsid w:val="00A14292"/>
    <w:rsid w:val="00A171C3"/>
    <w:rsid w:val="00A21AC8"/>
    <w:rsid w:val="00A22E5A"/>
    <w:rsid w:val="00A24E86"/>
    <w:rsid w:val="00A2544A"/>
    <w:rsid w:val="00A26BF8"/>
    <w:rsid w:val="00A302DE"/>
    <w:rsid w:val="00A35217"/>
    <w:rsid w:val="00A36FC0"/>
    <w:rsid w:val="00A51C1A"/>
    <w:rsid w:val="00A5660B"/>
    <w:rsid w:val="00A56DF1"/>
    <w:rsid w:val="00A57AF3"/>
    <w:rsid w:val="00A60B5B"/>
    <w:rsid w:val="00A76777"/>
    <w:rsid w:val="00A84C57"/>
    <w:rsid w:val="00A90F3F"/>
    <w:rsid w:val="00AA26C7"/>
    <w:rsid w:val="00AA4FCC"/>
    <w:rsid w:val="00AB3AB4"/>
    <w:rsid w:val="00AB3D3E"/>
    <w:rsid w:val="00AB5C3D"/>
    <w:rsid w:val="00AB63E4"/>
    <w:rsid w:val="00AB6BA5"/>
    <w:rsid w:val="00AD2033"/>
    <w:rsid w:val="00AD6090"/>
    <w:rsid w:val="00AD7B01"/>
    <w:rsid w:val="00AE042A"/>
    <w:rsid w:val="00AE063B"/>
    <w:rsid w:val="00AE4E2B"/>
    <w:rsid w:val="00AF5034"/>
    <w:rsid w:val="00B02E80"/>
    <w:rsid w:val="00B04118"/>
    <w:rsid w:val="00B06821"/>
    <w:rsid w:val="00B1122F"/>
    <w:rsid w:val="00B14CE8"/>
    <w:rsid w:val="00B23B22"/>
    <w:rsid w:val="00B31BEF"/>
    <w:rsid w:val="00B3528B"/>
    <w:rsid w:val="00B43655"/>
    <w:rsid w:val="00B44F02"/>
    <w:rsid w:val="00B4648E"/>
    <w:rsid w:val="00B5026B"/>
    <w:rsid w:val="00B506C2"/>
    <w:rsid w:val="00B508F6"/>
    <w:rsid w:val="00B50955"/>
    <w:rsid w:val="00B5129F"/>
    <w:rsid w:val="00B51743"/>
    <w:rsid w:val="00B55DD9"/>
    <w:rsid w:val="00B57608"/>
    <w:rsid w:val="00B57EF4"/>
    <w:rsid w:val="00B65905"/>
    <w:rsid w:val="00B65930"/>
    <w:rsid w:val="00B66EE4"/>
    <w:rsid w:val="00B700F4"/>
    <w:rsid w:val="00B71276"/>
    <w:rsid w:val="00B7465F"/>
    <w:rsid w:val="00B75A82"/>
    <w:rsid w:val="00B7650C"/>
    <w:rsid w:val="00B7720F"/>
    <w:rsid w:val="00B80EE7"/>
    <w:rsid w:val="00B869E5"/>
    <w:rsid w:val="00B8711C"/>
    <w:rsid w:val="00B9424F"/>
    <w:rsid w:val="00B95A69"/>
    <w:rsid w:val="00B96071"/>
    <w:rsid w:val="00B96C29"/>
    <w:rsid w:val="00B97042"/>
    <w:rsid w:val="00BA559B"/>
    <w:rsid w:val="00BB1EAC"/>
    <w:rsid w:val="00BB6648"/>
    <w:rsid w:val="00BC719C"/>
    <w:rsid w:val="00BD362D"/>
    <w:rsid w:val="00BD74CA"/>
    <w:rsid w:val="00BE1CF3"/>
    <w:rsid w:val="00BE3A2A"/>
    <w:rsid w:val="00BE44F7"/>
    <w:rsid w:val="00BE777C"/>
    <w:rsid w:val="00BF0A71"/>
    <w:rsid w:val="00BF112C"/>
    <w:rsid w:val="00C0577E"/>
    <w:rsid w:val="00C100DD"/>
    <w:rsid w:val="00C144C9"/>
    <w:rsid w:val="00C14796"/>
    <w:rsid w:val="00C14947"/>
    <w:rsid w:val="00C170C3"/>
    <w:rsid w:val="00C206FC"/>
    <w:rsid w:val="00C246B3"/>
    <w:rsid w:val="00C25E49"/>
    <w:rsid w:val="00C26A52"/>
    <w:rsid w:val="00C74A3F"/>
    <w:rsid w:val="00C7510F"/>
    <w:rsid w:val="00C80D89"/>
    <w:rsid w:val="00C81040"/>
    <w:rsid w:val="00C84547"/>
    <w:rsid w:val="00C86EB6"/>
    <w:rsid w:val="00C903E9"/>
    <w:rsid w:val="00C904C9"/>
    <w:rsid w:val="00C939B5"/>
    <w:rsid w:val="00C94BF9"/>
    <w:rsid w:val="00C95281"/>
    <w:rsid w:val="00CA1D65"/>
    <w:rsid w:val="00CA4B3A"/>
    <w:rsid w:val="00CB003B"/>
    <w:rsid w:val="00CB15BB"/>
    <w:rsid w:val="00CB3292"/>
    <w:rsid w:val="00CC0ADF"/>
    <w:rsid w:val="00CC4134"/>
    <w:rsid w:val="00CC4C17"/>
    <w:rsid w:val="00CC6212"/>
    <w:rsid w:val="00CD07F6"/>
    <w:rsid w:val="00CE14F1"/>
    <w:rsid w:val="00CE2DBD"/>
    <w:rsid w:val="00CE61D3"/>
    <w:rsid w:val="00CF5C27"/>
    <w:rsid w:val="00D01C4D"/>
    <w:rsid w:val="00D01E14"/>
    <w:rsid w:val="00D02C95"/>
    <w:rsid w:val="00D03D2A"/>
    <w:rsid w:val="00D0546C"/>
    <w:rsid w:val="00D061D1"/>
    <w:rsid w:val="00D12399"/>
    <w:rsid w:val="00D1596B"/>
    <w:rsid w:val="00D2459C"/>
    <w:rsid w:val="00D31DB0"/>
    <w:rsid w:val="00D41A91"/>
    <w:rsid w:val="00D52FE8"/>
    <w:rsid w:val="00D5776E"/>
    <w:rsid w:val="00D61247"/>
    <w:rsid w:val="00D64476"/>
    <w:rsid w:val="00D7501A"/>
    <w:rsid w:val="00D80478"/>
    <w:rsid w:val="00D82F44"/>
    <w:rsid w:val="00D840E5"/>
    <w:rsid w:val="00D85663"/>
    <w:rsid w:val="00D86F70"/>
    <w:rsid w:val="00D94F29"/>
    <w:rsid w:val="00DA289E"/>
    <w:rsid w:val="00DA3592"/>
    <w:rsid w:val="00DA5BA9"/>
    <w:rsid w:val="00DA714D"/>
    <w:rsid w:val="00DB26F3"/>
    <w:rsid w:val="00DB408E"/>
    <w:rsid w:val="00DB53FF"/>
    <w:rsid w:val="00DC030C"/>
    <w:rsid w:val="00DC0539"/>
    <w:rsid w:val="00DC3478"/>
    <w:rsid w:val="00DD3A4A"/>
    <w:rsid w:val="00DD7A2C"/>
    <w:rsid w:val="00DE4071"/>
    <w:rsid w:val="00E00629"/>
    <w:rsid w:val="00E00861"/>
    <w:rsid w:val="00E01326"/>
    <w:rsid w:val="00E030E2"/>
    <w:rsid w:val="00E0437A"/>
    <w:rsid w:val="00E0699B"/>
    <w:rsid w:val="00E23397"/>
    <w:rsid w:val="00E25BE2"/>
    <w:rsid w:val="00E25D8F"/>
    <w:rsid w:val="00E3231C"/>
    <w:rsid w:val="00E35229"/>
    <w:rsid w:val="00E361F1"/>
    <w:rsid w:val="00E40994"/>
    <w:rsid w:val="00E41271"/>
    <w:rsid w:val="00E417B9"/>
    <w:rsid w:val="00E44E50"/>
    <w:rsid w:val="00E45584"/>
    <w:rsid w:val="00E54F1B"/>
    <w:rsid w:val="00E54F2C"/>
    <w:rsid w:val="00E551D0"/>
    <w:rsid w:val="00E625F6"/>
    <w:rsid w:val="00E64345"/>
    <w:rsid w:val="00E71C81"/>
    <w:rsid w:val="00E7435A"/>
    <w:rsid w:val="00E8120F"/>
    <w:rsid w:val="00E844B5"/>
    <w:rsid w:val="00E85511"/>
    <w:rsid w:val="00E91E35"/>
    <w:rsid w:val="00EA4861"/>
    <w:rsid w:val="00EA7444"/>
    <w:rsid w:val="00EA7D14"/>
    <w:rsid w:val="00EA7FB4"/>
    <w:rsid w:val="00EB084B"/>
    <w:rsid w:val="00EB62B6"/>
    <w:rsid w:val="00EC1BF1"/>
    <w:rsid w:val="00ED470D"/>
    <w:rsid w:val="00ED5775"/>
    <w:rsid w:val="00ED6DB8"/>
    <w:rsid w:val="00EE31C5"/>
    <w:rsid w:val="00EE3673"/>
    <w:rsid w:val="00EE7AC8"/>
    <w:rsid w:val="00EF43A0"/>
    <w:rsid w:val="00F00CBD"/>
    <w:rsid w:val="00F01B4D"/>
    <w:rsid w:val="00F039A8"/>
    <w:rsid w:val="00F07C73"/>
    <w:rsid w:val="00F1261F"/>
    <w:rsid w:val="00F12D17"/>
    <w:rsid w:val="00F1731A"/>
    <w:rsid w:val="00F17919"/>
    <w:rsid w:val="00F210CC"/>
    <w:rsid w:val="00F25A60"/>
    <w:rsid w:val="00F2636C"/>
    <w:rsid w:val="00F27520"/>
    <w:rsid w:val="00F27648"/>
    <w:rsid w:val="00F40071"/>
    <w:rsid w:val="00F411CC"/>
    <w:rsid w:val="00F456C2"/>
    <w:rsid w:val="00F47246"/>
    <w:rsid w:val="00F567BC"/>
    <w:rsid w:val="00F57825"/>
    <w:rsid w:val="00F57B8C"/>
    <w:rsid w:val="00F65614"/>
    <w:rsid w:val="00F658E9"/>
    <w:rsid w:val="00F67594"/>
    <w:rsid w:val="00F71FEB"/>
    <w:rsid w:val="00F733E4"/>
    <w:rsid w:val="00F74759"/>
    <w:rsid w:val="00F83643"/>
    <w:rsid w:val="00F86F1E"/>
    <w:rsid w:val="00F95E23"/>
    <w:rsid w:val="00F96496"/>
    <w:rsid w:val="00F976E9"/>
    <w:rsid w:val="00FA01C9"/>
    <w:rsid w:val="00FA27C7"/>
    <w:rsid w:val="00FB16C7"/>
    <w:rsid w:val="00FB469B"/>
    <w:rsid w:val="00FD44A9"/>
    <w:rsid w:val="00FD4956"/>
    <w:rsid w:val="00FE723F"/>
    <w:rsid w:val="00FF50A7"/>
    <w:rsid w:val="00FF70F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815DAC"/>
  <w15:chartTrackingRefBased/>
  <w15:docId w15:val="{C04EE86E-2C73-4E25-A524-69A11B9D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62651"/>
    <w:pPr>
      <w:keepNext/>
      <w:keepLines/>
      <w:spacing w:after="149" w:line="240" w:lineRule="auto"/>
      <w:ind w:left="-5" w:hanging="10"/>
      <w:jc w:val="both"/>
      <w:outlineLvl w:val="0"/>
    </w:pPr>
    <w:rPr>
      <w:rFonts w:ascii="Montserrat" w:eastAsia="Times New Roman" w:hAnsi="Montserrat" w:cs="Arial"/>
      <w:b/>
      <w:color w:val="000000"/>
      <w:kern w:val="0"/>
      <w:lang w:eastAsia="es-SV"/>
      <w14:ligatures w14:val="none"/>
    </w:rPr>
  </w:style>
  <w:style w:type="paragraph" w:styleId="Ttulo2">
    <w:name w:val="heading 2"/>
    <w:basedOn w:val="Normal"/>
    <w:next w:val="Normal"/>
    <w:link w:val="Ttulo2Car"/>
    <w:uiPriority w:val="9"/>
    <w:unhideWhenUsed/>
    <w:qFormat/>
    <w:rsid w:val="00462651"/>
    <w:pPr>
      <w:keepNext/>
      <w:keepLines/>
      <w:spacing w:before="40" w:after="0"/>
      <w:outlineLvl w:val="1"/>
    </w:pPr>
    <w:rPr>
      <w:rFonts w:ascii="Montserrat" w:eastAsiaTheme="majorEastAsia" w:hAnsi="Montserrat" w:cstheme="majorBidi"/>
      <w:color w:val="2F5496" w:themeColor="accent1" w:themeShade="BF"/>
      <w:szCs w:val="26"/>
    </w:rPr>
  </w:style>
  <w:style w:type="paragraph" w:styleId="Ttulo3">
    <w:name w:val="heading 3"/>
    <w:basedOn w:val="Normal"/>
    <w:next w:val="Normal"/>
    <w:link w:val="Ttulo3Car"/>
    <w:uiPriority w:val="9"/>
    <w:unhideWhenUsed/>
    <w:qFormat/>
    <w:rsid w:val="00462651"/>
    <w:pPr>
      <w:keepNext/>
      <w:keepLines/>
      <w:spacing w:before="40" w:after="0"/>
      <w:outlineLvl w:val="2"/>
    </w:pPr>
    <w:rPr>
      <w:rFonts w:ascii="Montserrat" w:eastAsiaTheme="majorEastAsia" w:hAnsi="Montserrat" w:cstheme="majorBidi"/>
      <w:color w:val="1F3763"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5D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D00"/>
  </w:style>
  <w:style w:type="paragraph" w:styleId="Piedepgina">
    <w:name w:val="footer"/>
    <w:basedOn w:val="Normal"/>
    <w:link w:val="PiedepginaCar"/>
    <w:uiPriority w:val="99"/>
    <w:unhideWhenUsed/>
    <w:rsid w:val="00455D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D00"/>
  </w:style>
  <w:style w:type="paragraph" w:styleId="Prrafodelista">
    <w:name w:val="List Paragraph"/>
    <w:basedOn w:val="Normal"/>
    <w:link w:val="PrrafodelistaCar"/>
    <w:uiPriority w:val="34"/>
    <w:qFormat/>
    <w:rsid w:val="00FB16C7"/>
    <w:pPr>
      <w:ind w:left="720"/>
      <w:contextualSpacing/>
    </w:pPr>
    <w:rPr>
      <w:rFonts w:ascii="Calibri" w:eastAsia="Calibri" w:hAnsi="Calibri" w:cs="Times New Roman"/>
      <w14:ligatures w14:val="none"/>
    </w:rPr>
  </w:style>
  <w:style w:type="table" w:styleId="Tablaconcuadrcula">
    <w:name w:val="Table Grid"/>
    <w:basedOn w:val="Tablanormal"/>
    <w:uiPriority w:val="39"/>
    <w:rsid w:val="00034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39590C"/>
    <w:pPr>
      <w:spacing w:after="0" w:line="240" w:lineRule="auto"/>
    </w:pPr>
  </w:style>
  <w:style w:type="table" w:styleId="Tablanormal3">
    <w:name w:val="Plain Table 3"/>
    <w:basedOn w:val="Tablanormal"/>
    <w:uiPriority w:val="43"/>
    <w:rsid w:val="0039590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uiPriority w:val="20"/>
    <w:qFormat/>
    <w:rsid w:val="0039590C"/>
    <w:rPr>
      <w:i/>
      <w:iCs/>
    </w:rPr>
  </w:style>
  <w:style w:type="character" w:customStyle="1" w:styleId="Ttulo1Car">
    <w:name w:val="Título 1 Car"/>
    <w:basedOn w:val="Fuentedeprrafopredeter"/>
    <w:link w:val="Ttulo1"/>
    <w:uiPriority w:val="9"/>
    <w:rsid w:val="00462651"/>
    <w:rPr>
      <w:rFonts w:ascii="Montserrat" w:eastAsia="Times New Roman" w:hAnsi="Montserrat" w:cs="Arial"/>
      <w:b/>
      <w:color w:val="000000"/>
      <w:kern w:val="0"/>
      <w:lang w:eastAsia="es-SV"/>
      <w14:ligatures w14:val="none"/>
    </w:rPr>
  </w:style>
  <w:style w:type="character" w:styleId="Hipervnculo">
    <w:name w:val="Hyperlink"/>
    <w:basedOn w:val="Fuentedeprrafopredeter"/>
    <w:uiPriority w:val="99"/>
    <w:unhideWhenUsed/>
    <w:rsid w:val="00E23397"/>
    <w:rPr>
      <w:rFonts w:cs="Times New Roman"/>
      <w:color w:val="0563C1"/>
      <w:u w:val="single"/>
    </w:rPr>
  </w:style>
  <w:style w:type="table" w:customStyle="1" w:styleId="TableGrid">
    <w:name w:val="TableGrid"/>
    <w:rsid w:val="00636D77"/>
    <w:pPr>
      <w:spacing w:after="0" w:line="240" w:lineRule="auto"/>
    </w:pPr>
    <w:rPr>
      <w:rFonts w:eastAsiaTheme="minorEastAsia"/>
      <w:lang w:eastAsia="es-SV"/>
    </w:r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585F26"/>
    <w:pPr>
      <w:spacing w:after="0" w:line="240" w:lineRule="auto"/>
    </w:pPr>
    <w:rPr>
      <w:rFonts w:ascii="Segoe UI" w:hAnsi="Segoe UI" w:cs="Segoe UI"/>
      <w:kern w:val="0"/>
      <w:sz w:val="18"/>
      <w:szCs w:val="18"/>
      <w:lang w:val="es-ES"/>
      <w14:ligatures w14:val="none"/>
    </w:rPr>
  </w:style>
  <w:style w:type="character" w:customStyle="1" w:styleId="TextodegloboCar">
    <w:name w:val="Texto de globo Car"/>
    <w:basedOn w:val="Fuentedeprrafopredeter"/>
    <w:link w:val="Textodeglobo"/>
    <w:uiPriority w:val="99"/>
    <w:semiHidden/>
    <w:rsid w:val="00585F26"/>
    <w:rPr>
      <w:rFonts w:ascii="Segoe UI" w:hAnsi="Segoe UI" w:cs="Segoe UI"/>
      <w:kern w:val="0"/>
      <w:sz w:val="18"/>
      <w:szCs w:val="18"/>
      <w:lang w:val="es-ES"/>
      <w14:ligatures w14:val="none"/>
    </w:rPr>
  </w:style>
  <w:style w:type="table" w:styleId="Tablaconcuadrcula4-nfasis5">
    <w:name w:val="Grid Table 4 Accent 5"/>
    <w:basedOn w:val="Tablanormal"/>
    <w:uiPriority w:val="49"/>
    <w:rsid w:val="00585F26"/>
    <w:pPr>
      <w:spacing w:after="0" w:line="240" w:lineRule="auto"/>
    </w:pPr>
    <w:rPr>
      <w:kern w:val="0"/>
      <w:lang w:val="es-ES"/>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anormal31">
    <w:name w:val="Tabla normal 31"/>
    <w:basedOn w:val="Tablanormal"/>
    <w:uiPriority w:val="43"/>
    <w:rsid w:val="0075504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aconcuadrcula1">
    <w:name w:val="Tabla con cuadrícula1"/>
    <w:basedOn w:val="Tablanormal"/>
    <w:next w:val="Tablaconcuadrcula"/>
    <w:uiPriority w:val="39"/>
    <w:rsid w:val="008079FD"/>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42910"/>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rsid w:val="00697D32"/>
    <w:rPr>
      <w:rFonts w:ascii="Calibri" w:eastAsia="Calibri" w:hAnsi="Calibri" w:cs="Times New Roman"/>
      <w14:ligatures w14:val="none"/>
    </w:rPr>
  </w:style>
  <w:style w:type="table" w:styleId="Tablaconcuadrculaclara">
    <w:name w:val="Grid Table Light"/>
    <w:basedOn w:val="Tablanormal"/>
    <w:uiPriority w:val="40"/>
    <w:rsid w:val="000F2549"/>
    <w:pPr>
      <w:spacing w:after="0" w:line="240" w:lineRule="auto"/>
    </w:pPr>
    <w:rPr>
      <w:kern w:val="0"/>
      <w:lang w:val="es-E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vnculovisitado">
    <w:name w:val="FollowedHyperlink"/>
    <w:basedOn w:val="Fuentedeprrafopredeter"/>
    <w:uiPriority w:val="99"/>
    <w:semiHidden/>
    <w:unhideWhenUsed/>
    <w:rsid w:val="00F17919"/>
    <w:rPr>
      <w:color w:val="800080"/>
      <w:u w:val="single"/>
    </w:rPr>
  </w:style>
  <w:style w:type="paragraph" w:customStyle="1" w:styleId="xl72">
    <w:name w:val="xl72"/>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73">
    <w:name w:val="xl73"/>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74">
    <w:name w:val="xl74"/>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20"/>
      <w:szCs w:val="20"/>
      <w:lang w:val="es-ES" w:eastAsia="es-ES"/>
      <w14:ligatures w14:val="none"/>
    </w:rPr>
  </w:style>
  <w:style w:type="paragraph" w:customStyle="1" w:styleId="xl75">
    <w:name w:val="xl75"/>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s-ES" w:eastAsia="es-ES"/>
      <w14:ligatures w14:val="none"/>
    </w:rPr>
  </w:style>
  <w:style w:type="paragraph" w:customStyle="1" w:styleId="xl76">
    <w:name w:val="xl76"/>
    <w:basedOn w:val="Normal"/>
    <w:rsid w:val="00F17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s-ES" w:eastAsia="es-ES"/>
      <w14:ligatures w14:val="none"/>
    </w:rPr>
  </w:style>
  <w:style w:type="paragraph" w:customStyle="1" w:styleId="xl77">
    <w:name w:val="xl77"/>
    <w:basedOn w:val="Normal"/>
    <w:rsid w:val="00F17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s-ES" w:eastAsia="es-ES"/>
      <w14:ligatures w14:val="none"/>
    </w:rPr>
  </w:style>
  <w:style w:type="paragraph" w:customStyle="1" w:styleId="xl78">
    <w:name w:val="xl78"/>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paragraph" w:customStyle="1" w:styleId="xl79">
    <w:name w:val="xl79"/>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80">
    <w:name w:val="xl80"/>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s-ES" w:eastAsia="es-ES"/>
      <w14:ligatures w14:val="none"/>
    </w:rPr>
  </w:style>
  <w:style w:type="paragraph" w:customStyle="1" w:styleId="xl81">
    <w:name w:val="xl81"/>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s-ES" w:eastAsia="es-ES"/>
      <w14:ligatures w14:val="none"/>
    </w:rPr>
  </w:style>
  <w:style w:type="paragraph" w:customStyle="1" w:styleId="xl82">
    <w:name w:val="xl82"/>
    <w:basedOn w:val="Normal"/>
    <w:rsid w:val="00F1791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4"/>
      <w:szCs w:val="24"/>
      <w:lang w:val="es-ES" w:eastAsia="es-ES"/>
      <w14:ligatures w14:val="none"/>
    </w:rPr>
  </w:style>
  <w:style w:type="paragraph" w:customStyle="1" w:styleId="xl83">
    <w:name w:val="xl83"/>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val="es-ES" w:eastAsia="es-ES"/>
      <w14:ligatures w14:val="none"/>
    </w:rPr>
  </w:style>
  <w:style w:type="paragraph" w:customStyle="1" w:styleId="xl84">
    <w:name w:val="xl84"/>
    <w:basedOn w:val="Normal"/>
    <w:rsid w:val="00F17919"/>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85">
    <w:name w:val="xl85"/>
    <w:basedOn w:val="Normal"/>
    <w:rsid w:val="00F17919"/>
    <w:pPr>
      <w:spacing w:before="100" w:beforeAutospacing="1" w:after="100" w:afterAutospacing="1" w:line="240" w:lineRule="auto"/>
      <w:jc w:val="center"/>
    </w:pPr>
    <w:rPr>
      <w:rFonts w:ascii="Times New Roman" w:eastAsia="Times New Roman" w:hAnsi="Times New Roman" w:cs="Times New Roman"/>
      <w:b/>
      <w:bCs/>
      <w:i/>
      <w:iCs/>
      <w:kern w:val="0"/>
      <w:sz w:val="24"/>
      <w:szCs w:val="24"/>
      <w:lang w:val="es-ES" w:eastAsia="es-ES"/>
      <w14:ligatures w14:val="none"/>
    </w:rPr>
  </w:style>
  <w:style w:type="paragraph" w:customStyle="1" w:styleId="xl86">
    <w:name w:val="xl86"/>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kern w:val="0"/>
      <w:sz w:val="20"/>
      <w:szCs w:val="20"/>
      <w:lang w:val="es-ES" w:eastAsia="es-ES"/>
      <w14:ligatures w14:val="none"/>
    </w:rPr>
  </w:style>
  <w:style w:type="paragraph" w:customStyle="1" w:styleId="xl87">
    <w:name w:val="xl87"/>
    <w:basedOn w:val="Normal"/>
    <w:rsid w:val="00F179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val="es-ES" w:eastAsia="es-ES"/>
      <w14:ligatures w14:val="none"/>
    </w:rPr>
  </w:style>
  <w:style w:type="paragraph" w:customStyle="1" w:styleId="xl88">
    <w:name w:val="xl88"/>
    <w:basedOn w:val="Normal"/>
    <w:rsid w:val="00F17919"/>
    <w:pPr>
      <w:spacing w:before="100" w:beforeAutospacing="1" w:after="100" w:afterAutospacing="1" w:line="240" w:lineRule="auto"/>
      <w:jc w:val="center"/>
    </w:pPr>
    <w:rPr>
      <w:rFonts w:ascii="Times New Roman" w:eastAsia="Times New Roman" w:hAnsi="Times New Roman" w:cs="Times New Roman"/>
      <w:kern w:val="0"/>
      <w:sz w:val="24"/>
      <w:szCs w:val="24"/>
      <w:u w:val="single"/>
      <w:lang w:val="es-ES" w:eastAsia="es-ES"/>
      <w14:ligatures w14:val="none"/>
    </w:rPr>
  </w:style>
  <w:style w:type="paragraph" w:customStyle="1" w:styleId="xl89">
    <w:name w:val="xl89"/>
    <w:basedOn w:val="Normal"/>
    <w:rsid w:val="00F1791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val="es-ES" w:eastAsia="es-ES"/>
      <w14:ligatures w14:val="none"/>
    </w:rPr>
  </w:style>
  <w:style w:type="paragraph" w:customStyle="1" w:styleId="xl90">
    <w:name w:val="xl90"/>
    <w:basedOn w:val="Normal"/>
    <w:rsid w:val="00F1791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s-ES" w:eastAsia="es-ES"/>
      <w14:ligatures w14:val="none"/>
    </w:rPr>
  </w:style>
  <w:style w:type="paragraph" w:customStyle="1" w:styleId="xl91">
    <w:name w:val="xl91"/>
    <w:basedOn w:val="Normal"/>
    <w:rsid w:val="00F1791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val="es-ES" w:eastAsia="es-ES"/>
      <w14:ligatures w14:val="none"/>
    </w:rPr>
  </w:style>
  <w:style w:type="paragraph" w:customStyle="1" w:styleId="xl92">
    <w:name w:val="xl92"/>
    <w:basedOn w:val="Normal"/>
    <w:rsid w:val="00F17919"/>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val="es-ES" w:eastAsia="es-ES"/>
      <w14:ligatures w14:val="none"/>
    </w:rPr>
  </w:style>
  <w:style w:type="paragraph" w:customStyle="1" w:styleId="xl93">
    <w:name w:val="xl93"/>
    <w:basedOn w:val="Normal"/>
    <w:rsid w:val="00F17919"/>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8"/>
      <w:szCs w:val="28"/>
      <w:lang w:val="es-ES" w:eastAsia="es-ES"/>
      <w14:ligatures w14:val="none"/>
    </w:rPr>
  </w:style>
  <w:style w:type="paragraph" w:customStyle="1" w:styleId="xl94">
    <w:name w:val="xl94"/>
    <w:basedOn w:val="Normal"/>
    <w:rsid w:val="00F17919"/>
    <w:pPr>
      <w:spacing w:before="100" w:beforeAutospacing="1" w:after="100" w:afterAutospacing="1" w:line="240" w:lineRule="auto"/>
      <w:jc w:val="center"/>
    </w:pPr>
    <w:rPr>
      <w:rFonts w:ascii="Times New Roman" w:eastAsia="Times New Roman" w:hAnsi="Times New Roman" w:cs="Times New Roman"/>
      <w:b/>
      <w:bCs/>
      <w:i/>
      <w:iCs/>
      <w:kern w:val="0"/>
      <w:sz w:val="28"/>
      <w:szCs w:val="28"/>
      <w:lang w:val="es-ES" w:eastAsia="es-ES"/>
      <w14:ligatures w14:val="none"/>
    </w:rPr>
  </w:style>
  <w:style w:type="table" w:customStyle="1" w:styleId="Tablaconcuadrcula1clara-nfasis51">
    <w:name w:val="Tabla con cuadrícula 1 clara - Énfasis 51"/>
    <w:basedOn w:val="Tablanormal"/>
    <w:next w:val="Tablaconcuadrcula1clara-nfasis5"/>
    <w:uiPriority w:val="46"/>
    <w:rsid w:val="00207C18"/>
    <w:pPr>
      <w:spacing w:after="0" w:line="240" w:lineRule="auto"/>
    </w:pPr>
    <w:rPr>
      <w:kern w:val="0"/>
      <w14:ligatures w14:val="non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11">
    <w:name w:val="Tabla con cuadrícula 1 clara - Énfasis 11"/>
    <w:basedOn w:val="Tablanormal"/>
    <w:next w:val="Tablaconcuadrcula1clara-nfasis1"/>
    <w:uiPriority w:val="46"/>
    <w:rsid w:val="00207C18"/>
    <w:pPr>
      <w:spacing w:after="0" w:line="240" w:lineRule="auto"/>
    </w:pPr>
    <w:rPr>
      <w:kern w:val="0"/>
      <w14:ligatures w14:val="none"/>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07C1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207C1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5oscura-nfasis5">
    <w:name w:val="Grid Table 5 Dark Accent 5"/>
    <w:basedOn w:val="Tablanormal"/>
    <w:uiPriority w:val="50"/>
    <w:rsid w:val="00F2764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F27648"/>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aconcuadrcula1Claro-nfasis2">
    <w:name w:val="Grid Table 1 Light Accent 2"/>
    <w:basedOn w:val="Tablanormal"/>
    <w:uiPriority w:val="46"/>
    <w:rsid w:val="00B4648E"/>
    <w:pPr>
      <w:spacing w:after="0" w:line="240" w:lineRule="auto"/>
    </w:pPr>
    <w:rPr>
      <w:kern w:val="0"/>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Ttulo2Car">
    <w:name w:val="Título 2 Car"/>
    <w:basedOn w:val="Fuentedeprrafopredeter"/>
    <w:link w:val="Ttulo2"/>
    <w:uiPriority w:val="9"/>
    <w:rsid w:val="00462651"/>
    <w:rPr>
      <w:rFonts w:ascii="Montserrat" w:eastAsiaTheme="majorEastAsia" w:hAnsi="Montserrat" w:cstheme="majorBidi"/>
      <w:color w:val="2F5496" w:themeColor="accent1" w:themeShade="BF"/>
      <w:szCs w:val="26"/>
    </w:rPr>
  </w:style>
  <w:style w:type="paragraph" w:styleId="TtuloTDC">
    <w:name w:val="TOC Heading"/>
    <w:basedOn w:val="Ttulo1"/>
    <w:next w:val="Normal"/>
    <w:uiPriority w:val="39"/>
    <w:unhideWhenUsed/>
    <w:qFormat/>
    <w:rsid w:val="008C5136"/>
    <w:pPr>
      <w:spacing w:before="240" w:after="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587C92"/>
    <w:pPr>
      <w:tabs>
        <w:tab w:val="right" w:leader="dot" w:pos="8828"/>
      </w:tabs>
      <w:spacing w:after="100"/>
      <w:jc w:val="both"/>
    </w:pPr>
  </w:style>
  <w:style w:type="character" w:customStyle="1" w:styleId="Ttulo3Car">
    <w:name w:val="Título 3 Car"/>
    <w:basedOn w:val="Fuentedeprrafopredeter"/>
    <w:link w:val="Ttulo3"/>
    <w:uiPriority w:val="9"/>
    <w:rsid w:val="00462651"/>
    <w:rPr>
      <w:rFonts w:ascii="Montserrat" w:eastAsiaTheme="majorEastAsia" w:hAnsi="Montserrat" w:cstheme="majorBidi"/>
      <w:color w:val="1F3763" w:themeColor="accent1" w:themeShade="7F"/>
      <w:szCs w:val="24"/>
    </w:rPr>
  </w:style>
  <w:style w:type="paragraph" w:styleId="TDC2">
    <w:name w:val="toc 2"/>
    <w:basedOn w:val="Normal"/>
    <w:next w:val="Normal"/>
    <w:autoRedefine/>
    <w:uiPriority w:val="39"/>
    <w:unhideWhenUsed/>
    <w:rsid w:val="009823EA"/>
    <w:pPr>
      <w:spacing w:after="100"/>
      <w:ind w:left="220"/>
    </w:pPr>
  </w:style>
  <w:style w:type="paragraph" w:styleId="TDC3">
    <w:name w:val="toc 3"/>
    <w:basedOn w:val="Normal"/>
    <w:next w:val="Normal"/>
    <w:autoRedefine/>
    <w:uiPriority w:val="39"/>
    <w:unhideWhenUsed/>
    <w:rsid w:val="009823EA"/>
    <w:pPr>
      <w:spacing w:after="100"/>
      <w:ind w:left="440"/>
    </w:pPr>
  </w:style>
  <w:style w:type="paragraph" w:styleId="TDC4">
    <w:name w:val="toc 4"/>
    <w:basedOn w:val="Normal"/>
    <w:next w:val="Normal"/>
    <w:autoRedefine/>
    <w:uiPriority w:val="39"/>
    <w:unhideWhenUsed/>
    <w:rsid w:val="009823EA"/>
    <w:pPr>
      <w:spacing w:after="100"/>
      <w:ind w:left="660"/>
    </w:pPr>
    <w:rPr>
      <w:rFonts w:eastAsiaTheme="minorEastAsia"/>
      <w:lang w:eastAsia="es-SV"/>
    </w:rPr>
  </w:style>
  <w:style w:type="paragraph" w:styleId="TDC5">
    <w:name w:val="toc 5"/>
    <w:basedOn w:val="Normal"/>
    <w:next w:val="Normal"/>
    <w:autoRedefine/>
    <w:uiPriority w:val="39"/>
    <w:unhideWhenUsed/>
    <w:rsid w:val="009823EA"/>
    <w:pPr>
      <w:spacing w:after="100"/>
      <w:ind w:left="880"/>
    </w:pPr>
    <w:rPr>
      <w:rFonts w:eastAsiaTheme="minorEastAsia"/>
      <w:lang w:eastAsia="es-SV"/>
    </w:rPr>
  </w:style>
  <w:style w:type="paragraph" w:styleId="TDC6">
    <w:name w:val="toc 6"/>
    <w:basedOn w:val="Normal"/>
    <w:next w:val="Normal"/>
    <w:autoRedefine/>
    <w:uiPriority w:val="39"/>
    <w:unhideWhenUsed/>
    <w:rsid w:val="009823EA"/>
    <w:pPr>
      <w:spacing w:after="100"/>
      <w:ind w:left="1100"/>
    </w:pPr>
    <w:rPr>
      <w:rFonts w:eastAsiaTheme="minorEastAsia"/>
      <w:lang w:eastAsia="es-SV"/>
    </w:rPr>
  </w:style>
  <w:style w:type="paragraph" w:styleId="TDC7">
    <w:name w:val="toc 7"/>
    <w:basedOn w:val="Normal"/>
    <w:next w:val="Normal"/>
    <w:autoRedefine/>
    <w:uiPriority w:val="39"/>
    <w:unhideWhenUsed/>
    <w:rsid w:val="009823EA"/>
    <w:pPr>
      <w:spacing w:after="100"/>
      <w:ind w:left="1320"/>
    </w:pPr>
    <w:rPr>
      <w:rFonts w:eastAsiaTheme="minorEastAsia"/>
      <w:lang w:eastAsia="es-SV"/>
    </w:rPr>
  </w:style>
  <w:style w:type="paragraph" w:styleId="TDC8">
    <w:name w:val="toc 8"/>
    <w:basedOn w:val="Normal"/>
    <w:next w:val="Normal"/>
    <w:autoRedefine/>
    <w:uiPriority w:val="39"/>
    <w:unhideWhenUsed/>
    <w:rsid w:val="009823EA"/>
    <w:pPr>
      <w:spacing w:after="100"/>
      <w:ind w:left="1540"/>
    </w:pPr>
    <w:rPr>
      <w:rFonts w:eastAsiaTheme="minorEastAsia"/>
      <w:lang w:eastAsia="es-SV"/>
    </w:rPr>
  </w:style>
  <w:style w:type="paragraph" w:styleId="TDC9">
    <w:name w:val="toc 9"/>
    <w:basedOn w:val="Normal"/>
    <w:next w:val="Normal"/>
    <w:autoRedefine/>
    <w:uiPriority w:val="39"/>
    <w:unhideWhenUsed/>
    <w:rsid w:val="009823EA"/>
    <w:pPr>
      <w:spacing w:after="100"/>
      <w:ind w:left="1760"/>
    </w:pPr>
    <w:rPr>
      <w:rFonts w:eastAsiaTheme="minorEastAsia"/>
      <w:lang w:eastAsia="es-SV"/>
    </w:rPr>
  </w:style>
  <w:style w:type="character" w:customStyle="1" w:styleId="Mencinsinresolver1">
    <w:name w:val="Mención sin resolver1"/>
    <w:basedOn w:val="Fuentedeprrafopredeter"/>
    <w:uiPriority w:val="99"/>
    <w:semiHidden/>
    <w:unhideWhenUsed/>
    <w:rsid w:val="009823EA"/>
    <w:rPr>
      <w:color w:val="605E5C"/>
      <w:shd w:val="clear" w:color="auto" w:fill="E1DFDD"/>
    </w:rPr>
  </w:style>
  <w:style w:type="table" w:customStyle="1" w:styleId="Tablaconcuadrcula3">
    <w:name w:val="Tabla con cuadrícula3"/>
    <w:basedOn w:val="Tablanormal"/>
    <w:next w:val="Tablaconcuadrcula"/>
    <w:uiPriority w:val="39"/>
    <w:rsid w:val="00A142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F115B"/>
    <w:pPr>
      <w:spacing w:after="0" w:line="240" w:lineRule="auto"/>
    </w:pPr>
    <w:rPr>
      <w:rFonts w:eastAsiaTheme="minorEastAsia"/>
      <w:lang w:eastAsia="es-S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7941">
      <w:bodyDiv w:val="1"/>
      <w:marLeft w:val="0"/>
      <w:marRight w:val="0"/>
      <w:marTop w:val="0"/>
      <w:marBottom w:val="0"/>
      <w:divBdr>
        <w:top w:val="none" w:sz="0" w:space="0" w:color="auto"/>
        <w:left w:val="none" w:sz="0" w:space="0" w:color="auto"/>
        <w:bottom w:val="none" w:sz="0" w:space="0" w:color="auto"/>
        <w:right w:val="none" w:sz="0" w:space="0" w:color="auto"/>
      </w:divBdr>
    </w:div>
    <w:div w:id="53815730">
      <w:bodyDiv w:val="1"/>
      <w:marLeft w:val="0"/>
      <w:marRight w:val="0"/>
      <w:marTop w:val="0"/>
      <w:marBottom w:val="0"/>
      <w:divBdr>
        <w:top w:val="none" w:sz="0" w:space="0" w:color="auto"/>
        <w:left w:val="none" w:sz="0" w:space="0" w:color="auto"/>
        <w:bottom w:val="none" w:sz="0" w:space="0" w:color="auto"/>
        <w:right w:val="none" w:sz="0" w:space="0" w:color="auto"/>
      </w:divBdr>
    </w:div>
    <w:div w:id="58982474">
      <w:bodyDiv w:val="1"/>
      <w:marLeft w:val="0"/>
      <w:marRight w:val="0"/>
      <w:marTop w:val="0"/>
      <w:marBottom w:val="0"/>
      <w:divBdr>
        <w:top w:val="none" w:sz="0" w:space="0" w:color="auto"/>
        <w:left w:val="none" w:sz="0" w:space="0" w:color="auto"/>
        <w:bottom w:val="none" w:sz="0" w:space="0" w:color="auto"/>
        <w:right w:val="none" w:sz="0" w:space="0" w:color="auto"/>
      </w:divBdr>
    </w:div>
    <w:div w:id="144015268">
      <w:bodyDiv w:val="1"/>
      <w:marLeft w:val="0"/>
      <w:marRight w:val="0"/>
      <w:marTop w:val="0"/>
      <w:marBottom w:val="0"/>
      <w:divBdr>
        <w:top w:val="none" w:sz="0" w:space="0" w:color="auto"/>
        <w:left w:val="none" w:sz="0" w:space="0" w:color="auto"/>
        <w:bottom w:val="none" w:sz="0" w:space="0" w:color="auto"/>
        <w:right w:val="none" w:sz="0" w:space="0" w:color="auto"/>
      </w:divBdr>
    </w:div>
    <w:div w:id="170343325">
      <w:bodyDiv w:val="1"/>
      <w:marLeft w:val="0"/>
      <w:marRight w:val="0"/>
      <w:marTop w:val="0"/>
      <w:marBottom w:val="0"/>
      <w:divBdr>
        <w:top w:val="none" w:sz="0" w:space="0" w:color="auto"/>
        <w:left w:val="none" w:sz="0" w:space="0" w:color="auto"/>
        <w:bottom w:val="none" w:sz="0" w:space="0" w:color="auto"/>
        <w:right w:val="none" w:sz="0" w:space="0" w:color="auto"/>
      </w:divBdr>
    </w:div>
    <w:div w:id="192966908">
      <w:bodyDiv w:val="1"/>
      <w:marLeft w:val="0"/>
      <w:marRight w:val="0"/>
      <w:marTop w:val="0"/>
      <w:marBottom w:val="0"/>
      <w:divBdr>
        <w:top w:val="none" w:sz="0" w:space="0" w:color="auto"/>
        <w:left w:val="none" w:sz="0" w:space="0" w:color="auto"/>
        <w:bottom w:val="none" w:sz="0" w:space="0" w:color="auto"/>
        <w:right w:val="none" w:sz="0" w:space="0" w:color="auto"/>
      </w:divBdr>
    </w:div>
    <w:div w:id="206257505">
      <w:bodyDiv w:val="1"/>
      <w:marLeft w:val="0"/>
      <w:marRight w:val="0"/>
      <w:marTop w:val="0"/>
      <w:marBottom w:val="0"/>
      <w:divBdr>
        <w:top w:val="none" w:sz="0" w:space="0" w:color="auto"/>
        <w:left w:val="none" w:sz="0" w:space="0" w:color="auto"/>
        <w:bottom w:val="none" w:sz="0" w:space="0" w:color="auto"/>
        <w:right w:val="none" w:sz="0" w:space="0" w:color="auto"/>
      </w:divBdr>
    </w:div>
    <w:div w:id="238755376">
      <w:bodyDiv w:val="1"/>
      <w:marLeft w:val="0"/>
      <w:marRight w:val="0"/>
      <w:marTop w:val="0"/>
      <w:marBottom w:val="0"/>
      <w:divBdr>
        <w:top w:val="none" w:sz="0" w:space="0" w:color="auto"/>
        <w:left w:val="none" w:sz="0" w:space="0" w:color="auto"/>
        <w:bottom w:val="none" w:sz="0" w:space="0" w:color="auto"/>
        <w:right w:val="none" w:sz="0" w:space="0" w:color="auto"/>
      </w:divBdr>
    </w:div>
    <w:div w:id="260575111">
      <w:bodyDiv w:val="1"/>
      <w:marLeft w:val="0"/>
      <w:marRight w:val="0"/>
      <w:marTop w:val="0"/>
      <w:marBottom w:val="0"/>
      <w:divBdr>
        <w:top w:val="none" w:sz="0" w:space="0" w:color="auto"/>
        <w:left w:val="none" w:sz="0" w:space="0" w:color="auto"/>
        <w:bottom w:val="none" w:sz="0" w:space="0" w:color="auto"/>
        <w:right w:val="none" w:sz="0" w:space="0" w:color="auto"/>
      </w:divBdr>
    </w:div>
    <w:div w:id="286206881">
      <w:bodyDiv w:val="1"/>
      <w:marLeft w:val="0"/>
      <w:marRight w:val="0"/>
      <w:marTop w:val="0"/>
      <w:marBottom w:val="0"/>
      <w:divBdr>
        <w:top w:val="none" w:sz="0" w:space="0" w:color="auto"/>
        <w:left w:val="none" w:sz="0" w:space="0" w:color="auto"/>
        <w:bottom w:val="none" w:sz="0" w:space="0" w:color="auto"/>
        <w:right w:val="none" w:sz="0" w:space="0" w:color="auto"/>
      </w:divBdr>
    </w:div>
    <w:div w:id="290598695">
      <w:bodyDiv w:val="1"/>
      <w:marLeft w:val="0"/>
      <w:marRight w:val="0"/>
      <w:marTop w:val="0"/>
      <w:marBottom w:val="0"/>
      <w:divBdr>
        <w:top w:val="none" w:sz="0" w:space="0" w:color="auto"/>
        <w:left w:val="none" w:sz="0" w:space="0" w:color="auto"/>
        <w:bottom w:val="none" w:sz="0" w:space="0" w:color="auto"/>
        <w:right w:val="none" w:sz="0" w:space="0" w:color="auto"/>
      </w:divBdr>
    </w:div>
    <w:div w:id="324209179">
      <w:bodyDiv w:val="1"/>
      <w:marLeft w:val="0"/>
      <w:marRight w:val="0"/>
      <w:marTop w:val="0"/>
      <w:marBottom w:val="0"/>
      <w:divBdr>
        <w:top w:val="none" w:sz="0" w:space="0" w:color="auto"/>
        <w:left w:val="none" w:sz="0" w:space="0" w:color="auto"/>
        <w:bottom w:val="none" w:sz="0" w:space="0" w:color="auto"/>
        <w:right w:val="none" w:sz="0" w:space="0" w:color="auto"/>
      </w:divBdr>
    </w:div>
    <w:div w:id="327054717">
      <w:bodyDiv w:val="1"/>
      <w:marLeft w:val="0"/>
      <w:marRight w:val="0"/>
      <w:marTop w:val="0"/>
      <w:marBottom w:val="0"/>
      <w:divBdr>
        <w:top w:val="none" w:sz="0" w:space="0" w:color="auto"/>
        <w:left w:val="none" w:sz="0" w:space="0" w:color="auto"/>
        <w:bottom w:val="none" w:sz="0" w:space="0" w:color="auto"/>
        <w:right w:val="none" w:sz="0" w:space="0" w:color="auto"/>
      </w:divBdr>
    </w:div>
    <w:div w:id="385033252">
      <w:bodyDiv w:val="1"/>
      <w:marLeft w:val="0"/>
      <w:marRight w:val="0"/>
      <w:marTop w:val="0"/>
      <w:marBottom w:val="0"/>
      <w:divBdr>
        <w:top w:val="none" w:sz="0" w:space="0" w:color="auto"/>
        <w:left w:val="none" w:sz="0" w:space="0" w:color="auto"/>
        <w:bottom w:val="none" w:sz="0" w:space="0" w:color="auto"/>
        <w:right w:val="none" w:sz="0" w:space="0" w:color="auto"/>
      </w:divBdr>
    </w:div>
    <w:div w:id="434256697">
      <w:bodyDiv w:val="1"/>
      <w:marLeft w:val="0"/>
      <w:marRight w:val="0"/>
      <w:marTop w:val="0"/>
      <w:marBottom w:val="0"/>
      <w:divBdr>
        <w:top w:val="none" w:sz="0" w:space="0" w:color="auto"/>
        <w:left w:val="none" w:sz="0" w:space="0" w:color="auto"/>
        <w:bottom w:val="none" w:sz="0" w:space="0" w:color="auto"/>
        <w:right w:val="none" w:sz="0" w:space="0" w:color="auto"/>
      </w:divBdr>
    </w:div>
    <w:div w:id="441340898">
      <w:bodyDiv w:val="1"/>
      <w:marLeft w:val="0"/>
      <w:marRight w:val="0"/>
      <w:marTop w:val="0"/>
      <w:marBottom w:val="0"/>
      <w:divBdr>
        <w:top w:val="none" w:sz="0" w:space="0" w:color="auto"/>
        <w:left w:val="none" w:sz="0" w:space="0" w:color="auto"/>
        <w:bottom w:val="none" w:sz="0" w:space="0" w:color="auto"/>
        <w:right w:val="none" w:sz="0" w:space="0" w:color="auto"/>
      </w:divBdr>
    </w:div>
    <w:div w:id="458839687">
      <w:bodyDiv w:val="1"/>
      <w:marLeft w:val="0"/>
      <w:marRight w:val="0"/>
      <w:marTop w:val="0"/>
      <w:marBottom w:val="0"/>
      <w:divBdr>
        <w:top w:val="none" w:sz="0" w:space="0" w:color="auto"/>
        <w:left w:val="none" w:sz="0" w:space="0" w:color="auto"/>
        <w:bottom w:val="none" w:sz="0" w:space="0" w:color="auto"/>
        <w:right w:val="none" w:sz="0" w:space="0" w:color="auto"/>
      </w:divBdr>
    </w:div>
    <w:div w:id="464979123">
      <w:bodyDiv w:val="1"/>
      <w:marLeft w:val="0"/>
      <w:marRight w:val="0"/>
      <w:marTop w:val="0"/>
      <w:marBottom w:val="0"/>
      <w:divBdr>
        <w:top w:val="none" w:sz="0" w:space="0" w:color="auto"/>
        <w:left w:val="none" w:sz="0" w:space="0" w:color="auto"/>
        <w:bottom w:val="none" w:sz="0" w:space="0" w:color="auto"/>
        <w:right w:val="none" w:sz="0" w:space="0" w:color="auto"/>
      </w:divBdr>
    </w:div>
    <w:div w:id="467936762">
      <w:bodyDiv w:val="1"/>
      <w:marLeft w:val="0"/>
      <w:marRight w:val="0"/>
      <w:marTop w:val="0"/>
      <w:marBottom w:val="0"/>
      <w:divBdr>
        <w:top w:val="none" w:sz="0" w:space="0" w:color="auto"/>
        <w:left w:val="none" w:sz="0" w:space="0" w:color="auto"/>
        <w:bottom w:val="none" w:sz="0" w:space="0" w:color="auto"/>
        <w:right w:val="none" w:sz="0" w:space="0" w:color="auto"/>
      </w:divBdr>
    </w:div>
    <w:div w:id="515195462">
      <w:bodyDiv w:val="1"/>
      <w:marLeft w:val="0"/>
      <w:marRight w:val="0"/>
      <w:marTop w:val="0"/>
      <w:marBottom w:val="0"/>
      <w:divBdr>
        <w:top w:val="none" w:sz="0" w:space="0" w:color="auto"/>
        <w:left w:val="none" w:sz="0" w:space="0" w:color="auto"/>
        <w:bottom w:val="none" w:sz="0" w:space="0" w:color="auto"/>
        <w:right w:val="none" w:sz="0" w:space="0" w:color="auto"/>
      </w:divBdr>
    </w:div>
    <w:div w:id="529878612">
      <w:bodyDiv w:val="1"/>
      <w:marLeft w:val="0"/>
      <w:marRight w:val="0"/>
      <w:marTop w:val="0"/>
      <w:marBottom w:val="0"/>
      <w:divBdr>
        <w:top w:val="none" w:sz="0" w:space="0" w:color="auto"/>
        <w:left w:val="none" w:sz="0" w:space="0" w:color="auto"/>
        <w:bottom w:val="none" w:sz="0" w:space="0" w:color="auto"/>
        <w:right w:val="none" w:sz="0" w:space="0" w:color="auto"/>
      </w:divBdr>
    </w:div>
    <w:div w:id="536084495">
      <w:bodyDiv w:val="1"/>
      <w:marLeft w:val="0"/>
      <w:marRight w:val="0"/>
      <w:marTop w:val="0"/>
      <w:marBottom w:val="0"/>
      <w:divBdr>
        <w:top w:val="none" w:sz="0" w:space="0" w:color="auto"/>
        <w:left w:val="none" w:sz="0" w:space="0" w:color="auto"/>
        <w:bottom w:val="none" w:sz="0" w:space="0" w:color="auto"/>
        <w:right w:val="none" w:sz="0" w:space="0" w:color="auto"/>
      </w:divBdr>
    </w:div>
    <w:div w:id="581764563">
      <w:bodyDiv w:val="1"/>
      <w:marLeft w:val="0"/>
      <w:marRight w:val="0"/>
      <w:marTop w:val="0"/>
      <w:marBottom w:val="0"/>
      <w:divBdr>
        <w:top w:val="none" w:sz="0" w:space="0" w:color="auto"/>
        <w:left w:val="none" w:sz="0" w:space="0" w:color="auto"/>
        <w:bottom w:val="none" w:sz="0" w:space="0" w:color="auto"/>
        <w:right w:val="none" w:sz="0" w:space="0" w:color="auto"/>
      </w:divBdr>
    </w:div>
    <w:div w:id="584460202">
      <w:bodyDiv w:val="1"/>
      <w:marLeft w:val="0"/>
      <w:marRight w:val="0"/>
      <w:marTop w:val="0"/>
      <w:marBottom w:val="0"/>
      <w:divBdr>
        <w:top w:val="none" w:sz="0" w:space="0" w:color="auto"/>
        <w:left w:val="none" w:sz="0" w:space="0" w:color="auto"/>
        <w:bottom w:val="none" w:sz="0" w:space="0" w:color="auto"/>
        <w:right w:val="none" w:sz="0" w:space="0" w:color="auto"/>
      </w:divBdr>
    </w:div>
    <w:div w:id="615798672">
      <w:bodyDiv w:val="1"/>
      <w:marLeft w:val="0"/>
      <w:marRight w:val="0"/>
      <w:marTop w:val="0"/>
      <w:marBottom w:val="0"/>
      <w:divBdr>
        <w:top w:val="none" w:sz="0" w:space="0" w:color="auto"/>
        <w:left w:val="none" w:sz="0" w:space="0" w:color="auto"/>
        <w:bottom w:val="none" w:sz="0" w:space="0" w:color="auto"/>
        <w:right w:val="none" w:sz="0" w:space="0" w:color="auto"/>
      </w:divBdr>
    </w:div>
    <w:div w:id="627666361">
      <w:bodyDiv w:val="1"/>
      <w:marLeft w:val="0"/>
      <w:marRight w:val="0"/>
      <w:marTop w:val="0"/>
      <w:marBottom w:val="0"/>
      <w:divBdr>
        <w:top w:val="none" w:sz="0" w:space="0" w:color="auto"/>
        <w:left w:val="none" w:sz="0" w:space="0" w:color="auto"/>
        <w:bottom w:val="none" w:sz="0" w:space="0" w:color="auto"/>
        <w:right w:val="none" w:sz="0" w:space="0" w:color="auto"/>
      </w:divBdr>
    </w:div>
    <w:div w:id="642583786">
      <w:bodyDiv w:val="1"/>
      <w:marLeft w:val="0"/>
      <w:marRight w:val="0"/>
      <w:marTop w:val="0"/>
      <w:marBottom w:val="0"/>
      <w:divBdr>
        <w:top w:val="none" w:sz="0" w:space="0" w:color="auto"/>
        <w:left w:val="none" w:sz="0" w:space="0" w:color="auto"/>
        <w:bottom w:val="none" w:sz="0" w:space="0" w:color="auto"/>
        <w:right w:val="none" w:sz="0" w:space="0" w:color="auto"/>
      </w:divBdr>
    </w:div>
    <w:div w:id="644312288">
      <w:bodyDiv w:val="1"/>
      <w:marLeft w:val="0"/>
      <w:marRight w:val="0"/>
      <w:marTop w:val="0"/>
      <w:marBottom w:val="0"/>
      <w:divBdr>
        <w:top w:val="none" w:sz="0" w:space="0" w:color="auto"/>
        <w:left w:val="none" w:sz="0" w:space="0" w:color="auto"/>
        <w:bottom w:val="none" w:sz="0" w:space="0" w:color="auto"/>
        <w:right w:val="none" w:sz="0" w:space="0" w:color="auto"/>
      </w:divBdr>
    </w:div>
    <w:div w:id="669917611">
      <w:bodyDiv w:val="1"/>
      <w:marLeft w:val="0"/>
      <w:marRight w:val="0"/>
      <w:marTop w:val="0"/>
      <w:marBottom w:val="0"/>
      <w:divBdr>
        <w:top w:val="none" w:sz="0" w:space="0" w:color="auto"/>
        <w:left w:val="none" w:sz="0" w:space="0" w:color="auto"/>
        <w:bottom w:val="none" w:sz="0" w:space="0" w:color="auto"/>
        <w:right w:val="none" w:sz="0" w:space="0" w:color="auto"/>
      </w:divBdr>
    </w:div>
    <w:div w:id="677777055">
      <w:bodyDiv w:val="1"/>
      <w:marLeft w:val="0"/>
      <w:marRight w:val="0"/>
      <w:marTop w:val="0"/>
      <w:marBottom w:val="0"/>
      <w:divBdr>
        <w:top w:val="none" w:sz="0" w:space="0" w:color="auto"/>
        <w:left w:val="none" w:sz="0" w:space="0" w:color="auto"/>
        <w:bottom w:val="none" w:sz="0" w:space="0" w:color="auto"/>
        <w:right w:val="none" w:sz="0" w:space="0" w:color="auto"/>
      </w:divBdr>
    </w:div>
    <w:div w:id="691304909">
      <w:bodyDiv w:val="1"/>
      <w:marLeft w:val="0"/>
      <w:marRight w:val="0"/>
      <w:marTop w:val="0"/>
      <w:marBottom w:val="0"/>
      <w:divBdr>
        <w:top w:val="none" w:sz="0" w:space="0" w:color="auto"/>
        <w:left w:val="none" w:sz="0" w:space="0" w:color="auto"/>
        <w:bottom w:val="none" w:sz="0" w:space="0" w:color="auto"/>
        <w:right w:val="none" w:sz="0" w:space="0" w:color="auto"/>
      </w:divBdr>
    </w:div>
    <w:div w:id="752505827">
      <w:bodyDiv w:val="1"/>
      <w:marLeft w:val="0"/>
      <w:marRight w:val="0"/>
      <w:marTop w:val="0"/>
      <w:marBottom w:val="0"/>
      <w:divBdr>
        <w:top w:val="none" w:sz="0" w:space="0" w:color="auto"/>
        <w:left w:val="none" w:sz="0" w:space="0" w:color="auto"/>
        <w:bottom w:val="none" w:sz="0" w:space="0" w:color="auto"/>
        <w:right w:val="none" w:sz="0" w:space="0" w:color="auto"/>
      </w:divBdr>
    </w:div>
    <w:div w:id="815076294">
      <w:bodyDiv w:val="1"/>
      <w:marLeft w:val="0"/>
      <w:marRight w:val="0"/>
      <w:marTop w:val="0"/>
      <w:marBottom w:val="0"/>
      <w:divBdr>
        <w:top w:val="none" w:sz="0" w:space="0" w:color="auto"/>
        <w:left w:val="none" w:sz="0" w:space="0" w:color="auto"/>
        <w:bottom w:val="none" w:sz="0" w:space="0" w:color="auto"/>
        <w:right w:val="none" w:sz="0" w:space="0" w:color="auto"/>
      </w:divBdr>
    </w:div>
    <w:div w:id="825634528">
      <w:bodyDiv w:val="1"/>
      <w:marLeft w:val="0"/>
      <w:marRight w:val="0"/>
      <w:marTop w:val="0"/>
      <w:marBottom w:val="0"/>
      <w:divBdr>
        <w:top w:val="none" w:sz="0" w:space="0" w:color="auto"/>
        <w:left w:val="none" w:sz="0" w:space="0" w:color="auto"/>
        <w:bottom w:val="none" w:sz="0" w:space="0" w:color="auto"/>
        <w:right w:val="none" w:sz="0" w:space="0" w:color="auto"/>
      </w:divBdr>
    </w:div>
    <w:div w:id="830367920">
      <w:bodyDiv w:val="1"/>
      <w:marLeft w:val="0"/>
      <w:marRight w:val="0"/>
      <w:marTop w:val="0"/>
      <w:marBottom w:val="0"/>
      <w:divBdr>
        <w:top w:val="none" w:sz="0" w:space="0" w:color="auto"/>
        <w:left w:val="none" w:sz="0" w:space="0" w:color="auto"/>
        <w:bottom w:val="none" w:sz="0" w:space="0" w:color="auto"/>
        <w:right w:val="none" w:sz="0" w:space="0" w:color="auto"/>
      </w:divBdr>
    </w:div>
    <w:div w:id="909005238">
      <w:bodyDiv w:val="1"/>
      <w:marLeft w:val="0"/>
      <w:marRight w:val="0"/>
      <w:marTop w:val="0"/>
      <w:marBottom w:val="0"/>
      <w:divBdr>
        <w:top w:val="none" w:sz="0" w:space="0" w:color="auto"/>
        <w:left w:val="none" w:sz="0" w:space="0" w:color="auto"/>
        <w:bottom w:val="none" w:sz="0" w:space="0" w:color="auto"/>
        <w:right w:val="none" w:sz="0" w:space="0" w:color="auto"/>
      </w:divBdr>
    </w:div>
    <w:div w:id="914706424">
      <w:bodyDiv w:val="1"/>
      <w:marLeft w:val="0"/>
      <w:marRight w:val="0"/>
      <w:marTop w:val="0"/>
      <w:marBottom w:val="0"/>
      <w:divBdr>
        <w:top w:val="none" w:sz="0" w:space="0" w:color="auto"/>
        <w:left w:val="none" w:sz="0" w:space="0" w:color="auto"/>
        <w:bottom w:val="none" w:sz="0" w:space="0" w:color="auto"/>
        <w:right w:val="none" w:sz="0" w:space="0" w:color="auto"/>
      </w:divBdr>
    </w:div>
    <w:div w:id="926230611">
      <w:bodyDiv w:val="1"/>
      <w:marLeft w:val="0"/>
      <w:marRight w:val="0"/>
      <w:marTop w:val="0"/>
      <w:marBottom w:val="0"/>
      <w:divBdr>
        <w:top w:val="none" w:sz="0" w:space="0" w:color="auto"/>
        <w:left w:val="none" w:sz="0" w:space="0" w:color="auto"/>
        <w:bottom w:val="none" w:sz="0" w:space="0" w:color="auto"/>
        <w:right w:val="none" w:sz="0" w:space="0" w:color="auto"/>
      </w:divBdr>
    </w:div>
    <w:div w:id="931622985">
      <w:bodyDiv w:val="1"/>
      <w:marLeft w:val="0"/>
      <w:marRight w:val="0"/>
      <w:marTop w:val="0"/>
      <w:marBottom w:val="0"/>
      <w:divBdr>
        <w:top w:val="none" w:sz="0" w:space="0" w:color="auto"/>
        <w:left w:val="none" w:sz="0" w:space="0" w:color="auto"/>
        <w:bottom w:val="none" w:sz="0" w:space="0" w:color="auto"/>
        <w:right w:val="none" w:sz="0" w:space="0" w:color="auto"/>
      </w:divBdr>
    </w:div>
    <w:div w:id="939677275">
      <w:bodyDiv w:val="1"/>
      <w:marLeft w:val="0"/>
      <w:marRight w:val="0"/>
      <w:marTop w:val="0"/>
      <w:marBottom w:val="0"/>
      <w:divBdr>
        <w:top w:val="none" w:sz="0" w:space="0" w:color="auto"/>
        <w:left w:val="none" w:sz="0" w:space="0" w:color="auto"/>
        <w:bottom w:val="none" w:sz="0" w:space="0" w:color="auto"/>
        <w:right w:val="none" w:sz="0" w:space="0" w:color="auto"/>
      </w:divBdr>
    </w:div>
    <w:div w:id="976450291">
      <w:bodyDiv w:val="1"/>
      <w:marLeft w:val="0"/>
      <w:marRight w:val="0"/>
      <w:marTop w:val="0"/>
      <w:marBottom w:val="0"/>
      <w:divBdr>
        <w:top w:val="none" w:sz="0" w:space="0" w:color="auto"/>
        <w:left w:val="none" w:sz="0" w:space="0" w:color="auto"/>
        <w:bottom w:val="none" w:sz="0" w:space="0" w:color="auto"/>
        <w:right w:val="none" w:sz="0" w:space="0" w:color="auto"/>
      </w:divBdr>
    </w:div>
    <w:div w:id="994577139">
      <w:bodyDiv w:val="1"/>
      <w:marLeft w:val="0"/>
      <w:marRight w:val="0"/>
      <w:marTop w:val="0"/>
      <w:marBottom w:val="0"/>
      <w:divBdr>
        <w:top w:val="none" w:sz="0" w:space="0" w:color="auto"/>
        <w:left w:val="none" w:sz="0" w:space="0" w:color="auto"/>
        <w:bottom w:val="none" w:sz="0" w:space="0" w:color="auto"/>
        <w:right w:val="none" w:sz="0" w:space="0" w:color="auto"/>
      </w:divBdr>
    </w:div>
    <w:div w:id="1011250993">
      <w:bodyDiv w:val="1"/>
      <w:marLeft w:val="0"/>
      <w:marRight w:val="0"/>
      <w:marTop w:val="0"/>
      <w:marBottom w:val="0"/>
      <w:divBdr>
        <w:top w:val="none" w:sz="0" w:space="0" w:color="auto"/>
        <w:left w:val="none" w:sz="0" w:space="0" w:color="auto"/>
        <w:bottom w:val="none" w:sz="0" w:space="0" w:color="auto"/>
        <w:right w:val="none" w:sz="0" w:space="0" w:color="auto"/>
      </w:divBdr>
    </w:div>
    <w:div w:id="1068112338">
      <w:bodyDiv w:val="1"/>
      <w:marLeft w:val="0"/>
      <w:marRight w:val="0"/>
      <w:marTop w:val="0"/>
      <w:marBottom w:val="0"/>
      <w:divBdr>
        <w:top w:val="none" w:sz="0" w:space="0" w:color="auto"/>
        <w:left w:val="none" w:sz="0" w:space="0" w:color="auto"/>
        <w:bottom w:val="none" w:sz="0" w:space="0" w:color="auto"/>
        <w:right w:val="none" w:sz="0" w:space="0" w:color="auto"/>
      </w:divBdr>
    </w:div>
    <w:div w:id="1084303301">
      <w:bodyDiv w:val="1"/>
      <w:marLeft w:val="0"/>
      <w:marRight w:val="0"/>
      <w:marTop w:val="0"/>
      <w:marBottom w:val="0"/>
      <w:divBdr>
        <w:top w:val="none" w:sz="0" w:space="0" w:color="auto"/>
        <w:left w:val="none" w:sz="0" w:space="0" w:color="auto"/>
        <w:bottom w:val="none" w:sz="0" w:space="0" w:color="auto"/>
        <w:right w:val="none" w:sz="0" w:space="0" w:color="auto"/>
      </w:divBdr>
    </w:div>
    <w:div w:id="1097747168">
      <w:bodyDiv w:val="1"/>
      <w:marLeft w:val="0"/>
      <w:marRight w:val="0"/>
      <w:marTop w:val="0"/>
      <w:marBottom w:val="0"/>
      <w:divBdr>
        <w:top w:val="none" w:sz="0" w:space="0" w:color="auto"/>
        <w:left w:val="none" w:sz="0" w:space="0" w:color="auto"/>
        <w:bottom w:val="none" w:sz="0" w:space="0" w:color="auto"/>
        <w:right w:val="none" w:sz="0" w:space="0" w:color="auto"/>
      </w:divBdr>
    </w:div>
    <w:div w:id="1098791560">
      <w:bodyDiv w:val="1"/>
      <w:marLeft w:val="0"/>
      <w:marRight w:val="0"/>
      <w:marTop w:val="0"/>
      <w:marBottom w:val="0"/>
      <w:divBdr>
        <w:top w:val="none" w:sz="0" w:space="0" w:color="auto"/>
        <w:left w:val="none" w:sz="0" w:space="0" w:color="auto"/>
        <w:bottom w:val="none" w:sz="0" w:space="0" w:color="auto"/>
        <w:right w:val="none" w:sz="0" w:space="0" w:color="auto"/>
      </w:divBdr>
    </w:div>
    <w:div w:id="1115323385">
      <w:bodyDiv w:val="1"/>
      <w:marLeft w:val="0"/>
      <w:marRight w:val="0"/>
      <w:marTop w:val="0"/>
      <w:marBottom w:val="0"/>
      <w:divBdr>
        <w:top w:val="none" w:sz="0" w:space="0" w:color="auto"/>
        <w:left w:val="none" w:sz="0" w:space="0" w:color="auto"/>
        <w:bottom w:val="none" w:sz="0" w:space="0" w:color="auto"/>
        <w:right w:val="none" w:sz="0" w:space="0" w:color="auto"/>
      </w:divBdr>
    </w:div>
    <w:div w:id="1123964328">
      <w:bodyDiv w:val="1"/>
      <w:marLeft w:val="0"/>
      <w:marRight w:val="0"/>
      <w:marTop w:val="0"/>
      <w:marBottom w:val="0"/>
      <w:divBdr>
        <w:top w:val="none" w:sz="0" w:space="0" w:color="auto"/>
        <w:left w:val="none" w:sz="0" w:space="0" w:color="auto"/>
        <w:bottom w:val="none" w:sz="0" w:space="0" w:color="auto"/>
        <w:right w:val="none" w:sz="0" w:space="0" w:color="auto"/>
      </w:divBdr>
    </w:div>
    <w:div w:id="1155418329">
      <w:bodyDiv w:val="1"/>
      <w:marLeft w:val="0"/>
      <w:marRight w:val="0"/>
      <w:marTop w:val="0"/>
      <w:marBottom w:val="0"/>
      <w:divBdr>
        <w:top w:val="none" w:sz="0" w:space="0" w:color="auto"/>
        <w:left w:val="none" w:sz="0" w:space="0" w:color="auto"/>
        <w:bottom w:val="none" w:sz="0" w:space="0" w:color="auto"/>
        <w:right w:val="none" w:sz="0" w:space="0" w:color="auto"/>
      </w:divBdr>
    </w:div>
    <w:div w:id="1180772599">
      <w:bodyDiv w:val="1"/>
      <w:marLeft w:val="0"/>
      <w:marRight w:val="0"/>
      <w:marTop w:val="0"/>
      <w:marBottom w:val="0"/>
      <w:divBdr>
        <w:top w:val="none" w:sz="0" w:space="0" w:color="auto"/>
        <w:left w:val="none" w:sz="0" w:space="0" w:color="auto"/>
        <w:bottom w:val="none" w:sz="0" w:space="0" w:color="auto"/>
        <w:right w:val="none" w:sz="0" w:space="0" w:color="auto"/>
      </w:divBdr>
    </w:div>
    <w:div w:id="1257908778">
      <w:bodyDiv w:val="1"/>
      <w:marLeft w:val="0"/>
      <w:marRight w:val="0"/>
      <w:marTop w:val="0"/>
      <w:marBottom w:val="0"/>
      <w:divBdr>
        <w:top w:val="none" w:sz="0" w:space="0" w:color="auto"/>
        <w:left w:val="none" w:sz="0" w:space="0" w:color="auto"/>
        <w:bottom w:val="none" w:sz="0" w:space="0" w:color="auto"/>
        <w:right w:val="none" w:sz="0" w:space="0" w:color="auto"/>
      </w:divBdr>
    </w:div>
    <w:div w:id="1260719465">
      <w:bodyDiv w:val="1"/>
      <w:marLeft w:val="0"/>
      <w:marRight w:val="0"/>
      <w:marTop w:val="0"/>
      <w:marBottom w:val="0"/>
      <w:divBdr>
        <w:top w:val="none" w:sz="0" w:space="0" w:color="auto"/>
        <w:left w:val="none" w:sz="0" w:space="0" w:color="auto"/>
        <w:bottom w:val="none" w:sz="0" w:space="0" w:color="auto"/>
        <w:right w:val="none" w:sz="0" w:space="0" w:color="auto"/>
      </w:divBdr>
    </w:div>
    <w:div w:id="1310865702">
      <w:bodyDiv w:val="1"/>
      <w:marLeft w:val="0"/>
      <w:marRight w:val="0"/>
      <w:marTop w:val="0"/>
      <w:marBottom w:val="0"/>
      <w:divBdr>
        <w:top w:val="none" w:sz="0" w:space="0" w:color="auto"/>
        <w:left w:val="none" w:sz="0" w:space="0" w:color="auto"/>
        <w:bottom w:val="none" w:sz="0" w:space="0" w:color="auto"/>
        <w:right w:val="none" w:sz="0" w:space="0" w:color="auto"/>
      </w:divBdr>
    </w:div>
    <w:div w:id="1379665364">
      <w:bodyDiv w:val="1"/>
      <w:marLeft w:val="0"/>
      <w:marRight w:val="0"/>
      <w:marTop w:val="0"/>
      <w:marBottom w:val="0"/>
      <w:divBdr>
        <w:top w:val="none" w:sz="0" w:space="0" w:color="auto"/>
        <w:left w:val="none" w:sz="0" w:space="0" w:color="auto"/>
        <w:bottom w:val="none" w:sz="0" w:space="0" w:color="auto"/>
        <w:right w:val="none" w:sz="0" w:space="0" w:color="auto"/>
      </w:divBdr>
    </w:div>
    <w:div w:id="1419864946">
      <w:bodyDiv w:val="1"/>
      <w:marLeft w:val="0"/>
      <w:marRight w:val="0"/>
      <w:marTop w:val="0"/>
      <w:marBottom w:val="0"/>
      <w:divBdr>
        <w:top w:val="none" w:sz="0" w:space="0" w:color="auto"/>
        <w:left w:val="none" w:sz="0" w:space="0" w:color="auto"/>
        <w:bottom w:val="none" w:sz="0" w:space="0" w:color="auto"/>
        <w:right w:val="none" w:sz="0" w:space="0" w:color="auto"/>
      </w:divBdr>
    </w:div>
    <w:div w:id="1438796034">
      <w:bodyDiv w:val="1"/>
      <w:marLeft w:val="0"/>
      <w:marRight w:val="0"/>
      <w:marTop w:val="0"/>
      <w:marBottom w:val="0"/>
      <w:divBdr>
        <w:top w:val="none" w:sz="0" w:space="0" w:color="auto"/>
        <w:left w:val="none" w:sz="0" w:space="0" w:color="auto"/>
        <w:bottom w:val="none" w:sz="0" w:space="0" w:color="auto"/>
        <w:right w:val="none" w:sz="0" w:space="0" w:color="auto"/>
      </w:divBdr>
    </w:div>
    <w:div w:id="1496872765">
      <w:bodyDiv w:val="1"/>
      <w:marLeft w:val="0"/>
      <w:marRight w:val="0"/>
      <w:marTop w:val="0"/>
      <w:marBottom w:val="0"/>
      <w:divBdr>
        <w:top w:val="none" w:sz="0" w:space="0" w:color="auto"/>
        <w:left w:val="none" w:sz="0" w:space="0" w:color="auto"/>
        <w:bottom w:val="none" w:sz="0" w:space="0" w:color="auto"/>
        <w:right w:val="none" w:sz="0" w:space="0" w:color="auto"/>
      </w:divBdr>
    </w:div>
    <w:div w:id="1663390205">
      <w:bodyDiv w:val="1"/>
      <w:marLeft w:val="0"/>
      <w:marRight w:val="0"/>
      <w:marTop w:val="0"/>
      <w:marBottom w:val="0"/>
      <w:divBdr>
        <w:top w:val="none" w:sz="0" w:space="0" w:color="auto"/>
        <w:left w:val="none" w:sz="0" w:space="0" w:color="auto"/>
        <w:bottom w:val="none" w:sz="0" w:space="0" w:color="auto"/>
        <w:right w:val="none" w:sz="0" w:space="0" w:color="auto"/>
      </w:divBdr>
    </w:div>
    <w:div w:id="1667394068">
      <w:bodyDiv w:val="1"/>
      <w:marLeft w:val="0"/>
      <w:marRight w:val="0"/>
      <w:marTop w:val="0"/>
      <w:marBottom w:val="0"/>
      <w:divBdr>
        <w:top w:val="none" w:sz="0" w:space="0" w:color="auto"/>
        <w:left w:val="none" w:sz="0" w:space="0" w:color="auto"/>
        <w:bottom w:val="none" w:sz="0" w:space="0" w:color="auto"/>
        <w:right w:val="none" w:sz="0" w:space="0" w:color="auto"/>
      </w:divBdr>
    </w:div>
    <w:div w:id="1690794036">
      <w:bodyDiv w:val="1"/>
      <w:marLeft w:val="0"/>
      <w:marRight w:val="0"/>
      <w:marTop w:val="0"/>
      <w:marBottom w:val="0"/>
      <w:divBdr>
        <w:top w:val="none" w:sz="0" w:space="0" w:color="auto"/>
        <w:left w:val="none" w:sz="0" w:space="0" w:color="auto"/>
        <w:bottom w:val="none" w:sz="0" w:space="0" w:color="auto"/>
        <w:right w:val="none" w:sz="0" w:space="0" w:color="auto"/>
      </w:divBdr>
    </w:div>
    <w:div w:id="1700350730">
      <w:bodyDiv w:val="1"/>
      <w:marLeft w:val="0"/>
      <w:marRight w:val="0"/>
      <w:marTop w:val="0"/>
      <w:marBottom w:val="0"/>
      <w:divBdr>
        <w:top w:val="none" w:sz="0" w:space="0" w:color="auto"/>
        <w:left w:val="none" w:sz="0" w:space="0" w:color="auto"/>
        <w:bottom w:val="none" w:sz="0" w:space="0" w:color="auto"/>
        <w:right w:val="none" w:sz="0" w:space="0" w:color="auto"/>
      </w:divBdr>
    </w:div>
    <w:div w:id="1737899755">
      <w:bodyDiv w:val="1"/>
      <w:marLeft w:val="0"/>
      <w:marRight w:val="0"/>
      <w:marTop w:val="0"/>
      <w:marBottom w:val="0"/>
      <w:divBdr>
        <w:top w:val="none" w:sz="0" w:space="0" w:color="auto"/>
        <w:left w:val="none" w:sz="0" w:space="0" w:color="auto"/>
        <w:bottom w:val="none" w:sz="0" w:space="0" w:color="auto"/>
        <w:right w:val="none" w:sz="0" w:space="0" w:color="auto"/>
      </w:divBdr>
    </w:div>
    <w:div w:id="1751927497">
      <w:bodyDiv w:val="1"/>
      <w:marLeft w:val="0"/>
      <w:marRight w:val="0"/>
      <w:marTop w:val="0"/>
      <w:marBottom w:val="0"/>
      <w:divBdr>
        <w:top w:val="none" w:sz="0" w:space="0" w:color="auto"/>
        <w:left w:val="none" w:sz="0" w:space="0" w:color="auto"/>
        <w:bottom w:val="none" w:sz="0" w:space="0" w:color="auto"/>
        <w:right w:val="none" w:sz="0" w:space="0" w:color="auto"/>
      </w:divBdr>
    </w:div>
    <w:div w:id="1770851700">
      <w:bodyDiv w:val="1"/>
      <w:marLeft w:val="0"/>
      <w:marRight w:val="0"/>
      <w:marTop w:val="0"/>
      <w:marBottom w:val="0"/>
      <w:divBdr>
        <w:top w:val="none" w:sz="0" w:space="0" w:color="auto"/>
        <w:left w:val="none" w:sz="0" w:space="0" w:color="auto"/>
        <w:bottom w:val="none" w:sz="0" w:space="0" w:color="auto"/>
        <w:right w:val="none" w:sz="0" w:space="0" w:color="auto"/>
      </w:divBdr>
    </w:div>
    <w:div w:id="1839880494">
      <w:bodyDiv w:val="1"/>
      <w:marLeft w:val="0"/>
      <w:marRight w:val="0"/>
      <w:marTop w:val="0"/>
      <w:marBottom w:val="0"/>
      <w:divBdr>
        <w:top w:val="none" w:sz="0" w:space="0" w:color="auto"/>
        <w:left w:val="none" w:sz="0" w:space="0" w:color="auto"/>
        <w:bottom w:val="none" w:sz="0" w:space="0" w:color="auto"/>
        <w:right w:val="none" w:sz="0" w:space="0" w:color="auto"/>
      </w:divBdr>
    </w:div>
    <w:div w:id="1924414013">
      <w:bodyDiv w:val="1"/>
      <w:marLeft w:val="0"/>
      <w:marRight w:val="0"/>
      <w:marTop w:val="0"/>
      <w:marBottom w:val="0"/>
      <w:divBdr>
        <w:top w:val="none" w:sz="0" w:space="0" w:color="auto"/>
        <w:left w:val="none" w:sz="0" w:space="0" w:color="auto"/>
        <w:bottom w:val="none" w:sz="0" w:space="0" w:color="auto"/>
        <w:right w:val="none" w:sz="0" w:space="0" w:color="auto"/>
      </w:divBdr>
    </w:div>
    <w:div w:id="1940261645">
      <w:bodyDiv w:val="1"/>
      <w:marLeft w:val="0"/>
      <w:marRight w:val="0"/>
      <w:marTop w:val="0"/>
      <w:marBottom w:val="0"/>
      <w:divBdr>
        <w:top w:val="none" w:sz="0" w:space="0" w:color="auto"/>
        <w:left w:val="none" w:sz="0" w:space="0" w:color="auto"/>
        <w:bottom w:val="none" w:sz="0" w:space="0" w:color="auto"/>
        <w:right w:val="none" w:sz="0" w:space="0" w:color="auto"/>
      </w:divBdr>
    </w:div>
    <w:div w:id="1955289068">
      <w:bodyDiv w:val="1"/>
      <w:marLeft w:val="0"/>
      <w:marRight w:val="0"/>
      <w:marTop w:val="0"/>
      <w:marBottom w:val="0"/>
      <w:divBdr>
        <w:top w:val="none" w:sz="0" w:space="0" w:color="auto"/>
        <w:left w:val="none" w:sz="0" w:space="0" w:color="auto"/>
        <w:bottom w:val="none" w:sz="0" w:space="0" w:color="auto"/>
        <w:right w:val="none" w:sz="0" w:space="0" w:color="auto"/>
      </w:divBdr>
    </w:div>
    <w:div w:id="1986004251">
      <w:bodyDiv w:val="1"/>
      <w:marLeft w:val="0"/>
      <w:marRight w:val="0"/>
      <w:marTop w:val="0"/>
      <w:marBottom w:val="0"/>
      <w:divBdr>
        <w:top w:val="none" w:sz="0" w:space="0" w:color="auto"/>
        <w:left w:val="none" w:sz="0" w:space="0" w:color="auto"/>
        <w:bottom w:val="none" w:sz="0" w:space="0" w:color="auto"/>
        <w:right w:val="none" w:sz="0" w:space="0" w:color="auto"/>
      </w:divBdr>
    </w:div>
    <w:div w:id="2015260137">
      <w:bodyDiv w:val="1"/>
      <w:marLeft w:val="0"/>
      <w:marRight w:val="0"/>
      <w:marTop w:val="0"/>
      <w:marBottom w:val="0"/>
      <w:divBdr>
        <w:top w:val="none" w:sz="0" w:space="0" w:color="auto"/>
        <w:left w:val="none" w:sz="0" w:space="0" w:color="auto"/>
        <w:bottom w:val="none" w:sz="0" w:space="0" w:color="auto"/>
        <w:right w:val="none" w:sz="0" w:space="0" w:color="auto"/>
      </w:divBdr>
    </w:div>
    <w:div w:id="2023359359">
      <w:bodyDiv w:val="1"/>
      <w:marLeft w:val="0"/>
      <w:marRight w:val="0"/>
      <w:marTop w:val="0"/>
      <w:marBottom w:val="0"/>
      <w:divBdr>
        <w:top w:val="none" w:sz="0" w:space="0" w:color="auto"/>
        <w:left w:val="none" w:sz="0" w:space="0" w:color="auto"/>
        <w:bottom w:val="none" w:sz="0" w:space="0" w:color="auto"/>
        <w:right w:val="none" w:sz="0" w:space="0" w:color="auto"/>
      </w:divBdr>
    </w:div>
    <w:div w:id="2055421655">
      <w:bodyDiv w:val="1"/>
      <w:marLeft w:val="0"/>
      <w:marRight w:val="0"/>
      <w:marTop w:val="0"/>
      <w:marBottom w:val="0"/>
      <w:divBdr>
        <w:top w:val="none" w:sz="0" w:space="0" w:color="auto"/>
        <w:left w:val="none" w:sz="0" w:space="0" w:color="auto"/>
        <w:bottom w:val="none" w:sz="0" w:space="0" w:color="auto"/>
        <w:right w:val="none" w:sz="0" w:space="0" w:color="auto"/>
      </w:divBdr>
    </w:div>
    <w:div w:id="2087261099">
      <w:bodyDiv w:val="1"/>
      <w:marLeft w:val="0"/>
      <w:marRight w:val="0"/>
      <w:marTop w:val="0"/>
      <w:marBottom w:val="0"/>
      <w:divBdr>
        <w:top w:val="none" w:sz="0" w:space="0" w:color="auto"/>
        <w:left w:val="none" w:sz="0" w:space="0" w:color="auto"/>
        <w:bottom w:val="none" w:sz="0" w:space="0" w:color="auto"/>
        <w:right w:val="none" w:sz="0" w:space="0" w:color="auto"/>
      </w:divBdr>
    </w:div>
    <w:div w:id="2116630311">
      <w:bodyDiv w:val="1"/>
      <w:marLeft w:val="0"/>
      <w:marRight w:val="0"/>
      <w:marTop w:val="0"/>
      <w:marBottom w:val="0"/>
      <w:divBdr>
        <w:top w:val="none" w:sz="0" w:space="0" w:color="auto"/>
        <w:left w:val="none" w:sz="0" w:space="0" w:color="auto"/>
        <w:bottom w:val="none" w:sz="0" w:space="0" w:color="auto"/>
        <w:right w:val="none" w:sz="0" w:space="0" w:color="auto"/>
      </w:divBdr>
    </w:div>
    <w:div w:id="2133134788">
      <w:bodyDiv w:val="1"/>
      <w:marLeft w:val="0"/>
      <w:marRight w:val="0"/>
      <w:marTop w:val="0"/>
      <w:marBottom w:val="0"/>
      <w:divBdr>
        <w:top w:val="none" w:sz="0" w:space="0" w:color="auto"/>
        <w:left w:val="none" w:sz="0" w:space="0" w:color="auto"/>
        <w:bottom w:val="none" w:sz="0" w:space="0" w:color="auto"/>
        <w:right w:val="none" w:sz="0" w:space="0" w:color="auto"/>
      </w:divBdr>
    </w:div>
    <w:div w:id="213609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1.xm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2C36B-11C2-462F-84FA-51A5E6055B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51</Pages>
  <Words>9625</Words>
  <Characters>52941</Characters>
  <Application>Microsoft Office Word</Application>
  <DocSecurity>0</DocSecurity>
  <Lines>441</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Cesia Serrano</dc:creator>
  <cp:keywords/>
  <dc:description/>
  <cp:lastModifiedBy>Equipo</cp:lastModifiedBy>
  <cp:revision>13</cp:revision>
  <cp:lastPrinted>2024-09-03T16:26:00Z</cp:lastPrinted>
  <dcterms:created xsi:type="dcterms:W3CDTF">2024-09-03T16:15:00Z</dcterms:created>
  <dcterms:modified xsi:type="dcterms:W3CDTF">2024-10-23T15:55:00Z</dcterms:modified>
</cp:coreProperties>
</file>