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8BCA25" w14:textId="0D56A220" w:rsidR="007A4797" w:rsidRDefault="00A51B5B">
      <w:pPr>
        <w:pStyle w:val="Textoindependiente"/>
        <w:spacing w:before="7"/>
        <w:rPr>
          <w:rFonts w:ascii="Times New Roman"/>
          <w:sz w:val="26"/>
        </w:rPr>
      </w:pPr>
      <w:r>
        <w:rPr>
          <w:noProof/>
          <w:color w:val="4A442A"/>
        </w:rPr>
        <w:drawing>
          <wp:anchor distT="0" distB="0" distL="114300" distR="114300" simplePos="0" relativeHeight="251662336" behindDoc="1" locked="0" layoutInCell="1" allowOverlap="1" wp14:anchorId="0D97FBD8" wp14:editId="36C07EEB">
            <wp:simplePos x="0" y="0"/>
            <wp:positionH relativeFrom="column">
              <wp:posOffset>4787900</wp:posOffset>
            </wp:positionH>
            <wp:positionV relativeFrom="paragraph">
              <wp:posOffset>158750</wp:posOffset>
            </wp:positionV>
            <wp:extent cx="797560" cy="775970"/>
            <wp:effectExtent l="0" t="0" r="2540" b="5080"/>
            <wp:wrapSquare wrapText="bothSides"/>
            <wp:docPr id="3" name="Imagen 3"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7560" cy="775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047BB108" wp14:editId="66622966">
            <wp:simplePos x="0" y="0"/>
            <wp:positionH relativeFrom="column">
              <wp:posOffset>282575</wp:posOffset>
            </wp:positionH>
            <wp:positionV relativeFrom="paragraph">
              <wp:posOffset>101600</wp:posOffset>
            </wp:positionV>
            <wp:extent cx="819150" cy="775970"/>
            <wp:effectExtent l="0" t="0" r="0" b="508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cstate="print">
                      <a:extLst>
                        <a:ext uri="{28A0092B-C50C-407E-A947-70E740481C1C}">
                          <a14:useLocalDpi xmlns:a14="http://schemas.microsoft.com/office/drawing/2010/main" val="0"/>
                        </a:ext>
                      </a:extLst>
                    </a:blip>
                    <a:srcRect l="11343" r="12216"/>
                    <a:stretch>
                      <a:fillRect/>
                    </a:stretch>
                  </pic:blipFill>
                  <pic:spPr bwMode="auto">
                    <a:xfrm>
                      <a:off x="0" y="0"/>
                      <a:ext cx="819150" cy="7759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CD6D5D1" w14:textId="6B11E4FA" w:rsidR="007A4797" w:rsidRPr="00D51D2F" w:rsidRDefault="00A51B5B">
      <w:pPr>
        <w:pStyle w:val="Ttulo"/>
        <w:rPr>
          <w:rFonts w:asciiTheme="minorHAnsi" w:hAnsiTheme="minorHAnsi" w:cstheme="minorHAnsi"/>
        </w:rPr>
      </w:pPr>
      <w:r w:rsidRPr="00D51D2F">
        <w:rPr>
          <w:rFonts w:asciiTheme="minorHAnsi" w:hAnsiTheme="minorHAnsi" w:cstheme="minorHAnsi"/>
        </w:rPr>
        <w:t>Alcaldía Municipal de Cacaopera.</w:t>
      </w:r>
      <w:r w:rsidRPr="00D51D2F">
        <w:rPr>
          <w:rFonts w:asciiTheme="minorHAnsi" w:hAnsiTheme="minorHAnsi" w:cstheme="minorHAnsi"/>
          <w:noProof/>
          <w:color w:val="4A442A"/>
        </w:rPr>
        <w:t xml:space="preserve"> </w:t>
      </w:r>
    </w:p>
    <w:p w14:paraId="68D58DBD" w14:textId="77777777" w:rsidR="007A4797" w:rsidRPr="00D51D2F" w:rsidRDefault="007A4797">
      <w:pPr>
        <w:pStyle w:val="Textoindependiente"/>
        <w:spacing w:before="1"/>
        <w:rPr>
          <w:rFonts w:asciiTheme="minorHAnsi" w:hAnsiTheme="minorHAnsi" w:cstheme="minorHAnsi"/>
          <w:b/>
          <w:sz w:val="22"/>
        </w:rPr>
      </w:pPr>
    </w:p>
    <w:p w14:paraId="63AB6B31" w14:textId="77777777" w:rsidR="007A4797" w:rsidRPr="00D51D2F" w:rsidRDefault="00A51B5B">
      <w:pPr>
        <w:pStyle w:val="Ttulo1"/>
        <w:ind w:left="2729"/>
        <w:rPr>
          <w:rFonts w:asciiTheme="minorHAnsi" w:hAnsiTheme="minorHAnsi" w:cstheme="minorHAnsi"/>
        </w:rPr>
      </w:pPr>
      <w:r w:rsidRPr="00D51D2F">
        <w:rPr>
          <w:rFonts w:asciiTheme="minorHAnsi" w:hAnsiTheme="minorHAnsi" w:cstheme="minorHAnsi"/>
        </w:rPr>
        <w:t>DECLARATORIA DE INEXISTENCIA</w:t>
      </w:r>
    </w:p>
    <w:p w14:paraId="423C2758" w14:textId="77777777" w:rsidR="007A4797" w:rsidRPr="00D51D2F" w:rsidRDefault="007A4797">
      <w:pPr>
        <w:pStyle w:val="Textoindependiente"/>
        <w:rPr>
          <w:rFonts w:asciiTheme="minorHAnsi" w:hAnsiTheme="minorHAnsi" w:cstheme="minorHAnsi"/>
        </w:rPr>
      </w:pPr>
    </w:p>
    <w:p w14:paraId="18BE2E11" w14:textId="19BE95CF" w:rsidR="007A4797" w:rsidRPr="00D51D2F" w:rsidRDefault="00A51B5B">
      <w:pPr>
        <w:spacing w:before="52"/>
        <w:ind w:left="360" w:right="692"/>
        <w:jc w:val="both"/>
        <w:rPr>
          <w:rFonts w:asciiTheme="minorHAnsi" w:hAnsiTheme="minorHAnsi" w:cstheme="minorHAnsi"/>
          <w:b/>
          <w:sz w:val="24"/>
        </w:rPr>
      </w:pPr>
      <w:r w:rsidRPr="00D51D2F">
        <w:rPr>
          <w:rFonts w:asciiTheme="minorHAnsi" w:hAnsiTheme="minorHAnsi" w:cstheme="minorHAnsi"/>
          <w:b/>
          <w:sz w:val="24"/>
        </w:rPr>
        <w:t>La Alcaldía Municipal de Cacaopera, comunica a la población en general, lo siguiente:</w:t>
      </w:r>
    </w:p>
    <w:p w14:paraId="52FA0682" w14:textId="77777777" w:rsidR="007A4797" w:rsidRPr="00D51D2F" w:rsidRDefault="007A4797">
      <w:pPr>
        <w:pStyle w:val="Textoindependiente"/>
        <w:spacing w:before="1"/>
        <w:rPr>
          <w:rFonts w:asciiTheme="minorHAnsi" w:hAnsiTheme="minorHAnsi" w:cstheme="minorHAnsi"/>
          <w:b/>
        </w:rPr>
      </w:pPr>
    </w:p>
    <w:p w14:paraId="6B427CBF" w14:textId="77777777" w:rsidR="00D51D2F" w:rsidRPr="00D51D2F" w:rsidRDefault="00D51D2F" w:rsidP="00D51D2F">
      <w:pPr>
        <w:pStyle w:val="Textoindependiente"/>
        <w:ind w:left="360" w:right="680"/>
        <w:jc w:val="both"/>
        <w:rPr>
          <w:rFonts w:asciiTheme="minorHAnsi" w:hAnsiTheme="minorHAnsi" w:cstheme="minorHAnsi"/>
        </w:rPr>
      </w:pPr>
    </w:p>
    <w:p w14:paraId="575286A0" w14:textId="7115C564" w:rsidR="00D51D2F" w:rsidRPr="00D51D2F" w:rsidRDefault="00D51D2F" w:rsidP="00D51D2F">
      <w:pPr>
        <w:pStyle w:val="Textoindependiente"/>
        <w:ind w:left="360" w:right="680"/>
        <w:jc w:val="both"/>
        <w:rPr>
          <w:rFonts w:asciiTheme="minorHAnsi" w:hAnsiTheme="minorHAnsi" w:cstheme="minorHAnsi"/>
        </w:rPr>
      </w:pPr>
      <w:r w:rsidRPr="00D51D2F">
        <w:rPr>
          <w:rFonts w:asciiTheme="minorHAnsi" w:hAnsiTheme="minorHAnsi" w:cstheme="minorHAnsi"/>
        </w:rPr>
        <w:t>En el marco del cumplimiento de la Ley de Acceso a la Información Pública, todas las instituciones del Estado, estamos obligadas a poner a disposición de los usuarios, la información que se genera, gestiona o administra, como resultado del quehacer diario de la administración pública; sin embargo el Municipio constituye la unidad política administrativa primaria dentro de la organización estatal, establecida en un territorio determinado que le es propio, organizado bajo un ordenamiento jurídico que garantiza la participación popular en la formación y conducción de la sociedad local, con autonomía</w:t>
      </w:r>
      <w:r w:rsidRPr="00D51D2F">
        <w:rPr>
          <w:rFonts w:asciiTheme="minorHAnsi" w:hAnsiTheme="minorHAnsi" w:cstheme="minorHAnsi"/>
          <w:spacing w:val="-17"/>
        </w:rPr>
        <w:t xml:space="preserve"> </w:t>
      </w:r>
      <w:r w:rsidRPr="00D51D2F">
        <w:rPr>
          <w:rFonts w:asciiTheme="minorHAnsi" w:hAnsiTheme="minorHAnsi" w:cstheme="minorHAnsi"/>
        </w:rPr>
        <w:t>para</w:t>
      </w:r>
      <w:r w:rsidRPr="00D51D2F">
        <w:rPr>
          <w:rFonts w:asciiTheme="minorHAnsi" w:hAnsiTheme="minorHAnsi" w:cstheme="minorHAnsi"/>
          <w:spacing w:val="-16"/>
        </w:rPr>
        <w:t xml:space="preserve"> </w:t>
      </w:r>
      <w:r w:rsidRPr="00D51D2F">
        <w:rPr>
          <w:rFonts w:asciiTheme="minorHAnsi" w:hAnsiTheme="minorHAnsi" w:cstheme="minorHAnsi"/>
        </w:rPr>
        <w:t>darse</w:t>
      </w:r>
      <w:r w:rsidRPr="00D51D2F">
        <w:rPr>
          <w:rFonts w:asciiTheme="minorHAnsi" w:hAnsiTheme="minorHAnsi" w:cstheme="minorHAnsi"/>
          <w:spacing w:val="-12"/>
        </w:rPr>
        <w:t xml:space="preserve"> </w:t>
      </w:r>
      <w:r w:rsidRPr="00D51D2F">
        <w:rPr>
          <w:rFonts w:asciiTheme="minorHAnsi" w:hAnsiTheme="minorHAnsi" w:cstheme="minorHAnsi"/>
        </w:rPr>
        <w:t>su</w:t>
      </w:r>
      <w:r w:rsidRPr="00D51D2F">
        <w:rPr>
          <w:rFonts w:asciiTheme="minorHAnsi" w:hAnsiTheme="minorHAnsi" w:cstheme="minorHAnsi"/>
          <w:spacing w:val="-15"/>
        </w:rPr>
        <w:t xml:space="preserve"> </w:t>
      </w:r>
      <w:r w:rsidRPr="00D51D2F">
        <w:rPr>
          <w:rFonts w:asciiTheme="minorHAnsi" w:hAnsiTheme="minorHAnsi" w:cstheme="minorHAnsi"/>
        </w:rPr>
        <w:t>propio</w:t>
      </w:r>
      <w:r w:rsidRPr="00D51D2F">
        <w:rPr>
          <w:rFonts w:asciiTheme="minorHAnsi" w:hAnsiTheme="minorHAnsi" w:cstheme="minorHAnsi"/>
          <w:spacing w:val="-13"/>
        </w:rPr>
        <w:t xml:space="preserve"> </w:t>
      </w:r>
      <w:r w:rsidRPr="00D51D2F">
        <w:rPr>
          <w:rFonts w:asciiTheme="minorHAnsi" w:hAnsiTheme="minorHAnsi" w:cstheme="minorHAnsi"/>
        </w:rPr>
        <w:t>gobierno,</w:t>
      </w:r>
      <w:r w:rsidRPr="00D51D2F">
        <w:rPr>
          <w:rFonts w:asciiTheme="minorHAnsi" w:hAnsiTheme="minorHAnsi" w:cstheme="minorHAnsi"/>
          <w:spacing w:val="-21"/>
        </w:rPr>
        <w:t xml:space="preserve"> </w:t>
      </w:r>
      <w:r w:rsidRPr="00D51D2F">
        <w:rPr>
          <w:rFonts w:asciiTheme="minorHAnsi" w:hAnsiTheme="minorHAnsi" w:cstheme="minorHAnsi"/>
        </w:rPr>
        <w:t>el</w:t>
      </w:r>
      <w:r w:rsidRPr="00D51D2F">
        <w:rPr>
          <w:rFonts w:asciiTheme="minorHAnsi" w:hAnsiTheme="minorHAnsi" w:cstheme="minorHAnsi"/>
          <w:spacing w:val="-12"/>
        </w:rPr>
        <w:t xml:space="preserve"> </w:t>
      </w:r>
      <w:r w:rsidRPr="00D51D2F">
        <w:rPr>
          <w:rFonts w:asciiTheme="minorHAnsi" w:hAnsiTheme="minorHAnsi" w:cstheme="minorHAnsi"/>
        </w:rPr>
        <w:t>cual</w:t>
      </w:r>
      <w:r w:rsidRPr="00D51D2F">
        <w:rPr>
          <w:rFonts w:asciiTheme="minorHAnsi" w:hAnsiTheme="minorHAnsi" w:cstheme="minorHAnsi"/>
          <w:spacing w:val="-16"/>
        </w:rPr>
        <w:t xml:space="preserve"> </w:t>
      </w:r>
      <w:r w:rsidRPr="00D51D2F">
        <w:rPr>
          <w:rFonts w:asciiTheme="minorHAnsi" w:hAnsiTheme="minorHAnsi" w:cstheme="minorHAnsi"/>
        </w:rPr>
        <w:t>como</w:t>
      </w:r>
      <w:r w:rsidRPr="00D51D2F">
        <w:rPr>
          <w:rFonts w:asciiTheme="minorHAnsi" w:hAnsiTheme="minorHAnsi" w:cstheme="minorHAnsi"/>
          <w:spacing w:val="-15"/>
        </w:rPr>
        <w:t xml:space="preserve"> </w:t>
      </w:r>
      <w:r w:rsidRPr="00D51D2F">
        <w:rPr>
          <w:rFonts w:asciiTheme="minorHAnsi" w:hAnsiTheme="minorHAnsi" w:cstheme="minorHAnsi"/>
        </w:rPr>
        <w:t>parte</w:t>
      </w:r>
      <w:r w:rsidRPr="00D51D2F">
        <w:rPr>
          <w:rFonts w:asciiTheme="minorHAnsi" w:hAnsiTheme="minorHAnsi" w:cstheme="minorHAnsi"/>
          <w:spacing w:val="-17"/>
        </w:rPr>
        <w:t xml:space="preserve"> </w:t>
      </w:r>
      <w:r w:rsidRPr="00D51D2F">
        <w:rPr>
          <w:rFonts w:asciiTheme="minorHAnsi" w:hAnsiTheme="minorHAnsi" w:cstheme="minorHAnsi"/>
        </w:rPr>
        <w:t>instrumental</w:t>
      </w:r>
      <w:r w:rsidRPr="00D51D2F">
        <w:rPr>
          <w:rFonts w:asciiTheme="minorHAnsi" w:hAnsiTheme="minorHAnsi" w:cstheme="minorHAnsi"/>
          <w:spacing w:val="-15"/>
        </w:rPr>
        <w:t xml:space="preserve"> </w:t>
      </w:r>
      <w:r w:rsidRPr="00D51D2F">
        <w:rPr>
          <w:rFonts w:asciiTheme="minorHAnsi" w:hAnsiTheme="minorHAnsi" w:cstheme="minorHAnsi"/>
        </w:rPr>
        <w:t>del</w:t>
      </w:r>
      <w:r w:rsidRPr="00D51D2F">
        <w:rPr>
          <w:rFonts w:asciiTheme="minorHAnsi" w:hAnsiTheme="minorHAnsi" w:cstheme="minorHAnsi"/>
          <w:spacing w:val="-15"/>
        </w:rPr>
        <w:t xml:space="preserve"> </w:t>
      </w:r>
      <w:r w:rsidRPr="00D51D2F">
        <w:rPr>
          <w:rFonts w:asciiTheme="minorHAnsi" w:hAnsiTheme="minorHAnsi" w:cstheme="minorHAnsi"/>
        </w:rPr>
        <w:t>municipio está encargado de la rectoría y bien común local, en coordinación con las políticas y actuaciones nacionales orientadas al bien común general. Gozando para cumplir con dichas funciones del poder, autoridad y autonomía</w:t>
      </w:r>
      <w:r w:rsidRPr="00D51D2F">
        <w:rPr>
          <w:rFonts w:asciiTheme="minorHAnsi" w:hAnsiTheme="minorHAnsi" w:cstheme="minorHAnsi"/>
          <w:spacing w:val="-12"/>
        </w:rPr>
        <w:t xml:space="preserve"> </w:t>
      </w:r>
      <w:r w:rsidRPr="00D51D2F">
        <w:rPr>
          <w:rFonts w:asciiTheme="minorHAnsi" w:hAnsiTheme="minorHAnsi" w:cstheme="minorHAnsi"/>
        </w:rPr>
        <w:t>suficiente.</w:t>
      </w:r>
    </w:p>
    <w:p w14:paraId="14038869" w14:textId="77777777" w:rsidR="00D51D2F" w:rsidRPr="00D51D2F" w:rsidRDefault="00D51D2F" w:rsidP="00D51D2F">
      <w:pPr>
        <w:pStyle w:val="Textoindependiente"/>
        <w:rPr>
          <w:rFonts w:asciiTheme="minorHAnsi" w:hAnsiTheme="minorHAnsi" w:cstheme="minorHAnsi"/>
          <w:sz w:val="28"/>
        </w:rPr>
      </w:pPr>
    </w:p>
    <w:p w14:paraId="6694E747" w14:textId="77777777" w:rsidR="00D51D2F" w:rsidRPr="00D51D2F" w:rsidRDefault="00D51D2F" w:rsidP="00D51D2F">
      <w:pPr>
        <w:spacing w:line="242" w:lineRule="auto"/>
        <w:ind w:left="360" w:right="678"/>
        <w:jc w:val="both"/>
        <w:rPr>
          <w:rFonts w:asciiTheme="minorHAnsi" w:hAnsiTheme="minorHAnsi" w:cstheme="minorHAnsi"/>
          <w:b/>
          <w:sz w:val="24"/>
        </w:rPr>
      </w:pPr>
      <w:r w:rsidRPr="00D51D2F">
        <w:rPr>
          <w:rFonts w:asciiTheme="minorHAnsi" w:hAnsiTheme="minorHAnsi" w:cstheme="minorHAnsi"/>
          <w:sz w:val="24"/>
        </w:rPr>
        <w:t>En</w:t>
      </w:r>
      <w:r w:rsidRPr="00D51D2F">
        <w:rPr>
          <w:rFonts w:asciiTheme="minorHAnsi" w:hAnsiTheme="minorHAnsi" w:cstheme="minorHAnsi"/>
          <w:spacing w:val="-3"/>
          <w:sz w:val="24"/>
        </w:rPr>
        <w:t xml:space="preserve"> </w:t>
      </w:r>
      <w:r w:rsidRPr="00D51D2F">
        <w:rPr>
          <w:rFonts w:asciiTheme="minorHAnsi" w:hAnsiTheme="minorHAnsi" w:cstheme="minorHAnsi"/>
          <w:sz w:val="24"/>
        </w:rPr>
        <w:t>este</w:t>
      </w:r>
      <w:r w:rsidRPr="00D51D2F">
        <w:rPr>
          <w:rFonts w:asciiTheme="minorHAnsi" w:hAnsiTheme="minorHAnsi" w:cstheme="minorHAnsi"/>
          <w:spacing w:val="-4"/>
          <w:sz w:val="24"/>
        </w:rPr>
        <w:t xml:space="preserve"> </w:t>
      </w:r>
      <w:r w:rsidRPr="00D51D2F">
        <w:rPr>
          <w:rFonts w:asciiTheme="minorHAnsi" w:hAnsiTheme="minorHAnsi" w:cstheme="minorHAnsi"/>
          <w:sz w:val="24"/>
        </w:rPr>
        <w:t>contexto,</w:t>
      </w:r>
      <w:r w:rsidRPr="00D51D2F">
        <w:rPr>
          <w:rFonts w:asciiTheme="minorHAnsi" w:hAnsiTheme="minorHAnsi" w:cstheme="minorHAnsi"/>
          <w:spacing w:val="-4"/>
          <w:sz w:val="24"/>
        </w:rPr>
        <w:t xml:space="preserve"> </w:t>
      </w:r>
      <w:r w:rsidRPr="00D51D2F">
        <w:rPr>
          <w:rFonts w:asciiTheme="minorHAnsi" w:hAnsiTheme="minorHAnsi" w:cstheme="minorHAnsi"/>
          <w:sz w:val="24"/>
        </w:rPr>
        <w:t>se</w:t>
      </w:r>
      <w:r w:rsidRPr="00D51D2F">
        <w:rPr>
          <w:rFonts w:asciiTheme="minorHAnsi" w:hAnsiTheme="minorHAnsi" w:cstheme="minorHAnsi"/>
          <w:spacing w:val="-3"/>
          <w:sz w:val="24"/>
        </w:rPr>
        <w:t xml:space="preserve"> </w:t>
      </w:r>
      <w:r w:rsidRPr="00D51D2F">
        <w:rPr>
          <w:rFonts w:asciiTheme="minorHAnsi" w:hAnsiTheme="minorHAnsi" w:cstheme="minorHAnsi"/>
          <w:sz w:val="24"/>
        </w:rPr>
        <w:t>determina</w:t>
      </w:r>
      <w:r w:rsidRPr="00D51D2F">
        <w:rPr>
          <w:rFonts w:asciiTheme="minorHAnsi" w:hAnsiTheme="minorHAnsi" w:cstheme="minorHAnsi"/>
          <w:spacing w:val="-7"/>
          <w:sz w:val="24"/>
        </w:rPr>
        <w:t xml:space="preserve"> </w:t>
      </w:r>
      <w:r w:rsidRPr="00D51D2F">
        <w:rPr>
          <w:rFonts w:asciiTheme="minorHAnsi" w:hAnsiTheme="minorHAnsi" w:cstheme="minorHAnsi"/>
          <w:sz w:val="24"/>
        </w:rPr>
        <w:t>que</w:t>
      </w:r>
      <w:r w:rsidRPr="00D51D2F">
        <w:rPr>
          <w:rFonts w:asciiTheme="minorHAnsi" w:hAnsiTheme="minorHAnsi" w:cstheme="minorHAnsi"/>
          <w:spacing w:val="-8"/>
          <w:sz w:val="24"/>
        </w:rPr>
        <w:t xml:space="preserve"> </w:t>
      </w:r>
      <w:r w:rsidRPr="00D51D2F">
        <w:rPr>
          <w:rFonts w:asciiTheme="minorHAnsi" w:hAnsiTheme="minorHAnsi" w:cstheme="minorHAnsi"/>
          <w:sz w:val="24"/>
        </w:rPr>
        <w:t>de</w:t>
      </w:r>
      <w:r w:rsidRPr="00D51D2F">
        <w:rPr>
          <w:rFonts w:asciiTheme="minorHAnsi" w:hAnsiTheme="minorHAnsi" w:cstheme="minorHAnsi"/>
          <w:spacing w:val="-3"/>
          <w:sz w:val="24"/>
        </w:rPr>
        <w:t xml:space="preserve"> </w:t>
      </w:r>
      <w:r w:rsidRPr="00D51D2F">
        <w:rPr>
          <w:rFonts w:asciiTheme="minorHAnsi" w:hAnsiTheme="minorHAnsi" w:cstheme="minorHAnsi"/>
          <w:sz w:val="24"/>
        </w:rPr>
        <w:t>conformidad</w:t>
      </w:r>
      <w:r w:rsidRPr="00D51D2F">
        <w:rPr>
          <w:rFonts w:asciiTheme="minorHAnsi" w:hAnsiTheme="minorHAnsi" w:cstheme="minorHAnsi"/>
          <w:spacing w:val="-2"/>
          <w:sz w:val="24"/>
        </w:rPr>
        <w:t xml:space="preserve"> </w:t>
      </w:r>
      <w:r w:rsidRPr="00D51D2F">
        <w:rPr>
          <w:rFonts w:asciiTheme="minorHAnsi" w:hAnsiTheme="minorHAnsi" w:cstheme="minorHAnsi"/>
          <w:sz w:val="24"/>
        </w:rPr>
        <w:t>a</w:t>
      </w:r>
      <w:r w:rsidRPr="00D51D2F">
        <w:rPr>
          <w:rFonts w:asciiTheme="minorHAnsi" w:hAnsiTheme="minorHAnsi" w:cstheme="minorHAnsi"/>
          <w:spacing w:val="-8"/>
          <w:sz w:val="24"/>
        </w:rPr>
        <w:t xml:space="preserve"> </w:t>
      </w:r>
      <w:r w:rsidRPr="00D51D2F">
        <w:rPr>
          <w:rFonts w:asciiTheme="minorHAnsi" w:hAnsiTheme="minorHAnsi" w:cstheme="minorHAnsi"/>
          <w:sz w:val="24"/>
        </w:rPr>
        <w:t>lo</w:t>
      </w:r>
      <w:r w:rsidRPr="00D51D2F">
        <w:rPr>
          <w:rFonts w:asciiTheme="minorHAnsi" w:hAnsiTheme="minorHAnsi" w:cstheme="minorHAnsi"/>
          <w:spacing w:val="-3"/>
          <w:sz w:val="24"/>
        </w:rPr>
        <w:t xml:space="preserve"> </w:t>
      </w:r>
      <w:r w:rsidRPr="00D51D2F">
        <w:rPr>
          <w:rFonts w:asciiTheme="minorHAnsi" w:hAnsiTheme="minorHAnsi" w:cstheme="minorHAnsi"/>
          <w:sz w:val="24"/>
        </w:rPr>
        <w:t>señalado</w:t>
      </w:r>
      <w:r w:rsidRPr="00D51D2F">
        <w:rPr>
          <w:rFonts w:asciiTheme="minorHAnsi" w:hAnsiTheme="minorHAnsi" w:cstheme="minorHAnsi"/>
          <w:spacing w:val="-3"/>
          <w:sz w:val="24"/>
        </w:rPr>
        <w:t xml:space="preserve"> </w:t>
      </w:r>
      <w:r w:rsidRPr="00D51D2F">
        <w:rPr>
          <w:rFonts w:asciiTheme="minorHAnsi" w:hAnsiTheme="minorHAnsi" w:cstheme="minorHAnsi"/>
          <w:sz w:val="24"/>
        </w:rPr>
        <w:t>en</w:t>
      </w:r>
      <w:r w:rsidRPr="00D51D2F">
        <w:rPr>
          <w:rFonts w:asciiTheme="minorHAnsi" w:hAnsiTheme="minorHAnsi" w:cstheme="minorHAnsi"/>
          <w:spacing w:val="-6"/>
          <w:sz w:val="24"/>
        </w:rPr>
        <w:t xml:space="preserve"> </w:t>
      </w:r>
      <w:r w:rsidRPr="00D51D2F">
        <w:rPr>
          <w:rFonts w:asciiTheme="minorHAnsi" w:hAnsiTheme="minorHAnsi" w:cstheme="minorHAnsi"/>
          <w:sz w:val="24"/>
        </w:rPr>
        <w:t>el</w:t>
      </w:r>
      <w:r w:rsidRPr="00D51D2F">
        <w:rPr>
          <w:rFonts w:asciiTheme="minorHAnsi" w:hAnsiTheme="minorHAnsi" w:cstheme="minorHAnsi"/>
          <w:spacing w:val="6"/>
          <w:sz w:val="24"/>
        </w:rPr>
        <w:t xml:space="preserve"> </w:t>
      </w:r>
      <w:r w:rsidRPr="00D51D2F">
        <w:rPr>
          <w:rFonts w:asciiTheme="minorHAnsi" w:hAnsiTheme="minorHAnsi" w:cstheme="minorHAnsi"/>
          <w:b/>
          <w:sz w:val="24"/>
        </w:rPr>
        <w:t>Art.</w:t>
      </w:r>
      <w:r w:rsidRPr="00D51D2F">
        <w:rPr>
          <w:rFonts w:asciiTheme="minorHAnsi" w:hAnsiTheme="minorHAnsi" w:cstheme="minorHAnsi"/>
          <w:b/>
          <w:spacing w:val="-4"/>
          <w:sz w:val="24"/>
        </w:rPr>
        <w:t xml:space="preserve"> </w:t>
      </w:r>
      <w:r w:rsidRPr="00D51D2F">
        <w:rPr>
          <w:rFonts w:asciiTheme="minorHAnsi" w:hAnsiTheme="minorHAnsi" w:cstheme="minorHAnsi"/>
          <w:b/>
          <w:sz w:val="24"/>
        </w:rPr>
        <w:t>10</w:t>
      </w:r>
      <w:r w:rsidRPr="00D51D2F">
        <w:rPr>
          <w:rFonts w:asciiTheme="minorHAnsi" w:hAnsiTheme="minorHAnsi" w:cstheme="minorHAnsi"/>
          <w:b/>
          <w:spacing w:val="-5"/>
          <w:sz w:val="24"/>
        </w:rPr>
        <w:t xml:space="preserve"> </w:t>
      </w:r>
      <w:proofErr w:type="spellStart"/>
      <w:r w:rsidRPr="00D51D2F">
        <w:rPr>
          <w:rFonts w:asciiTheme="minorHAnsi" w:hAnsiTheme="minorHAnsi" w:cstheme="minorHAnsi"/>
          <w:b/>
          <w:sz w:val="24"/>
        </w:rPr>
        <w:t>nº</w:t>
      </w:r>
      <w:proofErr w:type="spellEnd"/>
      <w:r w:rsidRPr="00D51D2F">
        <w:rPr>
          <w:rFonts w:asciiTheme="minorHAnsi" w:hAnsiTheme="minorHAnsi" w:cstheme="minorHAnsi"/>
          <w:b/>
          <w:spacing w:val="-4"/>
          <w:sz w:val="24"/>
        </w:rPr>
        <w:t xml:space="preserve"> </w:t>
      </w:r>
      <w:r w:rsidRPr="00D51D2F">
        <w:rPr>
          <w:rFonts w:asciiTheme="minorHAnsi" w:hAnsiTheme="minorHAnsi" w:cstheme="minorHAnsi"/>
          <w:b/>
          <w:sz w:val="24"/>
        </w:rPr>
        <w:t>17</w:t>
      </w:r>
      <w:r w:rsidRPr="00D51D2F">
        <w:rPr>
          <w:rFonts w:asciiTheme="minorHAnsi" w:hAnsiTheme="minorHAnsi" w:cstheme="minorHAnsi"/>
          <w:b/>
          <w:spacing w:val="-6"/>
          <w:sz w:val="24"/>
        </w:rPr>
        <w:t xml:space="preserve"> </w:t>
      </w:r>
      <w:r w:rsidRPr="00D51D2F">
        <w:rPr>
          <w:rFonts w:asciiTheme="minorHAnsi" w:hAnsiTheme="minorHAnsi" w:cstheme="minorHAnsi"/>
          <w:b/>
          <w:sz w:val="24"/>
        </w:rPr>
        <w:t>de la LAIP</w:t>
      </w:r>
      <w:r w:rsidRPr="00D51D2F">
        <w:rPr>
          <w:rFonts w:asciiTheme="minorHAnsi" w:hAnsiTheme="minorHAnsi" w:cstheme="minorHAnsi"/>
          <w:sz w:val="24"/>
        </w:rPr>
        <w:t xml:space="preserve">, y que literalmente dice, que debe publicarse: </w:t>
      </w:r>
      <w:r w:rsidRPr="00D51D2F">
        <w:rPr>
          <w:rFonts w:asciiTheme="minorHAnsi" w:hAnsiTheme="minorHAnsi" w:cstheme="minorHAnsi"/>
          <w:b/>
          <w:sz w:val="24"/>
        </w:rPr>
        <w:t>"Recursos públicos asignados a entes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privados</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de</w:t>
      </w:r>
      <w:r w:rsidRPr="00D51D2F">
        <w:rPr>
          <w:rFonts w:asciiTheme="minorHAnsi" w:hAnsiTheme="minorHAnsi" w:cstheme="minorHAnsi"/>
          <w:b/>
          <w:spacing w:val="-18"/>
          <w:sz w:val="24"/>
        </w:rPr>
        <w:t xml:space="preserve"> </w:t>
      </w:r>
      <w:r w:rsidRPr="00D51D2F">
        <w:rPr>
          <w:rFonts w:asciiTheme="minorHAnsi" w:hAnsiTheme="minorHAnsi" w:cstheme="minorHAnsi"/>
          <w:b/>
          <w:sz w:val="24"/>
        </w:rPr>
        <w:t>cualquier</w:t>
      </w:r>
      <w:r w:rsidRPr="00D51D2F">
        <w:rPr>
          <w:rFonts w:asciiTheme="minorHAnsi" w:hAnsiTheme="minorHAnsi" w:cstheme="minorHAnsi"/>
          <w:b/>
          <w:spacing w:val="-19"/>
          <w:sz w:val="24"/>
        </w:rPr>
        <w:t xml:space="preserve"> </w:t>
      </w:r>
      <w:r w:rsidRPr="00D51D2F">
        <w:rPr>
          <w:rFonts w:asciiTheme="minorHAnsi" w:hAnsiTheme="minorHAnsi" w:cstheme="minorHAnsi"/>
          <w:b/>
          <w:sz w:val="24"/>
        </w:rPr>
        <w:t>naturaleza.”</w:t>
      </w:r>
    </w:p>
    <w:p w14:paraId="79798567" w14:textId="77777777" w:rsidR="00D51D2F" w:rsidRPr="00D51D2F" w:rsidRDefault="00D51D2F" w:rsidP="00D51D2F">
      <w:pPr>
        <w:pStyle w:val="Textoindependiente"/>
        <w:spacing w:before="3"/>
        <w:rPr>
          <w:rFonts w:asciiTheme="minorHAnsi" w:hAnsiTheme="minorHAnsi" w:cstheme="minorHAnsi"/>
          <w:b/>
          <w:sz w:val="26"/>
        </w:rPr>
      </w:pPr>
    </w:p>
    <w:p w14:paraId="45FFAEDD" w14:textId="41421D74" w:rsidR="00D51D2F" w:rsidRPr="00D51D2F" w:rsidRDefault="00D51D2F" w:rsidP="00D51D2F">
      <w:pPr>
        <w:ind w:left="360" w:right="681"/>
        <w:jc w:val="both"/>
        <w:rPr>
          <w:rFonts w:asciiTheme="minorHAnsi" w:hAnsiTheme="minorHAnsi" w:cstheme="minorHAnsi"/>
          <w:sz w:val="24"/>
        </w:rPr>
      </w:pPr>
      <w:r w:rsidRPr="00D51D2F">
        <w:rPr>
          <w:rFonts w:asciiTheme="minorHAnsi" w:hAnsiTheme="minorHAnsi" w:cstheme="minorHAnsi"/>
          <w:sz w:val="24"/>
        </w:rPr>
        <w:t xml:space="preserve">Por lo anterior, la información relativa a los, </w:t>
      </w:r>
      <w:r w:rsidRPr="00D51D2F">
        <w:rPr>
          <w:rFonts w:asciiTheme="minorHAnsi" w:hAnsiTheme="minorHAnsi" w:cstheme="minorHAnsi"/>
          <w:b/>
          <w:sz w:val="24"/>
        </w:rPr>
        <w:t xml:space="preserve">Recursos públicos asignados a entes privados de cualquier naturaleza </w:t>
      </w:r>
      <w:r w:rsidRPr="00D51D2F">
        <w:rPr>
          <w:rFonts w:asciiTheme="minorHAnsi" w:hAnsiTheme="minorHAnsi" w:cstheme="minorHAnsi"/>
          <w:sz w:val="24"/>
        </w:rPr>
        <w:t xml:space="preserve">es de carácter </w:t>
      </w:r>
      <w:r w:rsidRPr="00D51D2F">
        <w:rPr>
          <w:rFonts w:asciiTheme="minorHAnsi" w:hAnsiTheme="minorHAnsi" w:cstheme="minorHAnsi"/>
          <w:b/>
          <w:sz w:val="24"/>
        </w:rPr>
        <w:t xml:space="preserve">inexistente </w:t>
      </w:r>
      <w:r w:rsidRPr="00D51D2F">
        <w:rPr>
          <w:rFonts w:asciiTheme="minorHAnsi" w:hAnsiTheme="minorHAnsi" w:cstheme="minorHAnsi"/>
          <w:sz w:val="24"/>
        </w:rPr>
        <w:t xml:space="preserve">dentro de nuestra institución, en vista que no se han realizado asignación de Recursos Públicos a terceros desde el periodo de </w:t>
      </w:r>
      <w:r w:rsidR="00B831A6">
        <w:rPr>
          <w:rFonts w:asciiTheme="minorHAnsi" w:hAnsiTheme="minorHAnsi" w:cstheme="minorHAnsi"/>
          <w:sz w:val="24"/>
        </w:rPr>
        <w:t>Julio</w:t>
      </w:r>
      <w:r w:rsidRPr="00D51D2F">
        <w:rPr>
          <w:rFonts w:asciiTheme="minorHAnsi" w:hAnsiTheme="minorHAnsi" w:cstheme="minorHAnsi"/>
          <w:sz w:val="24"/>
        </w:rPr>
        <w:t xml:space="preserve"> - </w:t>
      </w:r>
      <w:r w:rsidR="00B831A6">
        <w:rPr>
          <w:rFonts w:asciiTheme="minorHAnsi" w:hAnsiTheme="minorHAnsi" w:cstheme="minorHAnsi"/>
          <w:sz w:val="24"/>
        </w:rPr>
        <w:t>septiembre</w:t>
      </w:r>
      <w:r w:rsidRPr="00D51D2F">
        <w:rPr>
          <w:rFonts w:asciiTheme="minorHAnsi" w:hAnsiTheme="minorHAnsi" w:cstheme="minorHAnsi"/>
          <w:sz w:val="24"/>
        </w:rPr>
        <w:t xml:space="preserve"> 20</w:t>
      </w:r>
      <w:r w:rsidR="003C4BF0">
        <w:rPr>
          <w:rFonts w:asciiTheme="minorHAnsi" w:hAnsiTheme="minorHAnsi" w:cstheme="minorHAnsi"/>
          <w:sz w:val="24"/>
        </w:rPr>
        <w:t>20</w:t>
      </w:r>
      <w:r w:rsidRPr="00D51D2F">
        <w:rPr>
          <w:rFonts w:asciiTheme="minorHAnsi" w:hAnsiTheme="minorHAnsi" w:cstheme="minorHAnsi"/>
          <w:sz w:val="24"/>
        </w:rPr>
        <w:t>; no obstante que, en caso de darse, se publicará para su consulta, de una manera oportuna y veraz.</w:t>
      </w:r>
    </w:p>
    <w:p w14:paraId="574EE45E" w14:textId="77777777" w:rsidR="00D51D2F" w:rsidRPr="00D51D2F" w:rsidRDefault="00D51D2F">
      <w:pPr>
        <w:pStyle w:val="Textoindependiente"/>
        <w:ind w:left="360" w:right="680"/>
        <w:jc w:val="both"/>
        <w:rPr>
          <w:rFonts w:asciiTheme="minorHAnsi" w:hAnsiTheme="minorHAnsi" w:cstheme="minorHAnsi"/>
        </w:rPr>
      </w:pPr>
    </w:p>
    <w:p w14:paraId="0F9B31FF" w14:textId="77777777" w:rsidR="00D51D2F" w:rsidRPr="00D51D2F" w:rsidRDefault="00D51D2F" w:rsidP="00D51D2F">
      <w:pPr>
        <w:pStyle w:val="Textoindependiente"/>
        <w:ind w:right="680"/>
        <w:jc w:val="both"/>
        <w:rPr>
          <w:rFonts w:asciiTheme="minorHAnsi" w:hAnsiTheme="minorHAnsi" w:cstheme="minorHAnsi"/>
        </w:rPr>
      </w:pPr>
    </w:p>
    <w:p w14:paraId="2D1CE225" w14:textId="77777777" w:rsidR="007A4797" w:rsidRPr="00D51D2F" w:rsidRDefault="007A4797">
      <w:pPr>
        <w:pStyle w:val="Textoindependiente"/>
        <w:spacing w:before="11"/>
        <w:rPr>
          <w:rFonts w:asciiTheme="minorHAnsi" w:hAnsiTheme="minorHAnsi" w:cstheme="minorHAnsi"/>
          <w:sz w:val="23"/>
        </w:rPr>
      </w:pPr>
    </w:p>
    <w:p w14:paraId="481C72C4" w14:textId="468B670C" w:rsidR="007A4797" w:rsidRPr="00D51D2F" w:rsidRDefault="00A51B5B">
      <w:pPr>
        <w:pStyle w:val="Textoindependiente"/>
        <w:spacing w:before="1"/>
        <w:ind w:left="360" w:right="681"/>
        <w:jc w:val="both"/>
        <w:rPr>
          <w:rFonts w:asciiTheme="minorHAnsi" w:hAnsiTheme="minorHAnsi" w:cstheme="minorHAnsi"/>
        </w:rPr>
      </w:pPr>
      <w:r w:rsidRPr="00D51D2F">
        <w:rPr>
          <w:rFonts w:asciiTheme="minorHAnsi" w:hAnsiTheme="minorHAnsi" w:cstheme="minorHAnsi"/>
        </w:rPr>
        <w:t xml:space="preserve">No habiendo más que hacer constar, y para constancia firmo y sello la presente declaratoria de inexistencia. En la ciudad de </w:t>
      </w:r>
      <w:r w:rsidR="009D3FB8" w:rsidRPr="00D51D2F">
        <w:rPr>
          <w:rFonts w:asciiTheme="minorHAnsi" w:hAnsiTheme="minorHAnsi" w:cstheme="minorHAnsi"/>
        </w:rPr>
        <w:t>Cacaopera</w:t>
      </w:r>
      <w:r w:rsidRPr="00D51D2F">
        <w:rPr>
          <w:rFonts w:asciiTheme="minorHAnsi" w:hAnsiTheme="minorHAnsi" w:cstheme="minorHAnsi"/>
        </w:rPr>
        <w:t xml:space="preserve">, a los </w:t>
      </w:r>
      <w:r w:rsidR="0095706A">
        <w:rPr>
          <w:rFonts w:asciiTheme="minorHAnsi" w:hAnsiTheme="minorHAnsi" w:cstheme="minorHAnsi"/>
        </w:rPr>
        <w:t>veinte</w:t>
      </w:r>
      <w:r w:rsidRPr="00D51D2F">
        <w:rPr>
          <w:rFonts w:asciiTheme="minorHAnsi" w:hAnsiTheme="minorHAnsi" w:cstheme="minorHAnsi"/>
        </w:rPr>
        <w:t xml:space="preserve"> días del mes </w:t>
      </w:r>
      <w:r w:rsidR="00B831A6">
        <w:rPr>
          <w:rFonts w:asciiTheme="minorHAnsi" w:hAnsiTheme="minorHAnsi" w:cstheme="minorHAnsi"/>
        </w:rPr>
        <w:t>octubre</w:t>
      </w:r>
      <w:r w:rsidRPr="00D51D2F">
        <w:rPr>
          <w:rFonts w:asciiTheme="minorHAnsi" w:hAnsiTheme="minorHAnsi" w:cstheme="minorHAnsi"/>
        </w:rPr>
        <w:t xml:space="preserve"> del año dos mil </w:t>
      </w:r>
      <w:r w:rsidR="003C4BF0">
        <w:rPr>
          <w:rFonts w:asciiTheme="minorHAnsi" w:hAnsiTheme="minorHAnsi" w:cstheme="minorHAnsi"/>
        </w:rPr>
        <w:t>veinte</w:t>
      </w:r>
      <w:r w:rsidRPr="00D51D2F">
        <w:rPr>
          <w:rFonts w:asciiTheme="minorHAnsi" w:hAnsiTheme="minorHAnsi" w:cstheme="minorHAnsi"/>
        </w:rPr>
        <w:t>.</w:t>
      </w:r>
    </w:p>
    <w:p w14:paraId="066BB46E" w14:textId="07E81B19" w:rsidR="007A4797" w:rsidRPr="00D51D2F" w:rsidRDefault="007A4797">
      <w:pPr>
        <w:pStyle w:val="Textoindependiente"/>
        <w:spacing w:before="6"/>
        <w:rPr>
          <w:rFonts w:asciiTheme="minorHAnsi" w:hAnsiTheme="minorHAnsi" w:cstheme="minorHAnsi"/>
          <w:sz w:val="20"/>
        </w:rPr>
      </w:pPr>
    </w:p>
    <w:p w14:paraId="51356171" w14:textId="3AAB2BB3" w:rsidR="00A51B5B" w:rsidRPr="00D51D2F" w:rsidRDefault="00A51B5B">
      <w:pPr>
        <w:spacing w:before="2"/>
        <w:ind w:left="831" w:right="1144"/>
        <w:jc w:val="center"/>
        <w:rPr>
          <w:rFonts w:asciiTheme="minorHAnsi" w:hAnsiTheme="minorHAnsi" w:cstheme="minorHAnsi"/>
          <w:sz w:val="18"/>
        </w:rPr>
      </w:pPr>
    </w:p>
    <w:p w14:paraId="184D8FF3" w14:textId="79A0B24D" w:rsidR="00A51B5B" w:rsidRPr="00D51D2F" w:rsidRDefault="00B831A6">
      <w:pPr>
        <w:spacing w:before="2"/>
        <w:ind w:left="831" w:right="1144"/>
        <w:jc w:val="center"/>
        <w:rPr>
          <w:rFonts w:asciiTheme="minorHAnsi" w:hAnsiTheme="minorHAnsi" w:cstheme="minorHAnsi"/>
          <w:sz w:val="18"/>
        </w:rPr>
      </w:pPr>
      <w:r w:rsidRPr="00D45C85">
        <w:rPr>
          <w:noProof/>
          <w:sz w:val="20"/>
          <w:szCs w:val="20"/>
        </w:rPr>
        <w:drawing>
          <wp:anchor distT="0" distB="0" distL="114300" distR="114300" simplePos="0" relativeHeight="251670528" behindDoc="0" locked="0" layoutInCell="1" allowOverlap="1" wp14:anchorId="050E4139" wp14:editId="44B4EE84">
            <wp:simplePos x="0" y="0"/>
            <wp:positionH relativeFrom="column">
              <wp:posOffset>3454400</wp:posOffset>
            </wp:positionH>
            <wp:positionV relativeFrom="paragraph">
              <wp:posOffset>140335</wp:posOffset>
            </wp:positionV>
            <wp:extent cx="1200150" cy="1209675"/>
            <wp:effectExtent l="0" t="0" r="0" b="952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BEBA8EAE-BF5A-486C-A8C5-ECC9F3942E4B}">
                          <a14:imgProps xmlns:a14="http://schemas.microsoft.com/office/drawing/2010/main">
                            <a14:imgLayer r:embed="rId7">
                              <a14:imgEffect>
                                <a14:backgroundRemoval t="11588" b="81116" l="8491" r="84906">
                                  <a14:backgroundMark x1="18396" y1="23605" x2="18396" y2="23605"/>
                                </a14:backgroundRemoval>
                              </a14:imgEffect>
                            </a14:imgLayer>
                          </a14:imgProps>
                        </a:ext>
                        <a:ext uri="{28A0092B-C50C-407E-A947-70E740481C1C}">
                          <a14:useLocalDpi xmlns:a14="http://schemas.microsoft.com/office/drawing/2010/main" val="0"/>
                        </a:ext>
                      </a:extLst>
                    </a:blip>
                    <a:srcRect l="9504" t="12029" r="15139" b="18885"/>
                    <a:stretch/>
                  </pic:blipFill>
                  <pic:spPr bwMode="auto">
                    <a:xfrm>
                      <a:off x="0" y="0"/>
                      <a:ext cx="1200150" cy="12096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D45C85">
        <w:rPr>
          <w:noProof/>
          <w:sz w:val="20"/>
          <w:szCs w:val="20"/>
        </w:rPr>
        <w:drawing>
          <wp:anchor distT="0" distB="0" distL="114300" distR="114300" simplePos="0" relativeHeight="251668480" behindDoc="0" locked="0" layoutInCell="1" allowOverlap="1" wp14:anchorId="07E7E551" wp14:editId="6D76F198">
            <wp:simplePos x="0" y="0"/>
            <wp:positionH relativeFrom="column">
              <wp:posOffset>1816100</wp:posOffset>
            </wp:positionH>
            <wp:positionV relativeFrom="paragraph">
              <wp:posOffset>140335</wp:posOffset>
            </wp:positionV>
            <wp:extent cx="1570355" cy="115252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BEBA8EAE-BF5A-486C-A8C5-ECC9F3942E4B}">
                          <a14:imgProps xmlns:a14="http://schemas.microsoft.com/office/drawing/2010/main">
                            <a14:imgLayer r:embed="rId9">
                              <a14:imgEffect>
                                <a14:backgroundRemoval t="22188" b="77813" l="13793" r="96207"/>
                              </a14:imgEffect>
                            </a14:imgLayer>
                          </a14:imgProps>
                        </a:ext>
                        <a:ext uri="{28A0092B-C50C-407E-A947-70E740481C1C}">
                          <a14:useLocalDpi xmlns:a14="http://schemas.microsoft.com/office/drawing/2010/main" val="0"/>
                        </a:ext>
                      </a:extLst>
                    </a:blip>
                    <a:srcRect l="14596" t="22977" r="3768" b="22432"/>
                    <a:stretch/>
                  </pic:blipFill>
                  <pic:spPr bwMode="auto">
                    <a:xfrm>
                      <a:off x="0" y="0"/>
                      <a:ext cx="1570355"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AF06F7" w14:textId="01BAE2F0" w:rsidR="00A51B5B" w:rsidRPr="00D51D2F" w:rsidRDefault="00A51B5B">
      <w:pPr>
        <w:spacing w:before="2"/>
        <w:ind w:left="831" w:right="1144"/>
        <w:jc w:val="center"/>
        <w:rPr>
          <w:rFonts w:asciiTheme="minorHAnsi" w:hAnsiTheme="minorHAnsi" w:cstheme="minorHAnsi"/>
          <w:sz w:val="18"/>
        </w:rPr>
      </w:pPr>
    </w:p>
    <w:p w14:paraId="497D8D78" w14:textId="58FF6840" w:rsidR="00A51B5B" w:rsidRPr="00D51D2F" w:rsidRDefault="00A51B5B">
      <w:pPr>
        <w:spacing w:before="2"/>
        <w:ind w:left="831" w:right="1144"/>
        <w:jc w:val="center"/>
        <w:rPr>
          <w:rFonts w:asciiTheme="minorHAnsi" w:hAnsiTheme="minorHAnsi" w:cstheme="minorHAnsi"/>
          <w:sz w:val="18"/>
        </w:rPr>
      </w:pPr>
    </w:p>
    <w:p w14:paraId="226A552D" w14:textId="1130E5D3" w:rsidR="00A51B5B" w:rsidRPr="00D51D2F" w:rsidRDefault="00A51B5B">
      <w:pPr>
        <w:spacing w:before="2"/>
        <w:ind w:left="831" w:right="1144"/>
        <w:jc w:val="center"/>
        <w:rPr>
          <w:rFonts w:asciiTheme="minorHAnsi" w:hAnsiTheme="minorHAnsi" w:cstheme="minorHAnsi"/>
          <w:sz w:val="18"/>
        </w:rPr>
      </w:pPr>
    </w:p>
    <w:p w14:paraId="493F8C49" w14:textId="511F3844" w:rsidR="00A51B5B" w:rsidRPr="00D51D2F" w:rsidRDefault="00A51B5B">
      <w:pPr>
        <w:spacing w:before="2"/>
        <w:ind w:left="831" w:right="1144"/>
        <w:jc w:val="center"/>
        <w:rPr>
          <w:rFonts w:asciiTheme="minorHAnsi" w:hAnsiTheme="minorHAnsi" w:cstheme="minorHAnsi"/>
          <w:sz w:val="18"/>
        </w:rPr>
      </w:pPr>
    </w:p>
    <w:p w14:paraId="5A8639E8" w14:textId="6A685152" w:rsidR="00A51B5B" w:rsidRPr="00D51D2F" w:rsidRDefault="00A51B5B">
      <w:pPr>
        <w:spacing w:before="2"/>
        <w:ind w:left="831" w:right="1144"/>
        <w:jc w:val="center"/>
        <w:rPr>
          <w:rFonts w:asciiTheme="minorHAnsi" w:hAnsiTheme="minorHAnsi" w:cstheme="minorHAnsi"/>
          <w:sz w:val="18"/>
        </w:rPr>
      </w:pPr>
    </w:p>
    <w:p w14:paraId="3F04A10A" w14:textId="2FA2C5D7" w:rsidR="00A51B5B" w:rsidRPr="00D51D2F" w:rsidRDefault="00A51B5B">
      <w:pPr>
        <w:spacing w:before="2"/>
        <w:ind w:left="831" w:right="1144"/>
        <w:jc w:val="center"/>
        <w:rPr>
          <w:rFonts w:asciiTheme="minorHAnsi" w:hAnsiTheme="minorHAnsi" w:cstheme="minorHAnsi"/>
          <w:sz w:val="18"/>
        </w:rPr>
      </w:pPr>
    </w:p>
    <w:p w14:paraId="128C8E58" w14:textId="77777777" w:rsidR="00A51B5B" w:rsidRPr="00D51D2F" w:rsidRDefault="00A51B5B">
      <w:pPr>
        <w:spacing w:before="2"/>
        <w:ind w:left="831" w:right="1144"/>
        <w:jc w:val="center"/>
        <w:rPr>
          <w:rFonts w:asciiTheme="minorHAnsi" w:hAnsiTheme="minorHAnsi" w:cstheme="minorHAnsi"/>
          <w:sz w:val="18"/>
        </w:rPr>
      </w:pPr>
    </w:p>
    <w:p w14:paraId="76785EE8" w14:textId="02DDD967" w:rsidR="00A51B5B" w:rsidRPr="00D51D2F" w:rsidRDefault="00A51B5B">
      <w:pPr>
        <w:spacing w:before="2"/>
        <w:ind w:left="831" w:right="1144"/>
        <w:jc w:val="center"/>
        <w:rPr>
          <w:rFonts w:asciiTheme="minorHAnsi" w:hAnsiTheme="minorHAnsi" w:cstheme="minorHAnsi"/>
          <w:sz w:val="18"/>
        </w:rPr>
      </w:pPr>
    </w:p>
    <w:p w14:paraId="13EA0648" w14:textId="13FFC50A" w:rsidR="00A51B5B" w:rsidRPr="00D51D2F" w:rsidRDefault="00A51B5B">
      <w:pPr>
        <w:spacing w:before="2"/>
        <w:ind w:left="831" w:right="1144"/>
        <w:jc w:val="center"/>
        <w:rPr>
          <w:rFonts w:asciiTheme="minorHAnsi" w:hAnsiTheme="minorHAnsi" w:cstheme="minorHAnsi"/>
          <w:sz w:val="18"/>
        </w:rPr>
      </w:pPr>
    </w:p>
    <w:p w14:paraId="778D9FCD"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Rubén Darío Argueta González.</w:t>
      </w:r>
    </w:p>
    <w:p w14:paraId="0F386E0B" w14:textId="77777777" w:rsidR="00A51B5B" w:rsidRPr="00D51D2F" w:rsidRDefault="00A51B5B" w:rsidP="00A51B5B">
      <w:pPr>
        <w:jc w:val="center"/>
        <w:rPr>
          <w:rFonts w:asciiTheme="minorHAnsi" w:hAnsiTheme="minorHAnsi" w:cstheme="minorHAnsi"/>
          <w:sz w:val="24"/>
          <w:szCs w:val="24"/>
          <w:lang w:val="es-ES_tradnl"/>
        </w:rPr>
      </w:pPr>
      <w:r w:rsidRPr="00D51D2F">
        <w:rPr>
          <w:rFonts w:asciiTheme="minorHAnsi" w:hAnsiTheme="minorHAnsi" w:cstheme="minorHAnsi"/>
          <w:sz w:val="24"/>
          <w:szCs w:val="24"/>
          <w:lang w:val="es-ES_tradnl"/>
        </w:rPr>
        <w:t>Oficial de Información.</w:t>
      </w:r>
    </w:p>
    <w:p w14:paraId="02E24523" w14:textId="25B0B413" w:rsidR="00A51B5B" w:rsidRPr="00D51D2F" w:rsidRDefault="00A51B5B" w:rsidP="00A51B5B">
      <w:pPr>
        <w:jc w:val="center"/>
        <w:rPr>
          <w:rFonts w:asciiTheme="minorHAnsi" w:hAnsiTheme="minorHAnsi" w:cstheme="minorHAnsi"/>
          <w:sz w:val="24"/>
          <w:szCs w:val="24"/>
        </w:rPr>
      </w:pPr>
      <w:r w:rsidRPr="00D51D2F">
        <w:rPr>
          <w:rFonts w:asciiTheme="minorHAnsi" w:hAnsiTheme="minorHAnsi" w:cstheme="minorHAnsi"/>
          <w:sz w:val="24"/>
          <w:szCs w:val="24"/>
        </w:rPr>
        <w:t>Alcaldía Municipal de Cacaopera</w:t>
      </w:r>
    </w:p>
    <w:p w14:paraId="06F8F819" w14:textId="18529D98" w:rsidR="00A51B5B" w:rsidRDefault="00A51B5B" w:rsidP="00A51B5B">
      <w:pPr>
        <w:jc w:val="center"/>
        <w:rPr>
          <w:rFonts w:ascii="Arial" w:hAnsi="Arial" w:cs="Arial"/>
          <w:sz w:val="24"/>
          <w:szCs w:val="24"/>
        </w:rPr>
      </w:pPr>
    </w:p>
    <w:p w14:paraId="3D82F87A" w14:textId="77777777" w:rsidR="00A51B5B" w:rsidRDefault="00A51B5B" w:rsidP="00A51B5B">
      <w:pPr>
        <w:jc w:val="center"/>
        <w:rPr>
          <w:rFonts w:ascii="Arial" w:hAnsi="Arial" w:cs="Arial"/>
          <w:sz w:val="24"/>
          <w:szCs w:val="24"/>
        </w:rPr>
      </w:pPr>
    </w:p>
    <w:p w14:paraId="648332F7" w14:textId="77777777" w:rsidR="00A51B5B" w:rsidRDefault="00A51B5B" w:rsidP="00A51B5B">
      <w:pPr>
        <w:jc w:val="center"/>
        <w:rPr>
          <w:rFonts w:ascii="Arial" w:hAnsi="Arial" w:cs="Arial"/>
          <w:sz w:val="18"/>
          <w:szCs w:val="18"/>
        </w:rPr>
      </w:pPr>
      <w:r w:rsidRPr="005C3C09">
        <w:rPr>
          <w:rFonts w:ascii="Arial" w:hAnsi="Arial" w:cs="Arial"/>
          <w:sz w:val="18"/>
          <w:szCs w:val="18"/>
        </w:rPr>
        <w:t>Dirección: Barrio El Centro Frente al Parque Municipal</w:t>
      </w:r>
      <w:r>
        <w:rPr>
          <w:rFonts w:ascii="Arial" w:hAnsi="Arial" w:cs="Arial"/>
          <w:sz w:val="18"/>
          <w:szCs w:val="18"/>
        </w:rPr>
        <w:t>, Cacaopera, Morazán El Salvador, C.A.</w:t>
      </w:r>
    </w:p>
    <w:p w14:paraId="18472BFD" w14:textId="77777777" w:rsidR="00A51B5B" w:rsidRDefault="00A51B5B" w:rsidP="00A51B5B">
      <w:pPr>
        <w:spacing w:before="67"/>
        <w:ind w:left="831" w:right="1151"/>
        <w:jc w:val="center"/>
        <w:rPr>
          <w:sz w:val="18"/>
        </w:rPr>
      </w:pPr>
      <w:r>
        <w:rPr>
          <w:sz w:val="18"/>
        </w:rPr>
        <w:t>Teléfono: 2651-0206</w:t>
      </w:r>
    </w:p>
    <w:p w14:paraId="7D6F3EDB" w14:textId="77777777" w:rsidR="00A51B5B" w:rsidRDefault="00A51B5B" w:rsidP="00A51B5B">
      <w:pPr>
        <w:spacing w:before="2"/>
        <w:ind w:left="831" w:right="1144"/>
        <w:jc w:val="center"/>
        <w:rPr>
          <w:sz w:val="18"/>
        </w:rPr>
      </w:pPr>
      <w:r>
        <w:rPr>
          <w:sz w:val="18"/>
        </w:rPr>
        <w:t xml:space="preserve">E-mail: </w:t>
      </w:r>
      <w:hyperlink r:id="rId10" w:history="1">
        <w:r w:rsidRPr="005878CB">
          <w:rPr>
            <w:rStyle w:val="Hipervnculo"/>
            <w:sz w:val="18"/>
          </w:rPr>
          <w:t>oficialdeinformacion.cacaopera@gmail.com</w:t>
        </w:r>
      </w:hyperlink>
    </w:p>
    <w:p w14:paraId="5636C2AF" w14:textId="1BB0D2F3" w:rsidR="00A51B5B" w:rsidRDefault="00A51B5B">
      <w:pPr>
        <w:spacing w:before="2"/>
        <w:ind w:left="831" w:right="1144"/>
        <w:jc w:val="center"/>
        <w:rPr>
          <w:sz w:val="18"/>
        </w:rPr>
      </w:pPr>
    </w:p>
    <w:sectPr w:rsidR="00A51B5B">
      <w:type w:val="continuous"/>
      <w:pgSz w:w="11910" w:h="16840"/>
      <w:pgMar w:top="680" w:right="10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797"/>
    <w:rsid w:val="00213966"/>
    <w:rsid w:val="003C4BF0"/>
    <w:rsid w:val="007A4797"/>
    <w:rsid w:val="0095706A"/>
    <w:rsid w:val="009D3FB8"/>
    <w:rsid w:val="00A51B5B"/>
    <w:rsid w:val="00A731BB"/>
    <w:rsid w:val="00B55A42"/>
    <w:rsid w:val="00B831A6"/>
    <w:rsid w:val="00BF6929"/>
    <w:rsid w:val="00CF1917"/>
    <w:rsid w:val="00D51D2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0AFDA"/>
  <w15:docId w15:val="{A3A450CF-B85E-421D-8249-EC0ED0FA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lang w:val="es-ES"/>
    </w:rPr>
  </w:style>
  <w:style w:type="paragraph" w:styleId="Ttulo1">
    <w:name w:val="heading 1"/>
    <w:basedOn w:val="Normal"/>
    <w:uiPriority w:val="9"/>
    <w:qFormat/>
    <w:pPr>
      <w:ind w:left="360"/>
      <w:outlineLvl w:val="0"/>
    </w:pPr>
    <w:rPr>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Ttulo">
    <w:name w:val="Title"/>
    <w:basedOn w:val="Normal"/>
    <w:uiPriority w:val="10"/>
    <w:qFormat/>
    <w:pPr>
      <w:spacing w:before="44"/>
      <w:ind w:left="2809"/>
    </w:pPr>
    <w:rPr>
      <w:b/>
      <w:bCs/>
      <w:sz w:val="28"/>
      <w:szCs w:val="28"/>
    </w:rPr>
  </w:style>
  <w:style w:type="paragraph" w:styleId="Prrafodelista">
    <w:name w:val="List Paragraph"/>
    <w:basedOn w:val="Normal"/>
    <w:uiPriority w:val="1"/>
    <w:qFormat/>
  </w:style>
  <w:style w:type="paragraph" w:customStyle="1" w:styleId="TableParagraph">
    <w:name w:val="Table Paragraph"/>
    <w:basedOn w:val="Normal"/>
    <w:uiPriority w:val="1"/>
    <w:qFormat/>
  </w:style>
  <w:style w:type="character" w:styleId="Hipervnculo">
    <w:name w:val="Hyperlink"/>
    <w:basedOn w:val="Fuentedeprrafopredeter"/>
    <w:uiPriority w:val="99"/>
    <w:unhideWhenUsed/>
    <w:rsid w:val="00A51B5B"/>
    <w:rPr>
      <w:color w:val="0000FF"/>
      <w:u w:val="single"/>
    </w:rPr>
  </w:style>
  <w:style w:type="character" w:customStyle="1" w:styleId="TextoindependienteCar">
    <w:name w:val="Texto independiente Car"/>
    <w:basedOn w:val="Fuentedeprrafopredeter"/>
    <w:link w:val="Textoindependiente"/>
    <w:uiPriority w:val="1"/>
    <w:rsid w:val="00D51D2F"/>
    <w:rPr>
      <w:rFonts w:ascii="Carlito" w:eastAsia="Carlito" w:hAnsi="Carlito" w:cs="Carlito"/>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oficialdeinformacion.cacaopera@gmail.com" TargetMode="External"/><Relationship Id="rId4" Type="http://schemas.openxmlformats.org/officeDocument/2006/relationships/image" Target="media/image1.png"/><Relationship Id="rId9" Type="http://schemas.microsoft.com/office/2007/relationships/hdphoto" Target="media/hdphoto2.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338</Words>
  <Characters>1865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Oficial Información</dc:creator>
  <cp:lastModifiedBy>win10</cp:lastModifiedBy>
  <cp:revision>3</cp:revision>
  <dcterms:created xsi:type="dcterms:W3CDTF">2021-02-05T16:47:00Z</dcterms:created>
  <dcterms:modified xsi:type="dcterms:W3CDTF">2021-02-05T16:52:00Z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2020-02-21T00:00:00Z</vt:filetime>
  </property>
  <property fmtid="{D5CDD505-2E9C-101B-9397-08002B2CF9AE}" pid="3" name="Creator">
    <vt:lpwstr>Microsoft® Word 2013</vt:lpwstr>
  </property>
  <property fmtid="{D5CDD505-2E9C-101B-9397-08002B2CF9AE}" pid="4" name="LastSaved">
    <vt:filetime>2020-03-05T00:00:00Z</vt:filetime>
  </property>
</Properties>
</file>