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730" w:rsidRDefault="00C04730" w:rsidP="00C04730">
      <w:pPr>
        <w:spacing w:after="147"/>
        <w:rPr>
          <w:rFonts w:ascii="Times New Roman" w:eastAsia="Times New Roman" w:hAnsi="Times New Roman" w:cs="Times New Roman"/>
          <w:sz w:val="28"/>
          <w:lang w:val="es-MX"/>
        </w:rPr>
      </w:pPr>
    </w:p>
    <w:p w:rsidR="00C04730" w:rsidRDefault="00C04730" w:rsidP="00C04730">
      <w:pPr>
        <w:spacing w:after="147"/>
        <w:rPr>
          <w:rFonts w:ascii="Times New Roman" w:eastAsia="Times New Roman" w:hAnsi="Times New Roman" w:cs="Times New Roman"/>
          <w:sz w:val="28"/>
          <w:lang w:val="es-MX"/>
        </w:rPr>
      </w:pPr>
    </w:p>
    <w:p w:rsidR="00C04730" w:rsidRPr="00B15957" w:rsidRDefault="00C04730" w:rsidP="00C04730">
      <w:pPr>
        <w:spacing w:after="147"/>
        <w:ind w:left="60" w:hanging="10"/>
        <w:jc w:val="center"/>
        <w:rPr>
          <w:lang w:val="es-MX"/>
        </w:rPr>
      </w:pPr>
      <w:r w:rsidRPr="00B15957">
        <w:rPr>
          <w:rFonts w:ascii="Times New Roman" w:eastAsia="Times New Roman" w:hAnsi="Times New Roman" w:cs="Times New Roman"/>
          <w:sz w:val="28"/>
          <w:lang w:val="es-MX"/>
        </w:rPr>
        <w:t xml:space="preserve">ACTA DE </w:t>
      </w:r>
      <w:proofErr w:type="spellStart"/>
      <w:r w:rsidRPr="00B15957">
        <w:rPr>
          <w:rFonts w:ascii="Times New Roman" w:eastAsia="Times New Roman" w:hAnsi="Times New Roman" w:cs="Times New Roman"/>
          <w:sz w:val="28"/>
          <w:lang w:val="es-MX"/>
        </w:rPr>
        <w:t>DE</w:t>
      </w:r>
      <w:proofErr w:type="spellEnd"/>
      <w:r w:rsidRPr="00B15957">
        <w:rPr>
          <w:rFonts w:ascii="Times New Roman" w:eastAsia="Times New Roman" w:hAnsi="Times New Roman" w:cs="Times New Roman"/>
          <w:sz w:val="28"/>
          <w:lang w:val="es-MX"/>
        </w:rPr>
        <w:t xml:space="preserve"> INFORMACION OFICIOSA</w:t>
      </w:r>
    </w:p>
    <w:p w:rsidR="00C04730" w:rsidRPr="00B15957" w:rsidRDefault="00C04730" w:rsidP="00C04730">
      <w:pPr>
        <w:spacing w:after="187" w:line="238" w:lineRule="auto"/>
        <w:ind w:left="46" w:right="14" w:hanging="3"/>
        <w:jc w:val="both"/>
        <w:rPr>
          <w:lang w:val="es-MX"/>
        </w:rPr>
      </w:pPr>
      <w:r w:rsidRPr="00B15957">
        <w:rPr>
          <w:rFonts w:ascii="Times New Roman" w:eastAsia="Times New Roman" w:hAnsi="Times New Roman" w:cs="Times New Roman"/>
          <w:sz w:val="28"/>
          <w:lang w:val="es-MX"/>
        </w:rPr>
        <w:t>La Municipalidad de Sensembra, Departamento de Morazán, al Público en General informa, que con respecto a Información Oficiosa de: Actas que levante el Secretario Municipal sobre Los Mecanismos de Participación Ciudadana, para su publicación.</w:t>
      </w:r>
    </w:p>
    <w:p w:rsidR="00C04730" w:rsidRDefault="00C04730" w:rsidP="00C04730">
      <w:pPr>
        <w:spacing w:after="227" w:line="238" w:lineRule="auto"/>
        <w:ind w:left="46" w:right="14" w:hanging="3"/>
        <w:jc w:val="both"/>
        <w:rPr>
          <w:rFonts w:ascii="Times New Roman" w:eastAsia="Times New Roman" w:hAnsi="Times New Roman" w:cs="Times New Roman"/>
          <w:sz w:val="28"/>
          <w:lang w:val="es-MX"/>
        </w:rPr>
      </w:pPr>
      <w:r w:rsidRPr="00B15957">
        <w:rPr>
          <w:rFonts w:ascii="Times New Roman" w:eastAsia="Times New Roman" w:hAnsi="Times New Roman" w:cs="Times New Roman"/>
          <w:sz w:val="28"/>
          <w:lang w:val="es-MX"/>
        </w:rPr>
        <w:t xml:space="preserve">Se Informa como Secretaria Municipal que </w:t>
      </w:r>
      <w:r w:rsidR="00225AB7">
        <w:rPr>
          <w:rFonts w:ascii="Times New Roman" w:eastAsia="Times New Roman" w:hAnsi="Times New Roman" w:cs="Times New Roman"/>
          <w:sz w:val="28"/>
          <w:lang w:val="es-MX"/>
        </w:rPr>
        <w:t xml:space="preserve">no se han realizado </w:t>
      </w:r>
      <w:r w:rsidR="00F100BC">
        <w:rPr>
          <w:rFonts w:ascii="Times New Roman" w:eastAsia="Times New Roman" w:hAnsi="Times New Roman" w:cs="Times New Roman"/>
          <w:sz w:val="28"/>
          <w:lang w:val="es-MX"/>
        </w:rPr>
        <w:t>mecanismos de participación ciudadana.</w:t>
      </w:r>
    </w:p>
    <w:p w:rsidR="00C04730" w:rsidRPr="004F434F" w:rsidRDefault="00C04730" w:rsidP="00C04730">
      <w:pPr>
        <w:spacing w:after="227" w:line="238" w:lineRule="auto"/>
        <w:ind w:left="46" w:right="14" w:hanging="3"/>
        <w:jc w:val="both"/>
        <w:rPr>
          <w:rFonts w:ascii="Times New Roman" w:eastAsia="Times New Roman" w:hAnsi="Times New Roman" w:cs="Times New Roman"/>
          <w:sz w:val="28"/>
          <w:lang w:val="es-MX"/>
        </w:rPr>
      </w:pPr>
    </w:p>
    <w:p w:rsidR="00C04730" w:rsidRDefault="00C04730" w:rsidP="00C04730">
      <w:pPr>
        <w:spacing w:after="227" w:line="238" w:lineRule="auto"/>
        <w:ind w:left="46" w:right="14" w:hanging="3"/>
        <w:jc w:val="both"/>
        <w:rPr>
          <w:rFonts w:ascii="Times New Roman" w:eastAsia="Times New Roman" w:hAnsi="Times New Roman" w:cs="Times New Roman"/>
          <w:sz w:val="28"/>
          <w:lang w:val="es-MX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0" wp14:anchorId="7034B78A" wp14:editId="317224FE">
            <wp:simplePos x="0" y="0"/>
            <wp:positionH relativeFrom="page">
              <wp:posOffset>905789</wp:posOffset>
            </wp:positionH>
            <wp:positionV relativeFrom="page">
              <wp:posOffset>3515868</wp:posOffset>
            </wp:positionV>
            <wp:extent cx="50322" cy="50292"/>
            <wp:effectExtent l="0" t="0" r="0" b="0"/>
            <wp:wrapSquare wrapText="bothSides"/>
            <wp:docPr id="2372" name="Picture 2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2" name="Picture 237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22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5957">
        <w:rPr>
          <w:rFonts w:ascii="Times New Roman" w:eastAsia="Times New Roman" w:hAnsi="Times New Roman" w:cs="Times New Roman"/>
          <w:sz w:val="28"/>
          <w:lang w:val="es-MX"/>
        </w:rPr>
        <w:t xml:space="preserve">No habiendo más que hacer constar, firmo y sello la presente acta de inexistencia. En el municipio de Sensembra, a los </w:t>
      </w:r>
      <w:r w:rsidR="00F100BC">
        <w:rPr>
          <w:rFonts w:ascii="Times New Roman" w:eastAsia="Times New Roman" w:hAnsi="Times New Roman" w:cs="Times New Roman"/>
          <w:sz w:val="28"/>
          <w:lang w:val="es-MX"/>
        </w:rPr>
        <w:t>ocho días del mes de enero de dos mil veinticuatro</w:t>
      </w:r>
      <w:r w:rsidRPr="00B15957">
        <w:rPr>
          <w:rFonts w:ascii="Times New Roman" w:eastAsia="Times New Roman" w:hAnsi="Times New Roman" w:cs="Times New Roman"/>
          <w:sz w:val="28"/>
          <w:lang w:val="es-MX"/>
        </w:rPr>
        <w:t xml:space="preserve">. </w:t>
      </w:r>
      <w:r>
        <w:rPr>
          <w:rFonts w:ascii="Times New Roman" w:eastAsia="Times New Roman" w:hAnsi="Times New Roman" w:cs="Times New Roman"/>
          <w:sz w:val="28"/>
          <w:lang w:val="es-MX"/>
        </w:rPr>
        <w:t>–</w:t>
      </w:r>
    </w:p>
    <w:p w:rsidR="00C04730" w:rsidRDefault="00C04730" w:rsidP="00C04730">
      <w:pPr>
        <w:spacing w:after="227" w:line="238" w:lineRule="auto"/>
        <w:ind w:left="46" w:right="14" w:hanging="3"/>
        <w:jc w:val="both"/>
        <w:rPr>
          <w:rFonts w:ascii="Times New Roman" w:eastAsia="Times New Roman" w:hAnsi="Times New Roman" w:cs="Times New Roman"/>
          <w:sz w:val="28"/>
          <w:lang w:val="es-MX"/>
        </w:rPr>
      </w:pPr>
    </w:p>
    <w:p w:rsidR="00C04730" w:rsidRDefault="00C04730" w:rsidP="00C04730">
      <w:pPr>
        <w:spacing w:after="227" w:line="238" w:lineRule="auto"/>
        <w:ind w:left="46" w:right="14" w:hanging="3"/>
        <w:jc w:val="both"/>
        <w:rPr>
          <w:rFonts w:ascii="Times New Roman" w:eastAsia="Times New Roman" w:hAnsi="Times New Roman" w:cs="Times New Roman"/>
          <w:sz w:val="28"/>
          <w:lang w:val="es-MX"/>
        </w:rPr>
      </w:pPr>
    </w:p>
    <w:p w:rsidR="00C04730" w:rsidRPr="00B15957" w:rsidRDefault="00C04730" w:rsidP="00C04730">
      <w:pPr>
        <w:spacing w:after="227" w:line="238" w:lineRule="auto"/>
        <w:ind w:left="46" w:right="14" w:hanging="3"/>
        <w:jc w:val="both"/>
        <w:rPr>
          <w:lang w:val="es-MX"/>
        </w:rPr>
      </w:pPr>
    </w:p>
    <w:p w:rsidR="00C04730" w:rsidRPr="00C04730" w:rsidRDefault="00C04730" w:rsidP="00C04730">
      <w:pPr>
        <w:spacing w:after="0"/>
        <w:ind w:left="60" w:right="7" w:hanging="10"/>
        <w:jc w:val="center"/>
        <w:rPr>
          <w:lang w:val="es-MX"/>
        </w:rPr>
      </w:pPr>
      <w:r w:rsidRPr="00C04730">
        <w:rPr>
          <w:rFonts w:ascii="Times New Roman" w:eastAsia="Times New Roman" w:hAnsi="Times New Roman" w:cs="Times New Roman"/>
          <w:sz w:val="28"/>
          <w:lang w:val="es-MX"/>
        </w:rPr>
        <w:t>Licda. Ruth Anai Flores Cruz</w:t>
      </w:r>
    </w:p>
    <w:p w:rsidR="00C04730" w:rsidRDefault="00C04730" w:rsidP="00C04730">
      <w:pPr>
        <w:spacing w:after="0"/>
        <w:ind w:left="58"/>
        <w:jc w:val="center"/>
      </w:pPr>
      <w:r>
        <w:rPr>
          <w:rFonts w:ascii="Times New Roman" w:eastAsia="Times New Roman" w:hAnsi="Times New Roman" w:cs="Times New Roman"/>
          <w:sz w:val="30"/>
        </w:rPr>
        <w:t>Secretaria Municipal</w:t>
      </w:r>
    </w:p>
    <w:p w:rsidR="00C04730" w:rsidRDefault="00C04730" w:rsidP="00C04730">
      <w:pPr>
        <w:spacing w:after="0"/>
        <w:ind w:left="60" w:right="7" w:hanging="1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Sensembra/Morazán</w:t>
      </w:r>
    </w:p>
    <w:p w:rsidR="00C04730" w:rsidRDefault="00C04730" w:rsidP="00C04730">
      <w:pPr>
        <w:spacing w:after="0"/>
        <w:ind w:left="60" w:right="7" w:hanging="10"/>
        <w:jc w:val="center"/>
        <w:rPr>
          <w:rFonts w:ascii="Times New Roman" w:eastAsia="Times New Roman" w:hAnsi="Times New Roman" w:cs="Times New Roman"/>
          <w:sz w:val="28"/>
        </w:rPr>
      </w:pPr>
    </w:p>
    <w:p w:rsidR="00C04730" w:rsidRDefault="00C04730" w:rsidP="00C04730">
      <w:pPr>
        <w:spacing w:after="0"/>
        <w:ind w:left="60" w:right="7" w:hanging="10"/>
        <w:jc w:val="center"/>
        <w:rPr>
          <w:rFonts w:ascii="Times New Roman" w:eastAsia="Times New Roman" w:hAnsi="Times New Roman" w:cs="Times New Roman"/>
          <w:sz w:val="28"/>
        </w:rPr>
      </w:pPr>
    </w:p>
    <w:p w:rsidR="00C04730" w:rsidRDefault="00C04730" w:rsidP="00C04730">
      <w:pPr>
        <w:spacing w:after="0"/>
        <w:ind w:left="60" w:right="7" w:hanging="10"/>
        <w:jc w:val="center"/>
        <w:rPr>
          <w:rFonts w:ascii="Times New Roman" w:eastAsia="Times New Roman" w:hAnsi="Times New Roman" w:cs="Times New Roman"/>
          <w:sz w:val="28"/>
        </w:rPr>
      </w:pPr>
    </w:p>
    <w:p w:rsidR="00C04730" w:rsidRDefault="00C04730" w:rsidP="00C04730">
      <w:pPr>
        <w:spacing w:after="0"/>
        <w:ind w:left="60" w:right="7" w:hanging="10"/>
        <w:jc w:val="center"/>
        <w:rPr>
          <w:rFonts w:ascii="Times New Roman" w:eastAsia="Times New Roman" w:hAnsi="Times New Roman" w:cs="Times New Roman"/>
          <w:sz w:val="28"/>
        </w:rPr>
      </w:pPr>
    </w:p>
    <w:p w:rsidR="00C04730" w:rsidRDefault="00C04730" w:rsidP="00C04730">
      <w:pPr>
        <w:spacing w:after="0"/>
        <w:ind w:left="60" w:right="7" w:hanging="10"/>
        <w:jc w:val="center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C04730" w:rsidRDefault="00C04730" w:rsidP="00C04730">
      <w:pPr>
        <w:spacing w:after="0"/>
      </w:pPr>
    </w:p>
    <w:p w:rsidR="00F100BC" w:rsidRDefault="00F100BC" w:rsidP="00C04730">
      <w:pPr>
        <w:spacing w:after="0"/>
      </w:pPr>
    </w:p>
    <w:p w:rsidR="00F100BC" w:rsidRDefault="00F100BC" w:rsidP="00C04730">
      <w:pPr>
        <w:spacing w:after="0"/>
      </w:pPr>
    </w:p>
    <w:p w:rsidR="00C04730" w:rsidRDefault="00C04730" w:rsidP="00C04730">
      <w:pPr>
        <w:spacing w:after="0"/>
        <w:ind w:left="3689"/>
      </w:pPr>
    </w:p>
    <w:sectPr w:rsidR="00C0473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313" w:rsidRDefault="00463313" w:rsidP="00C04730">
      <w:pPr>
        <w:spacing w:after="0" w:line="240" w:lineRule="auto"/>
      </w:pPr>
      <w:r>
        <w:separator/>
      </w:r>
    </w:p>
  </w:endnote>
  <w:endnote w:type="continuationSeparator" w:id="0">
    <w:p w:rsidR="00463313" w:rsidRDefault="00463313" w:rsidP="00C0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hnschrift Condensed">
    <w:altName w:val="Segoe UI"/>
    <w:charset w:val="00"/>
    <w:family w:val="swiss"/>
    <w:pitch w:val="variable"/>
    <w:sig w:usb0="00000001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730" w:rsidRPr="00C04730" w:rsidRDefault="00C04730" w:rsidP="00C04730">
    <w:pPr>
      <w:spacing w:after="0" w:line="240" w:lineRule="auto"/>
      <w:jc w:val="center"/>
      <w:rPr>
        <w:rFonts w:ascii="Bahnschrift Condensed" w:hAnsi="Bahnschrift Condensed"/>
        <w:b/>
        <w:color w:val="95B3D7"/>
        <w:sz w:val="32"/>
        <w:szCs w:val="32"/>
        <w:lang w:val="es-MX"/>
      </w:rPr>
    </w:pPr>
    <w:r w:rsidRPr="00C04730">
      <w:rPr>
        <w:rFonts w:ascii="Bahnschrift Condensed" w:hAnsi="Bahnschrift Condensed"/>
        <w:b/>
        <w:noProof/>
        <w:color w:val="95B3D7"/>
        <w:sz w:val="32"/>
        <w:szCs w:val="32"/>
        <w:lang w:val="es-MX"/>
      </w:rPr>
      <w:t>“</w:t>
    </w:r>
    <w:r w:rsidRPr="00C04730">
      <w:rPr>
        <w:rFonts w:ascii="Bahnschrift Condensed" w:hAnsi="Bahnschrift Condensed"/>
        <w:b/>
        <w:color w:val="95B3D7"/>
        <w:sz w:val="32"/>
        <w:szCs w:val="32"/>
        <w:lang w:val="es-MX"/>
      </w:rPr>
      <w:t>Por el Sensembra que Merecemos’’</w:t>
    </w:r>
  </w:p>
  <w:p w:rsidR="00C04730" w:rsidRPr="00C04730" w:rsidRDefault="00C04730" w:rsidP="00C04730">
    <w:pPr>
      <w:spacing w:after="0" w:line="240" w:lineRule="auto"/>
      <w:jc w:val="center"/>
      <w:rPr>
        <w:rFonts w:cs="Calibri"/>
        <w:sz w:val="20"/>
        <w:szCs w:val="20"/>
        <w:lang w:val="es-MX"/>
      </w:rPr>
    </w:pPr>
    <w:r w:rsidRPr="00C04730">
      <w:rPr>
        <w:rFonts w:cs="Calibri"/>
        <w:sz w:val="20"/>
        <w:szCs w:val="20"/>
        <w:lang w:val="es-MX"/>
      </w:rPr>
      <w:t>Calle Principal, Barrio El Centro</w:t>
    </w:r>
    <w:r>
      <w:rPr>
        <w:rFonts w:cs="Calibri"/>
        <w:sz w:val="20"/>
        <w:szCs w:val="20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313" w:rsidRDefault="00463313" w:rsidP="00C04730">
      <w:pPr>
        <w:spacing w:after="0" w:line="240" w:lineRule="auto"/>
      </w:pPr>
      <w:r>
        <w:separator/>
      </w:r>
    </w:p>
  </w:footnote>
  <w:footnote w:type="continuationSeparator" w:id="0">
    <w:p w:rsidR="00463313" w:rsidRDefault="00463313" w:rsidP="00C04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730" w:rsidRPr="00C04730" w:rsidRDefault="00C04730" w:rsidP="00C04730">
    <w:pPr>
      <w:tabs>
        <w:tab w:val="left" w:pos="4253"/>
      </w:tabs>
      <w:spacing w:after="0"/>
      <w:jc w:val="center"/>
      <w:rPr>
        <w:sz w:val="16"/>
        <w:szCs w:val="16"/>
        <w:lang w:val="es-MX"/>
      </w:rPr>
    </w:pPr>
    <w:bookmarkStart w:id="1" w:name="_Hlk73351783"/>
    <w:bookmarkStart w:id="2" w:name="_Hlk73351784"/>
    <w:r>
      <w:rPr>
        <w:rFonts w:ascii="Bahnschrift Condensed" w:hAnsi="Bahnschrift Condensed"/>
        <w:b/>
        <w:noProof/>
        <w:sz w:val="40"/>
        <w:szCs w:val="40"/>
        <w:lang w:val="en-US"/>
      </w:rPr>
      <w:drawing>
        <wp:anchor distT="0" distB="0" distL="114300" distR="114300" simplePos="0" relativeHeight="251658240" behindDoc="0" locked="0" layoutInCell="1" allowOverlap="1" wp14:anchorId="7FB2B2C9" wp14:editId="0581D06B">
          <wp:simplePos x="0" y="0"/>
          <wp:positionH relativeFrom="margin">
            <wp:posOffset>-533400</wp:posOffset>
          </wp:positionH>
          <wp:positionV relativeFrom="paragraph">
            <wp:posOffset>6350</wp:posOffset>
          </wp:positionV>
          <wp:extent cx="981075" cy="923925"/>
          <wp:effectExtent l="0" t="0" r="9525" b="0"/>
          <wp:wrapThrough wrapText="bothSides">
            <wp:wrapPolygon edited="0">
              <wp:start x="0" y="0"/>
              <wp:lineTo x="0" y="20932"/>
              <wp:lineTo x="21390" y="20932"/>
              <wp:lineTo x="21390" y="0"/>
              <wp:lineTo x="0" y="0"/>
            </wp:wrapPolygon>
          </wp:wrapThrough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58F2">
      <w:rPr>
        <w:noProof/>
        <w:sz w:val="16"/>
        <w:szCs w:val="16"/>
        <w:lang w:val="en-US"/>
      </w:rPr>
      <w:drawing>
        <wp:anchor distT="0" distB="0" distL="114300" distR="114300" simplePos="0" relativeHeight="251656192" behindDoc="1" locked="0" layoutInCell="1" allowOverlap="1" wp14:anchorId="60255509" wp14:editId="133C3501">
          <wp:simplePos x="0" y="0"/>
          <wp:positionH relativeFrom="margin">
            <wp:align>right</wp:align>
          </wp:positionH>
          <wp:positionV relativeFrom="paragraph">
            <wp:posOffset>40005</wp:posOffset>
          </wp:positionV>
          <wp:extent cx="1007577" cy="1030570"/>
          <wp:effectExtent l="0" t="0" r="2540" b="0"/>
          <wp:wrapTight wrapText="bothSides">
            <wp:wrapPolygon edited="0">
              <wp:start x="6129" y="0"/>
              <wp:lineTo x="4494" y="6392"/>
              <wp:lineTo x="2860" y="7591"/>
              <wp:lineTo x="2043" y="9988"/>
              <wp:lineTo x="2451" y="12784"/>
              <wp:lineTo x="0" y="17978"/>
              <wp:lineTo x="0" y="18777"/>
              <wp:lineTo x="2451" y="19176"/>
              <wp:lineTo x="2451" y="20774"/>
              <wp:lineTo x="18794" y="20774"/>
              <wp:lineTo x="18794" y="19176"/>
              <wp:lineTo x="21246" y="18777"/>
              <wp:lineTo x="21246" y="17978"/>
              <wp:lineTo x="18794" y="12784"/>
              <wp:lineTo x="19203" y="10787"/>
              <wp:lineTo x="18386" y="7591"/>
              <wp:lineTo x="16752" y="6392"/>
              <wp:lineTo x="15526" y="0"/>
              <wp:lineTo x="6129" y="0"/>
            </wp:wrapPolygon>
          </wp:wrapTight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7577" cy="1030570"/>
                  </a:xfrm>
                  <a:prstGeom prst="flowChartAlternateProcess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3313">
      <w:rPr>
        <w:noProof/>
        <w:sz w:val="16"/>
        <w:szCs w:val="16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4526033" o:spid="_x0000_s2049" type="#_x0000_t75" style="position:absolute;left:0;text-align:left;margin-left:0;margin-top:0;width:539.6pt;height:441.45pt;z-index:-251657216;mso-position-horizontal:center;mso-position-horizontal-relative:margin;mso-position-vertical:center;mso-position-vertical-relative:margin" o:allowincell="f">
          <v:imagedata r:id="rId3" o:title="LogoMS-01" gain="19661f" blacklevel="22938f"/>
          <w10:wrap anchorx="margin" anchory="margin"/>
        </v:shape>
      </w:pict>
    </w:r>
    <w:r w:rsidRPr="00C04730">
      <w:rPr>
        <w:rFonts w:ascii="Bahnschrift Condensed" w:hAnsi="Bahnschrift Condensed"/>
        <w:b/>
        <w:sz w:val="40"/>
        <w:szCs w:val="40"/>
        <w:lang w:val="es-MX"/>
      </w:rPr>
      <w:t>Alcaldía Municipal</w:t>
    </w:r>
    <w:r w:rsidRPr="00C04730">
      <w:rPr>
        <w:sz w:val="16"/>
        <w:szCs w:val="16"/>
        <w:lang w:val="es-MX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C04730" w:rsidRPr="00C04730" w:rsidRDefault="00C04730" w:rsidP="00C04730">
    <w:pPr>
      <w:tabs>
        <w:tab w:val="left" w:pos="4253"/>
      </w:tabs>
      <w:spacing w:after="0"/>
      <w:jc w:val="center"/>
      <w:rPr>
        <w:sz w:val="18"/>
        <w:szCs w:val="18"/>
        <w:lang w:val="es-MX"/>
      </w:rPr>
    </w:pPr>
    <w:r w:rsidRPr="00C04730">
      <w:rPr>
        <w:rFonts w:ascii="Bahnschrift Condensed" w:hAnsi="Bahnschrift Condensed"/>
        <w:b/>
        <w:sz w:val="36"/>
        <w:szCs w:val="36"/>
        <w:lang w:val="es-MX"/>
      </w:rPr>
      <w:t>Sensembra, Morazán, El Salvador</w:t>
    </w:r>
    <w:r w:rsidRPr="00C04730">
      <w:rPr>
        <w:sz w:val="16"/>
        <w:szCs w:val="16"/>
        <w:lang w:val="es-MX"/>
      </w:rPr>
      <w:t xml:space="preserve"> </w:t>
    </w:r>
    <w:r w:rsidRPr="00C04730">
      <w:rPr>
        <w:sz w:val="18"/>
        <w:szCs w:val="18"/>
        <w:lang w:val="es-MX"/>
      </w:rPr>
      <w:t xml:space="preserve">                                                                      </w:t>
    </w:r>
  </w:p>
  <w:p w:rsidR="00C04730" w:rsidRPr="00577351" w:rsidRDefault="00C04730" w:rsidP="00C04730">
    <w:pPr>
      <w:tabs>
        <w:tab w:val="left" w:pos="4253"/>
      </w:tabs>
      <w:spacing w:after="0"/>
      <w:jc w:val="center"/>
    </w:pPr>
    <w:r w:rsidRPr="00A758F2">
      <w:rPr>
        <w:rFonts w:ascii="Arial Rounded MT Bold" w:hAnsi="Arial Rounded MT Bold"/>
        <w:noProof/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CA2F13" wp14:editId="727C98DB">
              <wp:simplePos x="0" y="0"/>
              <wp:positionH relativeFrom="page">
                <wp:align>center</wp:align>
              </wp:positionH>
              <wp:positionV relativeFrom="paragraph">
                <wp:posOffset>345440</wp:posOffset>
              </wp:positionV>
              <wp:extent cx="6098468" cy="45719"/>
              <wp:effectExtent l="0" t="0" r="17145" b="12065"/>
              <wp:wrapNone/>
              <wp:docPr id="5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8468" cy="45719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 w="25400" cap="flat" cmpd="sng" algn="ctr">
                        <a:solidFill>
                          <a:schemeClr val="bg2">
                            <a:lumMod val="90000"/>
                          </a:scheme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27CB95" id="5 Rectángulo" o:spid="_x0000_s1026" style="position:absolute;margin-left:0;margin-top:27.2pt;width:480.2pt;height:3.6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" fillcolor="#cfcdcd [2894]" strokecolor="#cfcdcd [2894]" strokeweight="2pt">
              <w10:wrap anchorx="page"/>
            </v:rect>
          </w:pict>
        </mc:Fallback>
      </mc:AlternateContent>
    </w:r>
    <w:r w:rsidRPr="00526FC7">
      <w:rPr>
        <w:rFonts w:ascii="Arial Rounded MT Bold" w:hAnsi="Arial Rounded MT Bold"/>
        <w:sz w:val="28"/>
        <w:szCs w:val="28"/>
      </w:rPr>
      <w:t>Tel.-2619-940</w:t>
    </w:r>
    <w:r>
      <w:rPr>
        <w:rFonts w:ascii="Arial Rounded MT Bold" w:hAnsi="Arial Rounded MT Bold"/>
        <w:sz w:val="28"/>
        <w:szCs w:val="28"/>
      </w:rPr>
      <w:t>0</w:t>
    </w:r>
    <w:r w:rsidRPr="00526FC7">
      <w:rPr>
        <w:rFonts w:ascii="French Script MT" w:hAnsi="French Script MT"/>
        <w:sz w:val="44"/>
        <w:szCs w:val="36"/>
      </w:rPr>
      <w:t xml:space="preserve"> - </w:t>
    </w:r>
    <w:r w:rsidRPr="00526FC7">
      <w:rPr>
        <w:rFonts w:ascii="French Script MT" w:hAnsi="French Script MT"/>
        <w:sz w:val="32"/>
        <w:szCs w:val="24"/>
      </w:rPr>
      <w:t xml:space="preserve"> </w:t>
    </w:r>
    <w:hyperlink r:id="rId4" w:history="1">
      <w:r w:rsidRPr="008B4EE9">
        <w:rPr>
          <w:rStyle w:val="Hipervnculo"/>
          <w:rFonts w:ascii="Arial Narrow" w:hAnsi="Arial Narrow"/>
          <w:sz w:val="24"/>
          <w:szCs w:val="20"/>
        </w:rPr>
        <w:t>email.alcaldiasensembra@hotmail.com</w:t>
      </w:r>
    </w:hyperlink>
  </w:p>
  <w:bookmarkEnd w:id="1"/>
  <w:bookmarkEnd w:id="2"/>
  <w:p w:rsidR="00C04730" w:rsidRDefault="00C047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92BBA"/>
    <w:multiLevelType w:val="hybridMultilevel"/>
    <w:tmpl w:val="733670DA"/>
    <w:lvl w:ilvl="0" w:tplc="E4F41CA2">
      <w:start w:val="1"/>
      <w:numFmt w:val="bullet"/>
      <w:lvlText w:val="-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0092D4">
      <w:start w:val="1"/>
      <w:numFmt w:val="bullet"/>
      <w:lvlText w:val="o"/>
      <w:lvlJc w:val="left"/>
      <w:pPr>
        <w:ind w:left="1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761932">
      <w:start w:val="1"/>
      <w:numFmt w:val="bullet"/>
      <w:lvlText w:val="▪"/>
      <w:lvlJc w:val="left"/>
      <w:pPr>
        <w:ind w:left="2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92ACC6">
      <w:start w:val="1"/>
      <w:numFmt w:val="bullet"/>
      <w:lvlText w:val="•"/>
      <w:lvlJc w:val="left"/>
      <w:pPr>
        <w:ind w:left="2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847080">
      <w:start w:val="1"/>
      <w:numFmt w:val="bullet"/>
      <w:lvlText w:val="o"/>
      <w:lvlJc w:val="left"/>
      <w:pPr>
        <w:ind w:left="3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686D6A">
      <w:start w:val="1"/>
      <w:numFmt w:val="bullet"/>
      <w:lvlText w:val="▪"/>
      <w:lvlJc w:val="left"/>
      <w:pPr>
        <w:ind w:left="4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569BDA">
      <w:start w:val="1"/>
      <w:numFmt w:val="bullet"/>
      <w:lvlText w:val="•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50B1E6">
      <w:start w:val="1"/>
      <w:numFmt w:val="bullet"/>
      <w:lvlText w:val="o"/>
      <w:lvlJc w:val="left"/>
      <w:pPr>
        <w:ind w:left="5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3421A6">
      <w:start w:val="1"/>
      <w:numFmt w:val="bullet"/>
      <w:lvlText w:val="▪"/>
      <w:lvlJc w:val="left"/>
      <w:pPr>
        <w:ind w:left="6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30"/>
    <w:rsid w:val="00003E41"/>
    <w:rsid w:val="00030742"/>
    <w:rsid w:val="0006263A"/>
    <w:rsid w:val="00066F3D"/>
    <w:rsid w:val="0018320C"/>
    <w:rsid w:val="00225AB7"/>
    <w:rsid w:val="00271D72"/>
    <w:rsid w:val="00463313"/>
    <w:rsid w:val="005E3C5B"/>
    <w:rsid w:val="006E52C4"/>
    <w:rsid w:val="009055C4"/>
    <w:rsid w:val="00A20CB7"/>
    <w:rsid w:val="00C04730"/>
    <w:rsid w:val="00D9500E"/>
    <w:rsid w:val="00F100BC"/>
    <w:rsid w:val="00FA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6ECAAE0-5747-49E6-A569-409A79F2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730"/>
    <w:pPr>
      <w:spacing w:line="276" w:lineRule="auto"/>
    </w:pPr>
    <w:rPr>
      <w:rFonts w:eastAsiaTheme="minorEastAsia"/>
      <w:sz w:val="21"/>
      <w:szCs w:val="21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47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4730"/>
  </w:style>
  <w:style w:type="paragraph" w:styleId="Piedepgina">
    <w:name w:val="footer"/>
    <w:basedOn w:val="Normal"/>
    <w:link w:val="PiedepginaCar"/>
    <w:uiPriority w:val="99"/>
    <w:unhideWhenUsed/>
    <w:rsid w:val="00C047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4730"/>
  </w:style>
  <w:style w:type="character" w:styleId="Hipervnculo">
    <w:name w:val="Hyperlink"/>
    <w:basedOn w:val="Fuentedeprrafopredeter"/>
    <w:uiPriority w:val="99"/>
    <w:unhideWhenUsed/>
    <w:rsid w:val="00C047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email.alcaldiasensembra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4</cp:revision>
  <dcterms:created xsi:type="dcterms:W3CDTF">2024-01-16T17:41:00Z</dcterms:created>
  <dcterms:modified xsi:type="dcterms:W3CDTF">2024-01-17T15:35:00Z</dcterms:modified>
</cp:coreProperties>
</file>