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FB" w:rsidRDefault="00D755FB" w:rsidP="00D76A04">
      <w:pPr>
        <w:pStyle w:val="Sinespaciado"/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543"/>
        <w:gridCol w:w="1231"/>
      </w:tblGrid>
      <w:tr w:rsidR="00D76A04" w:rsidTr="00FA2CAA">
        <w:trPr>
          <w:trHeight w:val="400"/>
          <w:jc w:val="center"/>
        </w:trPr>
        <w:tc>
          <w:tcPr>
            <w:tcW w:w="7576" w:type="dxa"/>
            <w:gridSpan w:val="3"/>
            <w:shd w:val="clear" w:color="auto" w:fill="9BBB59" w:themeFill="accent3"/>
          </w:tcPr>
          <w:p w:rsidR="00D76A04" w:rsidRDefault="00D76A04" w:rsidP="00D76A04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D76A04" w:rsidRPr="00D76A04" w:rsidRDefault="00D76A04" w:rsidP="00D76A04">
            <w:pPr>
              <w:pStyle w:val="Sinespaciado"/>
              <w:shd w:val="clear" w:color="auto" w:fill="9BBB59" w:themeFill="accent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6A04">
              <w:rPr>
                <w:rFonts w:ascii="Arial" w:hAnsi="Arial" w:cs="Arial"/>
                <w:b/>
              </w:rPr>
              <w:t>UNIDAD AMBIENTAL</w:t>
            </w:r>
          </w:p>
        </w:tc>
      </w:tr>
      <w:tr w:rsidR="00FA2CAA" w:rsidTr="00FA2CAA">
        <w:trPr>
          <w:jc w:val="center"/>
        </w:trPr>
        <w:tc>
          <w:tcPr>
            <w:tcW w:w="2802" w:type="dxa"/>
            <w:shd w:val="clear" w:color="auto" w:fill="76923C" w:themeFill="accent3" w:themeFillShade="BF"/>
          </w:tcPr>
          <w:p w:rsidR="00FA2CAA" w:rsidRPr="00D76A04" w:rsidRDefault="00FA2CAA" w:rsidP="00D76A04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6A04">
              <w:rPr>
                <w:rFonts w:ascii="Arial" w:hAnsi="Arial" w:cs="Arial"/>
                <w:b/>
              </w:rPr>
              <w:t>SERVICIOS</w:t>
            </w:r>
          </w:p>
        </w:tc>
        <w:tc>
          <w:tcPr>
            <w:tcW w:w="3543" w:type="dxa"/>
            <w:shd w:val="clear" w:color="auto" w:fill="76923C" w:themeFill="accent3" w:themeFillShade="BF"/>
          </w:tcPr>
          <w:p w:rsidR="00FA2CAA" w:rsidRPr="00D76A04" w:rsidRDefault="00FA2CAA" w:rsidP="00D76A04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6A04">
              <w:rPr>
                <w:rFonts w:ascii="Arial" w:hAnsi="Arial" w:cs="Arial"/>
                <w:b/>
              </w:rPr>
              <w:t>DESCRIPCION</w:t>
            </w:r>
          </w:p>
        </w:tc>
        <w:tc>
          <w:tcPr>
            <w:tcW w:w="1231" w:type="dxa"/>
            <w:shd w:val="clear" w:color="auto" w:fill="76923C" w:themeFill="accent3" w:themeFillShade="BF"/>
          </w:tcPr>
          <w:p w:rsidR="00FA2CAA" w:rsidRPr="00D76A04" w:rsidRDefault="00FA2CAA" w:rsidP="00D76A04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</w:t>
            </w:r>
          </w:p>
        </w:tc>
      </w:tr>
      <w:tr w:rsidR="00FA2CAA" w:rsidTr="00FA2CAA">
        <w:trPr>
          <w:jc w:val="center"/>
        </w:trPr>
        <w:tc>
          <w:tcPr>
            <w:tcW w:w="2802" w:type="dxa"/>
            <w:vMerge w:val="restart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Supervisar, coordinar y dar seguimiento a las políticas, planes, programas, proyectos y acciones ambientales dentro de la institución y velar por el cumplimiento de las normas ambientales.</w:t>
            </w:r>
          </w:p>
        </w:tc>
        <w:tc>
          <w:tcPr>
            <w:tcW w:w="3543" w:type="dxa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Inspecciones por oficio o denuncia sobre tala de árboles sin permiso, botaderos de desechos sólidos a cielo abierto.</w:t>
            </w:r>
          </w:p>
        </w:tc>
        <w:tc>
          <w:tcPr>
            <w:tcW w:w="1231" w:type="dxa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 el año</w:t>
            </w:r>
          </w:p>
        </w:tc>
      </w:tr>
      <w:tr w:rsidR="00FA2CAA" w:rsidTr="00FA2CAA">
        <w:trPr>
          <w:jc w:val="center"/>
        </w:trPr>
        <w:tc>
          <w:tcPr>
            <w:tcW w:w="2802" w:type="dxa"/>
            <w:vMerge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Charlas de sensibilización ambiental a la población urbana y centros educativos.</w:t>
            </w:r>
          </w:p>
        </w:tc>
        <w:tc>
          <w:tcPr>
            <w:tcW w:w="1231" w:type="dxa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 y nov.</w:t>
            </w:r>
          </w:p>
        </w:tc>
      </w:tr>
      <w:tr w:rsidR="00FA2CAA" w:rsidTr="00FA2CAA">
        <w:trPr>
          <w:jc w:val="center"/>
        </w:trPr>
        <w:tc>
          <w:tcPr>
            <w:tcW w:w="2802" w:type="dxa"/>
            <w:vMerge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Asegurar la necesaria coordinación institucional en la gestión ambiental.</w:t>
            </w:r>
          </w:p>
        </w:tc>
        <w:tc>
          <w:tcPr>
            <w:tcW w:w="1231" w:type="dxa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Enero y feb.</w:t>
            </w:r>
          </w:p>
        </w:tc>
      </w:tr>
      <w:tr w:rsidR="00FA2CAA" w:rsidTr="00FA2CAA">
        <w:trPr>
          <w:jc w:val="center"/>
        </w:trPr>
        <w:tc>
          <w:tcPr>
            <w:tcW w:w="2802" w:type="dxa"/>
            <w:vMerge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Acatar las directrices emitidas por el Ministerio de Medio Ambiente y Recursos Naturales.</w:t>
            </w:r>
          </w:p>
        </w:tc>
        <w:tc>
          <w:tcPr>
            <w:tcW w:w="1231" w:type="dxa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 el año</w:t>
            </w:r>
          </w:p>
        </w:tc>
      </w:tr>
      <w:tr w:rsidR="00FA2CAA" w:rsidTr="00FA2CAA">
        <w:trPr>
          <w:jc w:val="center"/>
        </w:trPr>
        <w:tc>
          <w:tcPr>
            <w:tcW w:w="2802" w:type="dxa"/>
            <w:vMerge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Promover acciones ambientales a estudiantes agricultores.</w:t>
            </w:r>
          </w:p>
        </w:tc>
        <w:tc>
          <w:tcPr>
            <w:tcW w:w="1231" w:type="dxa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Marzo, abril y mayo</w:t>
            </w:r>
          </w:p>
        </w:tc>
      </w:tr>
      <w:tr w:rsidR="00BC5013" w:rsidTr="00FA2CAA">
        <w:trPr>
          <w:gridAfter w:val="2"/>
          <w:wAfter w:w="4774" w:type="dxa"/>
          <w:trHeight w:val="379"/>
          <w:jc w:val="center"/>
        </w:trPr>
        <w:tc>
          <w:tcPr>
            <w:tcW w:w="2802" w:type="dxa"/>
            <w:vMerge/>
          </w:tcPr>
          <w:p w:rsidR="00BC5013" w:rsidRDefault="00BC5013" w:rsidP="00D76A04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9E10D1" w:rsidRDefault="009E10D1" w:rsidP="00D755F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D755FB" w:rsidRDefault="00D755FB" w:rsidP="00D755F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Jorge Armando Ponce Anaya</w:t>
      </w:r>
    </w:p>
    <w:p w:rsidR="00D755FB" w:rsidRPr="009002A8" w:rsidRDefault="00D755FB" w:rsidP="00D755F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Encargado de unidad ambiental.</w:t>
      </w:r>
    </w:p>
    <w:p w:rsidR="009002A8" w:rsidRPr="009002A8" w:rsidRDefault="009002A8" w:rsidP="009002A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</w:p>
    <w:sectPr w:rsidR="009002A8" w:rsidRPr="009002A8" w:rsidSect="009002A8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1A" w:rsidRDefault="0075511A" w:rsidP="009002A8">
      <w:pPr>
        <w:spacing w:after="0" w:line="240" w:lineRule="auto"/>
      </w:pPr>
      <w:r>
        <w:separator/>
      </w:r>
    </w:p>
  </w:endnote>
  <w:endnote w:type="continuationSeparator" w:id="0">
    <w:p w:rsidR="0075511A" w:rsidRDefault="0075511A" w:rsidP="0090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1A" w:rsidRDefault="0075511A" w:rsidP="009002A8">
      <w:pPr>
        <w:spacing w:after="0" w:line="240" w:lineRule="auto"/>
      </w:pPr>
      <w:r>
        <w:separator/>
      </w:r>
    </w:p>
  </w:footnote>
  <w:footnote w:type="continuationSeparator" w:id="0">
    <w:p w:rsidR="0075511A" w:rsidRDefault="0075511A" w:rsidP="0090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A8" w:rsidRPr="005D04C8" w:rsidRDefault="009002A8" w:rsidP="009002A8">
    <w:pPr>
      <w:tabs>
        <w:tab w:val="center" w:pos="4252"/>
        <w:tab w:val="center" w:pos="4419"/>
        <w:tab w:val="left" w:pos="8040"/>
        <w:tab w:val="right" w:pos="8504"/>
      </w:tabs>
      <w:spacing w:after="0" w:line="240" w:lineRule="auto"/>
      <w:jc w:val="center"/>
      <w:rPr>
        <w:rFonts w:ascii="Palatino Linotype" w:eastAsia="Times New Roman" w:hAnsi="Palatino Linotype" w:cs="Arial"/>
        <w:b/>
        <w:sz w:val="20"/>
        <w:szCs w:val="20"/>
        <w:lang w:val="es-ES" w:eastAsia="es-ES"/>
      </w:rPr>
    </w:pPr>
    <w:r w:rsidRPr="005D04C8">
      <w:rPr>
        <w:rFonts w:ascii="Times New Roman" w:eastAsia="Times New Roman" w:hAnsi="Times New Roman" w:cs="Times New Roman"/>
        <w:noProof/>
        <w:color w:val="003366"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38EC075C" wp14:editId="51E3227F">
          <wp:simplePos x="0" y="0"/>
          <wp:positionH relativeFrom="column">
            <wp:posOffset>142875</wp:posOffset>
          </wp:positionH>
          <wp:positionV relativeFrom="paragraph">
            <wp:posOffset>-141605</wp:posOffset>
          </wp:positionV>
          <wp:extent cx="775335" cy="991870"/>
          <wp:effectExtent l="0" t="0" r="5715" b="0"/>
          <wp:wrapSquare wrapText="bothSides"/>
          <wp:docPr id="1" name="Imagen 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4C8">
      <w:rPr>
        <w:rFonts w:ascii="Times New Roman" w:eastAsia="Times New Roman" w:hAnsi="Times New Roman" w:cs="Times New Roman"/>
        <w:noProof/>
        <w:color w:val="003366"/>
        <w:sz w:val="24"/>
        <w:szCs w:val="24"/>
        <w:lang w:eastAsia="es-SV"/>
      </w:rPr>
      <w:drawing>
        <wp:anchor distT="0" distB="0" distL="114300" distR="114300" simplePos="0" relativeHeight="251660288" behindDoc="0" locked="0" layoutInCell="1" allowOverlap="1" wp14:anchorId="11AF4652" wp14:editId="0C2965A6">
          <wp:simplePos x="0" y="0"/>
          <wp:positionH relativeFrom="column">
            <wp:posOffset>4652645</wp:posOffset>
          </wp:positionH>
          <wp:positionV relativeFrom="paragraph">
            <wp:posOffset>-140335</wp:posOffset>
          </wp:positionV>
          <wp:extent cx="902970" cy="904875"/>
          <wp:effectExtent l="0" t="0" r="0" b="9525"/>
          <wp:wrapSquare wrapText="bothSides"/>
          <wp:docPr id="5" name="Imagen 1" descr="ESCUDO DE EL SALVADOR | EDWIN O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04C8">
      <w:rPr>
        <w:rFonts w:ascii="Palatino Linotype" w:eastAsia="Times New Roman" w:hAnsi="Palatino Linotype" w:cs="Arial"/>
        <w:b/>
        <w:sz w:val="20"/>
        <w:szCs w:val="20"/>
        <w:lang w:val="es-ES" w:eastAsia="es-ES"/>
      </w:rPr>
      <w:t>ALCALDIA MUNICIPAL DE SAN LORENZO</w:t>
    </w:r>
  </w:p>
  <w:p w:rsidR="009002A8" w:rsidRPr="005D04C8" w:rsidRDefault="009002A8" w:rsidP="009002A8">
    <w:pPr>
      <w:tabs>
        <w:tab w:val="center" w:pos="4252"/>
        <w:tab w:val="center" w:pos="4419"/>
        <w:tab w:val="left" w:pos="7485"/>
        <w:tab w:val="right" w:pos="8504"/>
      </w:tabs>
      <w:spacing w:after="0" w:line="240" w:lineRule="auto"/>
      <w:jc w:val="center"/>
      <w:rPr>
        <w:rFonts w:ascii="Palatino Linotype" w:eastAsia="Times New Roman" w:hAnsi="Palatino Linotype" w:cs="Arial"/>
        <w:b/>
        <w:sz w:val="20"/>
        <w:szCs w:val="20"/>
        <w:lang w:val="en-US" w:eastAsia="es-ES"/>
      </w:rPr>
    </w:pPr>
    <w:r w:rsidRPr="005D04C8">
      <w:rPr>
        <w:rFonts w:ascii="Palatino Linotype" w:eastAsia="Times New Roman" w:hAnsi="Palatino Linotype" w:cs="Arial"/>
        <w:b/>
        <w:sz w:val="20"/>
        <w:szCs w:val="20"/>
        <w:lang w:val="es-ES" w:eastAsia="es-ES"/>
      </w:rPr>
      <w:t xml:space="preserve">DEPARTAMENTO DE SAN VICENTE, EL SALVADOR. </w:t>
    </w:r>
    <w:r w:rsidRPr="005D04C8">
      <w:rPr>
        <w:rFonts w:ascii="Palatino Linotype" w:eastAsia="Times New Roman" w:hAnsi="Palatino Linotype" w:cs="Arial"/>
        <w:b/>
        <w:sz w:val="20"/>
        <w:szCs w:val="20"/>
        <w:lang w:val="en-US" w:eastAsia="es-ES"/>
      </w:rPr>
      <w:t>C.A.</w:t>
    </w:r>
    <w:r w:rsidRPr="005D04C8">
      <w:rPr>
        <w:rFonts w:ascii="Calibri" w:eastAsia="Times New Roman" w:hAnsi="Calibri" w:cs="Arial"/>
        <w:b/>
        <w:noProof/>
        <w:sz w:val="20"/>
        <w:szCs w:val="20"/>
        <w:lang w:val="en-US" w:eastAsia="es-ES"/>
      </w:rPr>
      <w:t xml:space="preserve"> </w:t>
    </w:r>
  </w:p>
  <w:p w:rsidR="009002A8" w:rsidRPr="005D04C8" w:rsidRDefault="009002A8" w:rsidP="009002A8">
    <w:pPr>
      <w:tabs>
        <w:tab w:val="center" w:pos="4252"/>
        <w:tab w:val="right" w:pos="8504"/>
      </w:tabs>
      <w:spacing w:after="0" w:line="240" w:lineRule="auto"/>
      <w:jc w:val="center"/>
      <w:rPr>
        <w:rFonts w:ascii="Palatino Linotype" w:eastAsia="Times New Roman" w:hAnsi="Palatino Linotype" w:cs="Arial"/>
        <w:b/>
        <w:sz w:val="20"/>
        <w:szCs w:val="20"/>
        <w:lang w:val="en-US" w:eastAsia="es-ES"/>
      </w:rPr>
    </w:pPr>
    <w:r w:rsidRPr="005D04C8">
      <w:rPr>
        <w:rFonts w:ascii="Palatino Linotype" w:eastAsia="Times New Roman" w:hAnsi="Palatino Linotype" w:cs="Arial"/>
        <w:b/>
        <w:sz w:val="20"/>
        <w:szCs w:val="20"/>
        <w:lang w:val="en-US" w:eastAsia="es-ES"/>
      </w:rPr>
      <w:t>TEL. 2333-9423     23495800</w:t>
    </w:r>
  </w:p>
  <w:p w:rsidR="009002A8" w:rsidRPr="00D755FB" w:rsidRDefault="009002A8" w:rsidP="00D755FB">
    <w:pPr>
      <w:tabs>
        <w:tab w:val="center" w:pos="4252"/>
        <w:tab w:val="right" w:pos="8504"/>
      </w:tabs>
      <w:spacing w:after="0" w:line="480" w:lineRule="auto"/>
      <w:jc w:val="center"/>
      <w:rPr>
        <w:rFonts w:ascii="Palatino Linotype" w:eastAsia="Times New Roman" w:hAnsi="Palatino Linotype" w:cs="Arial"/>
        <w:b/>
        <w:sz w:val="16"/>
        <w:szCs w:val="16"/>
        <w:lang w:val="en-US" w:eastAsia="es-ES"/>
      </w:rPr>
    </w:pPr>
    <w:r w:rsidRPr="005D04C8">
      <w:rPr>
        <w:rFonts w:ascii="Palatino Linotype" w:eastAsia="Times New Roman" w:hAnsi="Palatino Linotype" w:cs="Arial"/>
        <w:b/>
        <w:sz w:val="16"/>
        <w:szCs w:val="16"/>
        <w:lang w:val="en-US" w:eastAsia="es-ES"/>
      </w:rPr>
      <w:t xml:space="preserve">Email: </w:t>
    </w:r>
    <w:r w:rsidRPr="005D04C8">
      <w:rPr>
        <w:rFonts w:ascii="Palatino Linotype" w:eastAsia="Times New Roman" w:hAnsi="Palatino Linotype" w:cs="Arial"/>
        <w:b/>
        <w:color w:val="0000FF" w:themeColor="hyperlink"/>
        <w:sz w:val="16"/>
        <w:szCs w:val="16"/>
        <w:u w:val="single"/>
        <w:lang w:val="en-US" w:eastAsia="es-ES"/>
      </w:rPr>
      <w:t>alcaldiadesanlorenzo@hotmail.com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A8"/>
    <w:rsid w:val="00275783"/>
    <w:rsid w:val="004D0FEB"/>
    <w:rsid w:val="0075511A"/>
    <w:rsid w:val="009002A8"/>
    <w:rsid w:val="009E10D1"/>
    <w:rsid w:val="00BC5013"/>
    <w:rsid w:val="00D755FB"/>
    <w:rsid w:val="00D76A04"/>
    <w:rsid w:val="00FA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C1EE"/>
  <w15:docId w15:val="{66C6B1C2-52D2-4187-95F7-AD6C2C1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2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2A8"/>
  </w:style>
  <w:style w:type="paragraph" w:styleId="Piedepgina">
    <w:name w:val="footer"/>
    <w:basedOn w:val="Normal"/>
    <w:link w:val="PiedepginaCar"/>
    <w:uiPriority w:val="99"/>
    <w:unhideWhenUsed/>
    <w:rsid w:val="0090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2A8"/>
  </w:style>
  <w:style w:type="paragraph" w:styleId="Textodeglobo">
    <w:name w:val="Balloon Text"/>
    <w:basedOn w:val="Normal"/>
    <w:link w:val="TextodegloboCar"/>
    <w:uiPriority w:val="99"/>
    <w:semiHidden/>
    <w:unhideWhenUsed/>
    <w:rsid w:val="0090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2A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002A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7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 Ambiente</dc:creator>
  <cp:lastModifiedBy>Usuario de Windows</cp:lastModifiedBy>
  <cp:revision>2</cp:revision>
  <cp:lastPrinted>2019-10-15T20:41:00Z</cp:lastPrinted>
  <dcterms:created xsi:type="dcterms:W3CDTF">2019-10-17T06:42:00Z</dcterms:created>
  <dcterms:modified xsi:type="dcterms:W3CDTF">2019-10-17T06:42:00Z</dcterms:modified>
</cp:coreProperties>
</file>