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1F72" w14:textId="77777777" w:rsidR="00B7025F" w:rsidRDefault="007539EC" w:rsidP="0075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9134A7" w14:textId="2352028D" w:rsidR="007539EC" w:rsidRPr="00B7025F" w:rsidRDefault="007539EC" w:rsidP="00B7025F">
      <w:pPr>
        <w:jc w:val="right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702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7025F">
        <w:rPr>
          <w:rFonts w:ascii="Cambria Math" w:hAnsi="Cambria Math" w:cs="Times New Roman"/>
          <w:sz w:val="24"/>
          <w:szCs w:val="24"/>
        </w:rPr>
        <w:t xml:space="preserve">Chiltiupán, </w:t>
      </w:r>
      <w:r w:rsidR="00F648DA">
        <w:rPr>
          <w:rFonts w:ascii="Cambria Math" w:hAnsi="Cambria Math" w:cs="Times New Roman"/>
          <w:sz w:val="24"/>
          <w:szCs w:val="24"/>
        </w:rPr>
        <w:t>07</w:t>
      </w:r>
      <w:r w:rsidRPr="00B7025F">
        <w:rPr>
          <w:rFonts w:ascii="Cambria Math" w:hAnsi="Cambria Math" w:cs="Times New Roman"/>
          <w:sz w:val="24"/>
          <w:szCs w:val="24"/>
        </w:rPr>
        <w:t xml:space="preserve"> de </w:t>
      </w:r>
      <w:r w:rsidR="00CB12AC">
        <w:rPr>
          <w:rFonts w:ascii="Cambria Math" w:hAnsi="Cambria Math" w:cs="Times New Roman"/>
          <w:sz w:val="24"/>
          <w:szCs w:val="24"/>
        </w:rPr>
        <w:t>abril</w:t>
      </w:r>
      <w:r w:rsidRPr="00B7025F">
        <w:rPr>
          <w:rFonts w:ascii="Cambria Math" w:hAnsi="Cambria Math" w:cs="Times New Roman"/>
          <w:sz w:val="24"/>
          <w:szCs w:val="24"/>
        </w:rPr>
        <w:t xml:space="preserve"> de 20</w:t>
      </w:r>
      <w:r w:rsidR="00CB12AC">
        <w:rPr>
          <w:rFonts w:ascii="Cambria Math" w:hAnsi="Cambria Math" w:cs="Times New Roman"/>
          <w:sz w:val="24"/>
          <w:szCs w:val="24"/>
        </w:rPr>
        <w:t>20</w:t>
      </w:r>
    </w:p>
    <w:p w14:paraId="1D9DB526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463B3B69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963055B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16D16893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Público en general</w:t>
      </w:r>
    </w:p>
    <w:p w14:paraId="7AA5942F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Presente.  </w:t>
      </w:r>
    </w:p>
    <w:p w14:paraId="3D32C589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5FD0F95A" w14:textId="7B864E11" w:rsidR="007539EC" w:rsidRPr="00B7025F" w:rsidRDefault="00B7025F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este medio, la suscrita Oficial de Información de la Alcaldía Municipal de Chiltiupán, hace del conocimiento 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que de conformidad a lo señalado en el Art. 10 </w:t>
      </w:r>
      <w:proofErr w:type="spellStart"/>
      <w:r w:rsidR="007539EC" w:rsidRPr="00B7025F">
        <w:rPr>
          <w:rFonts w:ascii="Cambria Math" w:hAnsi="Cambria Math" w:cs="Times New Roman"/>
          <w:sz w:val="24"/>
          <w:szCs w:val="24"/>
        </w:rPr>
        <w:t>nº</w:t>
      </w:r>
      <w:proofErr w:type="spellEnd"/>
      <w:r w:rsidR="007539EC" w:rsidRPr="00B7025F">
        <w:rPr>
          <w:rFonts w:ascii="Cambria Math" w:hAnsi="Cambria Math" w:cs="Times New Roman"/>
          <w:sz w:val="24"/>
          <w:szCs w:val="24"/>
        </w:rPr>
        <w:t xml:space="preserve"> 11 de la LAIP, y que literalmente dice, que debe publicarse: </w:t>
      </w:r>
      <w:r w:rsidR="007539EC" w:rsidRPr="00B7025F">
        <w:rPr>
          <w:rFonts w:ascii="Cambria Math" w:hAnsi="Cambria Math" w:cs="Times New Roman"/>
          <w:b/>
          <w:bCs/>
          <w:sz w:val="24"/>
          <w:szCs w:val="24"/>
          <w:u w:val="single"/>
        </w:rPr>
        <w:t>"Los listados de viajes internacionales autorizados por los entes obligados que sean financiados con fondos públicos incluyendo nombre del funcionario o empleado, destino, objetivo, valor del pasaje, viáticos asignados y cualquier otro gasto”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Por lo anterior, la información relativa a los, listados de viajes internacionales es de carácter inexistente dentro de nuestra institución, en vista que no se cuenta con ningún viaje realizado desde el </w:t>
      </w:r>
      <w:r w:rsidR="007539E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periodo de </w:t>
      </w:r>
      <w:r w:rsidR="00CB12A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>enero</w:t>
      </w:r>
      <w:r w:rsidR="007539E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</w:t>
      </w:r>
      <w:r w:rsidR="00CB12AC" w:rsidRPr="00CB12AC">
        <w:rPr>
          <w:rFonts w:ascii="Cambria Math" w:hAnsi="Cambria Math" w:cs="Times New Roman"/>
          <w:b/>
          <w:bCs/>
          <w:sz w:val="24"/>
          <w:szCs w:val="24"/>
          <w:u w:val="single"/>
        </w:rPr>
        <w:t>– febrero- marzo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; no obstante que en caso de darse, se publicará para su consulta, de una manera oportuna y veraz. No habiendo más que hacer constar. En </w:t>
      </w:r>
      <w:r w:rsidRPr="00B7025F">
        <w:rPr>
          <w:rFonts w:ascii="Cambria Math" w:hAnsi="Cambria Math" w:cs="Times New Roman"/>
          <w:sz w:val="24"/>
          <w:szCs w:val="24"/>
        </w:rPr>
        <w:t>Chiltiupán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, a los </w:t>
      </w:r>
      <w:r w:rsidR="00CB12AC">
        <w:rPr>
          <w:rFonts w:ascii="Cambria Math" w:hAnsi="Cambria Math" w:cs="Times New Roman"/>
          <w:sz w:val="24"/>
          <w:szCs w:val="24"/>
        </w:rPr>
        <w:t>siete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días del mes </w:t>
      </w:r>
      <w:r w:rsidRPr="00B7025F">
        <w:rPr>
          <w:rFonts w:ascii="Cambria Math" w:hAnsi="Cambria Math" w:cs="Times New Roman"/>
          <w:sz w:val="24"/>
          <w:szCs w:val="24"/>
        </w:rPr>
        <w:t xml:space="preserve">de </w:t>
      </w:r>
      <w:r w:rsidR="00CB12AC">
        <w:rPr>
          <w:rFonts w:ascii="Cambria Math" w:hAnsi="Cambria Math" w:cs="Times New Roman"/>
          <w:sz w:val="24"/>
          <w:szCs w:val="24"/>
        </w:rPr>
        <w:t>abril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del año dos mil </w:t>
      </w:r>
      <w:r w:rsidR="00CB12AC">
        <w:rPr>
          <w:rFonts w:ascii="Cambria Math" w:hAnsi="Cambria Math" w:cs="Times New Roman"/>
          <w:sz w:val="24"/>
          <w:szCs w:val="24"/>
        </w:rPr>
        <w:t>veinte</w:t>
      </w:r>
      <w:r w:rsidRPr="00B7025F">
        <w:rPr>
          <w:rFonts w:ascii="Cambria Math" w:hAnsi="Cambria Math" w:cs="Times New Roman"/>
          <w:sz w:val="24"/>
          <w:szCs w:val="24"/>
        </w:rPr>
        <w:t>.</w:t>
      </w:r>
    </w:p>
    <w:p w14:paraId="6EFAD0B4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27256F85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</w:t>
      </w:r>
      <w:r w:rsidR="00B7025F" w:rsidRPr="00B7025F">
        <w:rPr>
          <w:rFonts w:ascii="Cambria Math" w:hAnsi="Cambria Math" w:cs="Times New Roman"/>
          <w:sz w:val="24"/>
          <w:szCs w:val="24"/>
        </w:rPr>
        <w:t>tanto,</w:t>
      </w:r>
      <w:r w:rsidRPr="00B7025F">
        <w:rPr>
          <w:rFonts w:ascii="Cambria Math" w:hAnsi="Cambria Math" w:cs="Times New Roman"/>
          <w:sz w:val="24"/>
          <w:szCs w:val="24"/>
        </w:rPr>
        <w:t xml:space="preserve"> se extiende la presente acta de inexistencia.</w:t>
      </w:r>
    </w:p>
    <w:p w14:paraId="62340AF8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0195BB24" w14:textId="77777777"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8390EE5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</w:r>
    </w:p>
    <w:p w14:paraId="6FFD5795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14:paraId="6515E61D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14:paraId="1429D176" w14:textId="77777777"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  <w:t>Licda. Reina Ester Rodas de Flores</w:t>
      </w:r>
    </w:p>
    <w:p w14:paraId="23555710" w14:textId="77777777" w:rsidR="007539EC" w:rsidRPr="00B7025F" w:rsidRDefault="007539EC" w:rsidP="007539EC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Oficial de Información</w:t>
      </w:r>
    </w:p>
    <w:p w14:paraId="1BF9C753" w14:textId="77777777" w:rsidR="007539EC" w:rsidRPr="00B7025F" w:rsidRDefault="007539EC" w:rsidP="007539EC">
      <w:pPr>
        <w:rPr>
          <w:rFonts w:ascii="Cambria Math" w:hAnsi="Cambria Math" w:cs="Times New Roman"/>
          <w:sz w:val="24"/>
          <w:szCs w:val="24"/>
        </w:rPr>
      </w:pPr>
    </w:p>
    <w:p w14:paraId="58606BB4" w14:textId="77777777" w:rsidR="007539EC" w:rsidRPr="00B7025F" w:rsidRDefault="007539EC">
      <w:pPr>
        <w:rPr>
          <w:rFonts w:ascii="Times New Roman" w:hAnsi="Times New Roman" w:cs="Times New Roman"/>
          <w:sz w:val="24"/>
          <w:szCs w:val="24"/>
        </w:rPr>
      </w:pPr>
    </w:p>
    <w:sectPr w:rsidR="007539EC" w:rsidRPr="00B702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6A1F" w14:textId="77777777" w:rsidR="006F1CD9" w:rsidRDefault="006F1CD9" w:rsidP="00B7025F">
      <w:pPr>
        <w:spacing w:after="0" w:line="240" w:lineRule="auto"/>
      </w:pPr>
      <w:r>
        <w:separator/>
      </w:r>
    </w:p>
  </w:endnote>
  <w:endnote w:type="continuationSeparator" w:id="0">
    <w:p w14:paraId="20C45A79" w14:textId="77777777" w:rsidR="006F1CD9" w:rsidRDefault="006F1CD9" w:rsidP="00B7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894EC" w14:textId="77777777" w:rsidR="006F1CD9" w:rsidRDefault="006F1CD9" w:rsidP="00B7025F">
      <w:pPr>
        <w:spacing w:after="0" w:line="240" w:lineRule="auto"/>
      </w:pPr>
      <w:r>
        <w:separator/>
      </w:r>
    </w:p>
  </w:footnote>
  <w:footnote w:type="continuationSeparator" w:id="0">
    <w:p w14:paraId="0EFF9731" w14:textId="77777777" w:rsidR="006F1CD9" w:rsidRDefault="006F1CD9" w:rsidP="00B7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CAC0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</w:p>
  <w:p w14:paraId="72F8EEA1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/>
      </w:rPr>
      <w:drawing>
        <wp:anchor distT="0" distB="0" distL="114300" distR="114300" simplePos="0" relativeHeight="251659264" behindDoc="1" locked="0" layoutInCell="1" allowOverlap="1" wp14:anchorId="1E8D3604" wp14:editId="2A5E0262">
          <wp:simplePos x="0" y="0"/>
          <wp:positionH relativeFrom="column">
            <wp:posOffset>-280035</wp:posOffset>
          </wp:positionH>
          <wp:positionV relativeFrom="paragraph">
            <wp:posOffset>52705</wp:posOffset>
          </wp:positionV>
          <wp:extent cx="942975" cy="952500"/>
          <wp:effectExtent l="0" t="0" r="9525" b="0"/>
          <wp:wrapTight wrapText="bothSides">
            <wp:wrapPolygon edited="0">
              <wp:start x="0" y="0"/>
              <wp:lineTo x="0" y="21168"/>
              <wp:lineTo x="21382" y="21168"/>
              <wp:lineTo x="2138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/>
      </w:rPr>
      <w:drawing>
        <wp:anchor distT="0" distB="0" distL="114300" distR="114300" simplePos="0" relativeHeight="251660288" behindDoc="1" locked="0" layoutInCell="1" allowOverlap="1" wp14:anchorId="738E35A7" wp14:editId="31AD2F85">
          <wp:simplePos x="0" y="0"/>
          <wp:positionH relativeFrom="column">
            <wp:posOffset>5025390</wp:posOffset>
          </wp:positionH>
          <wp:positionV relativeFrom="paragraph">
            <wp:posOffset>14605</wp:posOffset>
          </wp:positionV>
          <wp:extent cx="962025" cy="990600"/>
          <wp:effectExtent l="0" t="0" r="9525" b="0"/>
          <wp:wrapNone/>
          <wp:docPr id="3" name="Imagen 3" descr="ESCUDO%20CHILTIUPA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%20CHILTIUPAN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ALCALDIA   MUNICIPAL</w:t>
    </w:r>
  </w:p>
  <w:p w14:paraId="52E7903F" w14:textId="77777777" w:rsidR="00B7025F" w:rsidRPr="00B7025F" w:rsidRDefault="00B7025F" w:rsidP="00B7025F">
    <w:pPr>
      <w:tabs>
        <w:tab w:val="left" w:pos="1395"/>
        <w:tab w:val="center" w:pos="4252"/>
        <w:tab w:val="center" w:pos="4800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DE   CHILTIUPAN</w:t>
    </w:r>
  </w:p>
  <w:p w14:paraId="1895A12C" w14:textId="77777777" w:rsidR="00B7025F" w:rsidRPr="00B7025F" w:rsidRDefault="00B7025F" w:rsidP="00B7025F">
    <w:pPr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Depto. </w:t>
    </w:r>
    <w:proofErr w:type="gramStart"/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de  </w:t>
    </w:r>
    <w:smartTag w:uri="urn:schemas-microsoft-com:office:smarttags" w:element="PersonName">
      <w:smartTagPr>
        <w:attr w:name="ProductID" w:val="La Libertad"/>
      </w:smartTagPr>
      <w:r w:rsidRPr="00B7025F">
        <w:rPr>
          <w:rFonts w:ascii="Baskerville Old Face" w:eastAsia="Calibri" w:hAnsi="Baskerville Old Face" w:cs="Times New Roman"/>
          <w:b/>
          <w:color w:val="0000FF"/>
          <w:lang w:val="es-ES"/>
        </w:rPr>
        <w:t>La</w:t>
      </w:r>
      <w:proofErr w:type="gramEnd"/>
      <w:r w:rsidRPr="00B7025F">
        <w:rPr>
          <w:rFonts w:ascii="Baskerville Old Face" w:eastAsia="Calibri" w:hAnsi="Baskerville Old Face" w:cs="Times New Roman"/>
          <w:b/>
          <w:color w:val="0000FF"/>
          <w:lang w:val="es-ES"/>
        </w:rPr>
        <w:t xml:space="preserve"> Libertad</w:t>
      </w:r>
    </w:smartTag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, El Salvador, Centroamérica         </w:t>
    </w:r>
  </w:p>
  <w:p w14:paraId="3F54D81F" w14:textId="77777777" w:rsidR="00B7025F" w:rsidRPr="00B7025F" w:rsidRDefault="00B7025F" w:rsidP="00B7025F">
    <w:pPr>
      <w:spacing w:after="0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Telefax: 2338-</w:t>
    </w:r>
    <w:proofErr w:type="gramStart"/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8804,  2338</w:t>
    </w:r>
    <w:proofErr w:type="gramEnd"/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-8809</w:t>
    </w:r>
  </w:p>
  <w:p w14:paraId="34F3ED83" w14:textId="77777777" w:rsidR="00B7025F" w:rsidRPr="00B7025F" w:rsidRDefault="00B7025F" w:rsidP="00B7025F">
    <w:pPr>
      <w:spacing w:after="0"/>
      <w:jc w:val="center"/>
      <w:rPr>
        <w:rFonts w:ascii="Calibri" w:eastAsia="Calibri" w:hAnsi="Calibri" w:cs="Times New Roman"/>
        <w:color w:val="0000FF"/>
        <w:sz w:val="24"/>
        <w:szCs w:val="24"/>
        <w:lang w:val="es-ES"/>
      </w:rPr>
    </w:pPr>
    <w:r w:rsidRPr="00B7025F">
      <w:rPr>
        <w:rFonts w:ascii="Baskerville Old Face" w:eastAsia="Calibri" w:hAnsi="Baskerville Old Face" w:cs="Times New Roman"/>
        <w:color w:val="0000FF"/>
        <w:sz w:val="24"/>
        <w:szCs w:val="24"/>
        <w:lang w:val="es-ES"/>
      </w:rPr>
      <w:t>E-mail: alcaldiachiltiupan@yahoo.es</w:t>
    </w:r>
  </w:p>
  <w:p w14:paraId="0CEB82AD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04D1DD" wp14:editId="3FF3EF3D">
              <wp:simplePos x="0" y="0"/>
              <wp:positionH relativeFrom="column">
                <wp:posOffset>-260985</wp:posOffset>
              </wp:positionH>
              <wp:positionV relativeFrom="paragraph">
                <wp:posOffset>104140</wp:posOffset>
              </wp:positionV>
              <wp:extent cx="6372225" cy="28575"/>
              <wp:effectExtent l="15240" t="18415" r="13335" b="1016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013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4BE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55pt;margin-top:8.2pt;width:501.7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" strokecolor="#3013ad" strokeweight="1.5pt"/>
          </w:pict>
        </mc:Fallback>
      </mc:AlternateContent>
    </w:r>
    <w:r w:rsidRPr="00B7025F">
      <w:rPr>
        <w:rFonts w:ascii="Calibri" w:eastAsia="Calibri" w:hAnsi="Calibri" w:cs="Times New Roman"/>
        <w:lang w:val="es-ES"/>
      </w:rPr>
      <w:t xml:space="preserve">                                  </w:t>
    </w:r>
  </w:p>
  <w:p w14:paraId="4200D049" w14:textId="77777777"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2DDCD7" wp14:editId="567DEA3D">
              <wp:simplePos x="0" y="0"/>
              <wp:positionH relativeFrom="column">
                <wp:posOffset>-260985</wp:posOffset>
              </wp:positionH>
              <wp:positionV relativeFrom="paragraph">
                <wp:posOffset>9525</wp:posOffset>
              </wp:positionV>
              <wp:extent cx="6372225" cy="28575"/>
              <wp:effectExtent l="15240" t="19050" r="13335" b="952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A533D" id="Conector recto de flecha 1" o:spid="_x0000_s1026" type="#_x0000_t32" style="position:absolute;margin-left:-20.55pt;margin-top:.75pt;width:501.7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" strokecolor="red" strokeweight="1.5pt"/>
          </w:pict>
        </mc:Fallback>
      </mc:AlternateContent>
    </w:r>
  </w:p>
  <w:p w14:paraId="34434528" w14:textId="77777777" w:rsidR="00B7025F" w:rsidRDefault="00B702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EC"/>
    <w:rsid w:val="006F1CD9"/>
    <w:rsid w:val="007539EC"/>
    <w:rsid w:val="00B7025F"/>
    <w:rsid w:val="00CB12AC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A73D0A4"/>
  <w15:chartTrackingRefBased/>
  <w15:docId w15:val="{70C305A9-2DFB-4478-99D9-FC3BF296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5F"/>
  </w:style>
  <w:style w:type="paragraph" w:styleId="Piedepgina">
    <w:name w:val="footer"/>
    <w:basedOn w:val="Normal"/>
    <w:link w:val="Piedepgina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2</cp:revision>
  <dcterms:created xsi:type="dcterms:W3CDTF">2020-08-21T17:56:00Z</dcterms:created>
  <dcterms:modified xsi:type="dcterms:W3CDTF">2020-08-21T17:56:00Z</dcterms:modified>
</cp:coreProperties>
</file>