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EF" w:rsidRPr="00186CE1" w:rsidRDefault="007D0937">
      <w:pPr>
        <w:framePr w:w="5139" w:wrap="auto" w:hAnchor="text" w:x="3868" w:y="23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97E5B" w:rsidRPr="00186CE1">
        <w:rPr>
          <w:rFonts w:ascii="JCfg" w:hAnsi="JCfg" w:cs="JCfg"/>
          <w:color w:val="7F7F7F"/>
          <w:sz w:val="99"/>
          <w:szCs w:val="99"/>
          <w:lang w:val="en-US"/>
        </w:rPr>
        <w:t>Servicios</w:t>
      </w:r>
      <w:proofErr w:type="spellEnd"/>
      <w:r w:rsidR="00797E5B" w:rsidRPr="00186CE1">
        <w:rPr>
          <w:rFonts w:ascii="JCfg" w:hAnsi="JCfg" w:cs="JCfg"/>
          <w:color w:val="7F7F7F"/>
          <w:sz w:val="99"/>
          <w:szCs w:val="99"/>
          <w:lang w:val="en-US"/>
        </w:rPr>
        <w:tab/>
        <w:t xml:space="preserve"> </w:t>
      </w:r>
    </w:p>
    <w:p w:rsidR="00F32AEF" w:rsidRPr="00186CE1" w:rsidRDefault="00797E5B">
      <w:pPr>
        <w:framePr w:w="5139" w:wrap="auto" w:hAnchor="text" w:x="3868" w:y="23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JCfg" w:hAnsi="JCfg" w:cs="JCfg"/>
          <w:color w:val="7F7F7F"/>
          <w:sz w:val="99"/>
          <w:szCs w:val="99"/>
          <w:lang w:val="en-US"/>
        </w:rPr>
        <w:t xml:space="preserve"> CIFCO</w:t>
      </w:r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noEndnote/>
        </w:sectPr>
      </w:pPr>
    </w:p>
    <w:p w:rsidR="00F32AEF" w:rsidRPr="00186CE1" w:rsidRDefault="007D0937">
      <w:pPr>
        <w:framePr w:w="3286" w:wrap="auto" w:hAnchor="text" w:x="3657" w:y="62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E5B" w:rsidRPr="00186CE1">
        <w:rPr>
          <w:rFonts w:ascii="JCfg" w:hAnsi="JCfg" w:cs="JCfg"/>
          <w:color w:val="7F7F7F"/>
          <w:sz w:val="99"/>
          <w:szCs w:val="99"/>
          <w:lang w:val="en-US"/>
        </w:rPr>
        <w:t>Ferias</w:t>
      </w:r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Default="007D0937">
      <w:pPr>
        <w:framePr w:w="5258" w:wrap="auto" w:hAnchor="text" w:x="1675" w:y="40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E5B">
        <w:rPr>
          <w:rFonts w:ascii="GillSans Light" w:hAnsi="GillSans Light" w:cs="GillSans Light"/>
          <w:color w:val="064E91"/>
          <w:sz w:val="21"/>
          <w:szCs w:val="21"/>
        </w:rPr>
        <w:t xml:space="preserve">REQUISITO: </w:t>
      </w:r>
      <w:r w:rsidR="00797E5B">
        <w:rPr>
          <w:rFonts w:ascii="GillSans Light" w:hAnsi="GillSans Light" w:cs="GillSans Light"/>
          <w:color w:val="000000"/>
          <w:sz w:val="21"/>
          <w:szCs w:val="21"/>
        </w:rPr>
        <w:t>Persona Natural o Empresa Establecida</w:t>
      </w:r>
    </w:p>
    <w:p w:rsidR="00F32AEF" w:rsidRDefault="00797E5B">
      <w:pPr>
        <w:framePr w:w="6763" w:wrap="auto" w:hAnchor="text" w:x="1675" w:y="9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C8F"/>
          <w:sz w:val="21"/>
          <w:szCs w:val="21"/>
        </w:rPr>
        <w:t xml:space="preserve">RESPONSABLE DEL SERVICIO: </w:t>
      </w:r>
      <w:r>
        <w:rPr>
          <w:rFonts w:ascii="GillSans Light" w:hAnsi="GillSans Light" w:cs="GillSans Light"/>
          <w:color w:val="000000"/>
          <w:sz w:val="21"/>
          <w:szCs w:val="21"/>
        </w:rPr>
        <w:t>Departamento de Comercialización</w:t>
      </w:r>
    </w:p>
    <w:p w:rsidR="00F32AEF" w:rsidRDefault="00797E5B">
      <w:pPr>
        <w:framePr w:w="2222" w:wrap="auto" w:hAnchor="text" w:x="1675" w:y="147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E91"/>
          <w:sz w:val="21"/>
          <w:szCs w:val="21"/>
        </w:rPr>
        <w:t>PROCEDIMIENTO:</w:t>
      </w:r>
    </w:p>
    <w:p w:rsidR="00F32AEF" w:rsidRDefault="00797E5B">
      <w:pPr>
        <w:framePr w:w="9302" w:wrap="auto" w:hAnchor="text" w:x="1675" w:y="20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El espacio requerido para arrendamiento de Stand se solicita enviando o llenando el formulario o</w:t>
      </w:r>
    </w:p>
    <w:p w:rsidR="00F32AEF" w:rsidRDefault="00797E5B">
      <w:pPr>
        <w:framePr w:w="9302" w:wrap="auto" w:hAnchor="text" w:x="1675" w:y="20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Registro de participación con los datos del cliente completos, estableciendo el área arrendar que</w:t>
      </w:r>
    </w:p>
    <w:p w:rsidR="00F32AEF" w:rsidRDefault="00797E5B">
      <w:pPr>
        <w:framePr w:w="9302" w:wrap="auto" w:hAnchor="text" w:x="1675" w:y="20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GillSans Light" w:hAnsi="GillSans Light" w:cs="GillSans Light"/>
          <w:color w:val="000000"/>
          <w:sz w:val="21"/>
          <w:szCs w:val="21"/>
        </w:rPr>
        <w:t>forma</w:t>
      </w:r>
      <w:proofErr w:type="gramEnd"/>
      <w:r>
        <w:rPr>
          <w:rFonts w:ascii="GillSans Light" w:hAnsi="GillSans Light" w:cs="GillSans Light"/>
          <w:color w:val="000000"/>
          <w:sz w:val="21"/>
          <w:szCs w:val="21"/>
        </w:rPr>
        <w:t xml:space="preserve"> parte de la distribución del evento ferial.</w:t>
      </w:r>
    </w:p>
    <w:p w:rsidR="00F32AEF" w:rsidRDefault="00797E5B">
      <w:pPr>
        <w:framePr w:w="9336" w:wrap="auto" w:hAnchor="text" w:x="1675" w:y="30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1365A"/>
          <w:sz w:val="21"/>
          <w:szCs w:val="21"/>
        </w:rPr>
        <w:t>1. CLIENTE</w:t>
      </w:r>
    </w:p>
    <w:p w:rsidR="00F32AEF" w:rsidRDefault="00797E5B">
      <w:pPr>
        <w:framePr w:w="9336" w:wrap="auto" w:hAnchor="text" w:x="1675" w:y="30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El Contrato de Alquiler de espacio entre el Expositor y el CIFCO, se efectúa cuando este</w:t>
      </w:r>
    </w:p>
    <w:p w:rsidR="00F32AEF" w:rsidRDefault="00797E5B">
      <w:pPr>
        <w:framePr w:w="9336" w:wrap="auto" w:hAnchor="text" w:x="1675" w:y="30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GillSans Light" w:hAnsi="GillSans Light" w:cs="GillSans Light"/>
          <w:color w:val="000000"/>
          <w:sz w:val="21"/>
          <w:szCs w:val="21"/>
        </w:rPr>
        <w:t>conﬁrma</w:t>
      </w:r>
      <w:proofErr w:type="spellEnd"/>
      <w:proofErr w:type="gramEnd"/>
      <w:r>
        <w:rPr>
          <w:rFonts w:ascii="GillSans Light" w:hAnsi="GillSans Light" w:cs="GillSans Light"/>
          <w:color w:val="000000"/>
          <w:sz w:val="21"/>
          <w:szCs w:val="21"/>
        </w:rPr>
        <w:t xml:space="preserve"> el Stand y realiza el pago del mismo, tomando todos los datos del Registro de Expositor.</w:t>
      </w:r>
    </w:p>
    <w:p w:rsidR="00F32AEF" w:rsidRDefault="00797E5B">
      <w:pPr>
        <w:framePr w:w="9336" w:wrap="auto" w:hAnchor="text" w:x="1675" w:y="30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Las relaciones entre la CIFCO y el Expositor quedan regidas en dicho contrato.</w:t>
      </w:r>
    </w:p>
    <w:p w:rsidR="00F32AEF" w:rsidRDefault="00797E5B">
      <w:pPr>
        <w:framePr w:w="8185" w:wrap="auto" w:hAnchor="text" w:x="1675" w:y="44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1365A"/>
          <w:sz w:val="21"/>
          <w:szCs w:val="21"/>
        </w:rPr>
        <w:t>2. ORGANIZADORA</w:t>
      </w:r>
    </w:p>
    <w:p w:rsidR="00F32AEF" w:rsidRDefault="00797E5B">
      <w:pPr>
        <w:framePr w:w="8185" w:wrap="auto" w:hAnchor="text" w:x="1675" w:y="44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Las Normas Especiales de Participación establecen que la Organizadora, es el Centro</w:t>
      </w:r>
    </w:p>
    <w:p w:rsidR="00F32AEF" w:rsidRDefault="00797E5B">
      <w:pPr>
        <w:framePr w:w="8185" w:wrap="auto" w:hAnchor="text" w:x="1675" w:y="44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Internacional de Ferias y Convenciones de El Salvador.</w:t>
      </w:r>
    </w:p>
    <w:p w:rsidR="00F32AEF" w:rsidRDefault="00797E5B">
      <w:pPr>
        <w:framePr w:w="9109" w:wrap="auto" w:hAnchor="text" w:x="1675" w:y="5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1365A"/>
          <w:sz w:val="21"/>
          <w:szCs w:val="21"/>
        </w:rPr>
        <w:t>3. EXPOSITOR</w:t>
      </w:r>
    </w:p>
    <w:p w:rsidR="00F32AEF" w:rsidRDefault="00797E5B">
      <w:pPr>
        <w:framePr w:w="9109" w:wrap="auto" w:hAnchor="text" w:x="1675" w:y="5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Cliente del Centro Internacional de Ferias y Convenciones de El Salvador, que alquila el espacio</w:t>
      </w:r>
    </w:p>
    <w:p w:rsidR="00F32AEF" w:rsidRDefault="00797E5B">
      <w:pPr>
        <w:framePr w:w="9109" w:wrap="auto" w:hAnchor="text" w:x="1675" w:y="5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GillSans Light" w:hAnsi="GillSans Light" w:cs="GillSans Light"/>
          <w:color w:val="000000"/>
          <w:sz w:val="21"/>
          <w:szCs w:val="21"/>
        </w:rPr>
        <w:t>para</w:t>
      </w:r>
      <w:proofErr w:type="gramEnd"/>
      <w:r>
        <w:rPr>
          <w:rFonts w:ascii="GillSans Light" w:hAnsi="GillSans Light" w:cs="GillSans Light"/>
          <w:color w:val="000000"/>
          <w:sz w:val="21"/>
          <w:szCs w:val="21"/>
        </w:rPr>
        <w:t xml:space="preserve"> participar en la Feria de su elección.</w:t>
      </w:r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Pr="00186CE1" w:rsidRDefault="007D0937">
      <w:pPr>
        <w:framePr w:w="8810" w:wrap="auto" w:hAnchor="text" w:x="685" w:y="62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97E5B" w:rsidRPr="00186CE1">
        <w:rPr>
          <w:rFonts w:ascii="JCfg" w:hAnsi="JCfg" w:cs="JCfg"/>
          <w:color w:val="7F7F7F"/>
          <w:sz w:val="93"/>
          <w:szCs w:val="93"/>
          <w:lang w:val="en-US"/>
        </w:rPr>
        <w:t>Eventos</w:t>
      </w:r>
      <w:proofErr w:type="spellEnd"/>
      <w:r w:rsidR="00797E5B" w:rsidRPr="00186CE1">
        <w:rPr>
          <w:rFonts w:ascii="JCfg" w:hAnsi="JCfg" w:cs="JCfg"/>
          <w:color w:val="7F7F7F"/>
          <w:sz w:val="93"/>
          <w:szCs w:val="93"/>
          <w:lang w:val="en-US"/>
        </w:rPr>
        <w:tab/>
        <w:t xml:space="preserve"> </w:t>
      </w:r>
      <w:proofErr w:type="spellStart"/>
      <w:r w:rsidR="00797E5B" w:rsidRPr="00186CE1">
        <w:rPr>
          <w:rFonts w:ascii="JCfg" w:hAnsi="JCfg" w:cs="JCfg"/>
          <w:color w:val="7F7F7F"/>
          <w:sz w:val="93"/>
          <w:szCs w:val="93"/>
          <w:lang w:val="en-US"/>
        </w:rPr>
        <w:t>especiales</w:t>
      </w:r>
      <w:proofErr w:type="spellEnd"/>
      <w:r w:rsidR="00797E5B" w:rsidRPr="00186CE1">
        <w:rPr>
          <w:rFonts w:ascii="JCfg" w:hAnsi="JCfg" w:cs="JCfg"/>
          <w:color w:val="7F7F7F"/>
          <w:sz w:val="83"/>
          <w:szCs w:val="83"/>
          <w:lang w:val="en-US"/>
        </w:rPr>
        <w:tab/>
        <w:t xml:space="preserve"> </w:t>
      </w:r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Default="007D0937">
      <w:pPr>
        <w:framePr w:w="8810" w:wrap="auto" w:hAnchor="text" w:x="929" w:y="13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E5B">
        <w:rPr>
          <w:rFonts w:ascii="JCfg" w:hAnsi="JCfg" w:cs="JCfg"/>
          <w:color w:val="7F7F7F"/>
          <w:sz w:val="93"/>
          <w:szCs w:val="93"/>
        </w:rPr>
        <w:t>Eventos</w:t>
      </w:r>
      <w:r w:rsidR="00797E5B">
        <w:rPr>
          <w:rFonts w:ascii="JCfg" w:hAnsi="JCfg" w:cs="JCfg"/>
          <w:color w:val="7F7F7F"/>
          <w:sz w:val="93"/>
          <w:szCs w:val="93"/>
        </w:rPr>
        <w:tab/>
        <w:t xml:space="preserve"> especiales</w:t>
      </w:r>
      <w:r w:rsidR="00797E5B">
        <w:rPr>
          <w:rFonts w:ascii="JCfg" w:hAnsi="JCfg" w:cs="JCfg"/>
          <w:color w:val="7F7F7F"/>
          <w:sz w:val="83"/>
          <w:szCs w:val="83"/>
        </w:rPr>
        <w:tab/>
        <w:t xml:space="preserve"> </w:t>
      </w:r>
    </w:p>
    <w:p w:rsidR="00F32AEF" w:rsidRDefault="00797E5B">
      <w:pPr>
        <w:framePr w:w="7454" w:wrap="auto" w:hAnchor="text" w:x="1851" w:y="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37"/>
          <w:szCs w:val="37"/>
        </w:rPr>
        <w:t>Se consideran eventos especiales aquellos</w:t>
      </w:r>
    </w:p>
    <w:p w:rsidR="00F32AEF" w:rsidRDefault="00797E5B">
      <w:pPr>
        <w:framePr w:w="7454" w:wrap="auto" w:hAnchor="text" w:x="1851" w:y="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GillSans Light" w:hAnsi="GillSans Light" w:cs="GillSans Light"/>
          <w:color w:val="666666"/>
          <w:sz w:val="37"/>
          <w:szCs w:val="37"/>
        </w:rPr>
        <w:t>eventos</w:t>
      </w:r>
      <w:proofErr w:type="gramEnd"/>
      <w:r>
        <w:rPr>
          <w:rFonts w:ascii="GillSans Light" w:hAnsi="GillSans Light" w:cs="GillSans Light"/>
          <w:color w:val="666666"/>
          <w:sz w:val="37"/>
          <w:szCs w:val="37"/>
        </w:rPr>
        <w:t xml:space="preserve"> de carácter social, empresarial,</w:t>
      </w:r>
    </w:p>
    <w:p w:rsidR="00F32AEF" w:rsidRDefault="00797E5B">
      <w:pPr>
        <w:framePr w:w="7454" w:wrap="auto" w:hAnchor="text" w:x="1851" w:y="40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GillSans Light" w:hAnsi="GillSans Light" w:cs="GillSans Light"/>
          <w:color w:val="666666"/>
          <w:sz w:val="37"/>
          <w:szCs w:val="37"/>
        </w:rPr>
        <w:t>deportivo</w:t>
      </w:r>
      <w:proofErr w:type="gramEnd"/>
      <w:r>
        <w:rPr>
          <w:rFonts w:ascii="GillSans Light" w:hAnsi="GillSans Light" w:cs="GillSans Light"/>
          <w:color w:val="666666"/>
          <w:sz w:val="37"/>
          <w:szCs w:val="37"/>
        </w:rPr>
        <w:t>, religioso, político etc.</w:t>
      </w:r>
    </w:p>
    <w:p w:rsidR="00F32AEF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2"/>
          <w:szCs w:val="12"/>
        </w:rPr>
        <w:t>Thursday</w:t>
      </w:r>
      <w:proofErr w:type="spellEnd"/>
      <w:r>
        <w:rPr>
          <w:rFonts w:ascii="Times New Roman" w:hAnsi="Times New Roman" w:cs="Times New Roman"/>
          <w:color w:val="000000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2"/>
          <w:szCs w:val="12"/>
        </w:rPr>
        <w:t>October</w:t>
      </w:r>
      <w:proofErr w:type="spellEnd"/>
      <w:r>
        <w:rPr>
          <w:rFonts w:ascii="Times New Roman" w:hAnsi="Times New Roman" w:cs="Times New Roman"/>
          <w:color w:val="000000"/>
          <w:sz w:val="12"/>
          <w:szCs w:val="12"/>
        </w:rPr>
        <w:t xml:space="preserve"> 3, 13</w:t>
      </w:r>
    </w:p>
    <w:p w:rsidR="00F32AEF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2AEF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Default="007D0937">
      <w:pPr>
        <w:framePr w:w="5258" w:wrap="auto" w:hAnchor="text" w:x="1210" w:y="12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E5B">
        <w:rPr>
          <w:rFonts w:ascii="GillSans Light" w:hAnsi="GillSans Light" w:cs="GillSans Light"/>
          <w:color w:val="074E91"/>
          <w:sz w:val="21"/>
          <w:szCs w:val="21"/>
        </w:rPr>
        <w:t xml:space="preserve">REQUISITO: </w:t>
      </w:r>
      <w:r w:rsidR="00797E5B">
        <w:rPr>
          <w:rFonts w:ascii="GillSans Light" w:hAnsi="GillSans Light" w:cs="GillSans Light"/>
          <w:color w:val="000000"/>
          <w:sz w:val="21"/>
          <w:szCs w:val="21"/>
        </w:rPr>
        <w:t>Persona Natural o Empresa Establecida</w:t>
      </w:r>
    </w:p>
    <w:p w:rsidR="00F32AEF" w:rsidRDefault="00797E5B">
      <w:pPr>
        <w:framePr w:w="6763" w:wrap="auto" w:hAnchor="text" w:x="1210" w:y="17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E91"/>
          <w:sz w:val="21"/>
          <w:szCs w:val="21"/>
        </w:rPr>
        <w:t xml:space="preserve">RESPONSABLE DEL SERVICIO: </w:t>
      </w:r>
      <w:r>
        <w:rPr>
          <w:rFonts w:ascii="GillSans Light" w:hAnsi="GillSans Light" w:cs="GillSans Light"/>
          <w:color w:val="000000"/>
          <w:sz w:val="21"/>
          <w:szCs w:val="21"/>
        </w:rPr>
        <w:t>Departamento de Comercialización</w:t>
      </w:r>
    </w:p>
    <w:p w:rsidR="00F32AEF" w:rsidRDefault="00797E5B">
      <w:pPr>
        <w:framePr w:w="2222" w:wrap="auto" w:hAnchor="text" w:x="1210" w:y="22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E91"/>
          <w:sz w:val="21"/>
          <w:szCs w:val="21"/>
        </w:rPr>
        <w:t>PROCEDIMIENTO:</w:t>
      </w:r>
    </w:p>
    <w:p w:rsidR="00F32AEF" w:rsidRDefault="00797E5B">
      <w:pPr>
        <w:framePr w:w="8243" w:wrap="auto" w:hAnchor="text" w:x="1210" w:y="28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E91"/>
          <w:sz w:val="21"/>
          <w:szCs w:val="21"/>
        </w:rPr>
        <w:t>1. CLIENTE</w:t>
      </w:r>
    </w:p>
    <w:p w:rsidR="00F32AEF" w:rsidRDefault="00797E5B">
      <w:pPr>
        <w:framePr w:w="8243" w:wrap="auto" w:hAnchor="text" w:x="1210" w:y="28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El cliente solicita la fecha para realizar el evento describiendo el desarrollo del mismo</w:t>
      </w:r>
    </w:p>
    <w:p w:rsidR="00F32AEF" w:rsidRDefault="00797E5B">
      <w:pPr>
        <w:framePr w:w="6271" w:wrap="auto" w:hAnchor="text" w:x="1210" w:y="36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Si hay disponibilidad se reserva por un periodo de 3 días hábiles</w:t>
      </w:r>
    </w:p>
    <w:p w:rsidR="00F32AEF" w:rsidRDefault="00797E5B">
      <w:pPr>
        <w:framePr w:w="9458" w:wrap="auto" w:hAnchor="text" w:x="1210" w:y="4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00000"/>
          <w:sz w:val="21"/>
          <w:szCs w:val="21"/>
        </w:rPr>
        <w:t>2. Se llena un formulario de reserva y se cancela el 25% de anticipo del total de su evento y el 75%</w:t>
      </w:r>
    </w:p>
    <w:p w:rsidR="00F32AEF" w:rsidRDefault="00797E5B">
      <w:pPr>
        <w:framePr w:w="9458" w:wrap="auto" w:hAnchor="text" w:x="1210" w:y="415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GillSans Light" w:hAnsi="GillSans Light" w:cs="GillSans Light"/>
          <w:color w:val="000000"/>
          <w:sz w:val="21"/>
          <w:szCs w:val="21"/>
        </w:rPr>
        <w:t>restante</w:t>
      </w:r>
      <w:proofErr w:type="gramEnd"/>
      <w:r>
        <w:rPr>
          <w:rFonts w:ascii="GillSans Light" w:hAnsi="GillSans Light" w:cs="GillSans Light"/>
          <w:color w:val="000000"/>
          <w:sz w:val="21"/>
          <w:szCs w:val="21"/>
        </w:rPr>
        <w:t xml:space="preserve"> 15 días antes del evento y pago de deposito</w:t>
      </w:r>
    </w:p>
    <w:p w:rsidR="00F32AEF" w:rsidRDefault="00797E5B">
      <w:pPr>
        <w:framePr w:w="8128" w:wrap="auto" w:hAnchor="text" w:x="1210" w:y="49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E91"/>
          <w:sz w:val="21"/>
          <w:szCs w:val="21"/>
        </w:rPr>
        <w:t xml:space="preserve">3. CIFCO </w:t>
      </w:r>
      <w:r>
        <w:rPr>
          <w:rFonts w:ascii="GillSans Light" w:hAnsi="GillSans Light" w:cs="GillSans Light"/>
          <w:color w:val="000000"/>
          <w:sz w:val="21"/>
          <w:szCs w:val="21"/>
        </w:rPr>
        <w:t xml:space="preserve">realiza el </w:t>
      </w:r>
      <w:proofErr w:type="gramStart"/>
      <w:r>
        <w:rPr>
          <w:rFonts w:ascii="GillSans Light" w:hAnsi="GillSans Light" w:cs="GillSans Light"/>
          <w:color w:val="000000"/>
          <w:sz w:val="21"/>
          <w:szCs w:val="21"/>
        </w:rPr>
        <w:t>montaje ,</w:t>
      </w:r>
      <w:proofErr w:type="gramEnd"/>
      <w:r>
        <w:rPr>
          <w:rFonts w:ascii="GillSans Light" w:hAnsi="GillSans Light" w:cs="GillSans Light"/>
          <w:color w:val="000000"/>
          <w:sz w:val="21"/>
          <w:szCs w:val="21"/>
        </w:rPr>
        <w:t xml:space="preserve"> desarrollo y supervisión del evento hasta su </w:t>
      </w:r>
      <w:proofErr w:type="spellStart"/>
      <w:r>
        <w:rPr>
          <w:rFonts w:ascii="GillSans Light" w:hAnsi="GillSans Light" w:cs="GillSans Light"/>
          <w:color w:val="000000"/>
          <w:sz w:val="21"/>
          <w:szCs w:val="21"/>
        </w:rPr>
        <w:t>ﬁnalización</w:t>
      </w:r>
      <w:proofErr w:type="spellEnd"/>
    </w:p>
    <w:p w:rsidR="00F32AEF" w:rsidRDefault="00797E5B">
      <w:pPr>
        <w:framePr w:w="5391" w:wrap="auto" w:hAnchor="text" w:x="1210" w:y="549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064E91"/>
          <w:sz w:val="21"/>
          <w:szCs w:val="21"/>
        </w:rPr>
        <w:t xml:space="preserve">4. CIFCO </w:t>
      </w:r>
      <w:r>
        <w:rPr>
          <w:rFonts w:ascii="GillSans Light" w:hAnsi="GillSans Light" w:cs="GillSans Light"/>
          <w:color w:val="000000"/>
          <w:sz w:val="21"/>
          <w:szCs w:val="21"/>
        </w:rPr>
        <w:t xml:space="preserve">devolverá el </w:t>
      </w:r>
      <w:proofErr w:type="gramStart"/>
      <w:r>
        <w:rPr>
          <w:rFonts w:ascii="GillSans Light" w:hAnsi="GillSans Light" w:cs="GillSans Light"/>
          <w:color w:val="000000"/>
          <w:sz w:val="21"/>
          <w:szCs w:val="21"/>
        </w:rPr>
        <w:t>deposito</w:t>
      </w:r>
      <w:proofErr w:type="gramEnd"/>
      <w:r>
        <w:rPr>
          <w:rFonts w:ascii="GillSans Light" w:hAnsi="GillSans Light" w:cs="GillSans Light"/>
          <w:color w:val="000000"/>
          <w:sz w:val="21"/>
          <w:szCs w:val="21"/>
        </w:rPr>
        <w:t xml:space="preserve"> si no existiesen daños.</w:t>
      </w:r>
    </w:p>
    <w:p w:rsidR="00F32AEF" w:rsidRDefault="00797E5B">
      <w:pPr>
        <w:framePr w:w="6899" w:wrap="auto" w:hAnchor="text" w:x="155" w:y="646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JCfg" w:hAnsi="JCfg" w:cs="JCfg"/>
          <w:color w:val="7F7F7F"/>
          <w:sz w:val="67"/>
          <w:szCs w:val="67"/>
        </w:rPr>
        <w:tab/>
        <w:t xml:space="preserve"> Eventos</w:t>
      </w:r>
      <w:r>
        <w:rPr>
          <w:rFonts w:ascii="JCfg" w:hAnsi="JCfg" w:cs="JCfg"/>
          <w:color w:val="7F7F7F"/>
          <w:sz w:val="67"/>
          <w:szCs w:val="67"/>
        </w:rPr>
        <w:tab/>
        <w:t xml:space="preserve"> especiales</w:t>
      </w:r>
      <w:r>
        <w:rPr>
          <w:rFonts w:ascii="JCfg" w:hAnsi="JCfg" w:cs="JCfg"/>
          <w:color w:val="7F7F7F"/>
          <w:sz w:val="67"/>
          <w:szCs w:val="67"/>
        </w:rPr>
        <w:tab/>
        <w:t xml:space="preserve"> </w:t>
      </w:r>
    </w:p>
    <w:p w:rsidR="00F32AEF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12"/>
          <w:szCs w:val="12"/>
        </w:rPr>
        <w:t>Thursday</w:t>
      </w:r>
      <w:proofErr w:type="spellEnd"/>
      <w:r>
        <w:rPr>
          <w:rFonts w:ascii="Times New Roman" w:hAnsi="Times New Roman" w:cs="Times New Roman"/>
          <w:color w:val="000000"/>
          <w:sz w:val="12"/>
          <w:szCs w:val="12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12"/>
          <w:szCs w:val="12"/>
        </w:rPr>
        <w:t>October</w:t>
      </w:r>
      <w:proofErr w:type="spellEnd"/>
      <w:r>
        <w:rPr>
          <w:rFonts w:ascii="Times New Roman" w:hAnsi="Times New Roman" w:cs="Times New Roman"/>
          <w:color w:val="000000"/>
          <w:sz w:val="12"/>
          <w:szCs w:val="12"/>
        </w:rPr>
        <w:t xml:space="preserve"> 3, 13</w:t>
      </w:r>
    </w:p>
    <w:p w:rsidR="00F32AEF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2AEF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lastRenderedPageBreak/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docGrid w:type="lines"/>
        </w:sectPr>
      </w:pPr>
      <w:bookmarkStart w:id="0" w:name="_GoBack"/>
      <w:bookmarkEnd w:id="0"/>
    </w:p>
    <w:p w:rsidR="00F32AEF" w:rsidRPr="00186CE1" w:rsidRDefault="007D0937">
      <w:pPr>
        <w:framePr w:w="9384" w:wrap="auto" w:hAnchor="text" w:x="363" w:y="62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97E5B" w:rsidRPr="00186CE1">
        <w:rPr>
          <w:rFonts w:ascii="JCfg" w:hAnsi="JCfg" w:cs="JCfg"/>
          <w:color w:val="7F7F7F"/>
          <w:sz w:val="88"/>
          <w:szCs w:val="88"/>
          <w:lang w:val="en-US"/>
        </w:rPr>
        <w:t>Capacidad</w:t>
      </w:r>
      <w:proofErr w:type="spellEnd"/>
      <w:r w:rsidR="00797E5B" w:rsidRPr="00186CE1">
        <w:rPr>
          <w:rFonts w:ascii="JCfg" w:hAnsi="JCfg" w:cs="JCfg"/>
          <w:color w:val="7F7F7F"/>
          <w:sz w:val="88"/>
          <w:szCs w:val="88"/>
          <w:lang w:val="en-US"/>
        </w:rPr>
        <w:tab/>
        <w:t xml:space="preserve"> de</w:t>
      </w:r>
      <w:r w:rsidR="00797E5B" w:rsidRPr="00186CE1">
        <w:rPr>
          <w:rFonts w:ascii="JCfg" w:hAnsi="JCfg" w:cs="JCfg"/>
          <w:color w:val="7F7F7F"/>
          <w:sz w:val="88"/>
          <w:szCs w:val="88"/>
          <w:lang w:val="en-US"/>
        </w:rPr>
        <w:tab/>
        <w:t xml:space="preserve"> </w:t>
      </w:r>
      <w:proofErr w:type="spellStart"/>
      <w:r w:rsidR="00797E5B" w:rsidRPr="00186CE1">
        <w:rPr>
          <w:rFonts w:ascii="JCfg" w:hAnsi="JCfg" w:cs="JCfg"/>
          <w:color w:val="7F7F7F"/>
          <w:sz w:val="88"/>
          <w:szCs w:val="88"/>
          <w:lang w:val="en-US"/>
        </w:rPr>
        <w:t>salones</w:t>
      </w:r>
      <w:proofErr w:type="spellEnd"/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Pr="00186CE1" w:rsidRDefault="007D0937">
      <w:pPr>
        <w:framePr w:w="4181" w:wrap="auto" w:hAnchor="text" w:x="2964" w:y="629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97E5B" w:rsidRPr="00186CE1">
        <w:rPr>
          <w:rFonts w:ascii="JCfg" w:hAnsi="JCfg" w:cs="JCfg"/>
          <w:color w:val="7F7F7F"/>
          <w:sz w:val="88"/>
          <w:szCs w:val="88"/>
          <w:lang w:val="en-US"/>
        </w:rPr>
        <w:t>Ubicacion</w:t>
      </w:r>
      <w:proofErr w:type="spellEnd"/>
    </w:p>
    <w:p w:rsidR="00F32AEF" w:rsidRPr="00186CE1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6CE1">
        <w:rPr>
          <w:rFonts w:ascii="Times New Roman" w:hAnsi="Times New Roman" w:cs="Times New Roman"/>
          <w:color w:val="000000"/>
          <w:sz w:val="12"/>
          <w:szCs w:val="12"/>
          <w:lang w:val="en-US"/>
        </w:rPr>
        <w:t>Thursday, October 3, 13</w:t>
      </w:r>
    </w:p>
    <w:p w:rsidR="00F32AEF" w:rsidRPr="00186CE1" w:rsidRDefault="00F32A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F32AEF" w:rsidRPr="00186CE1">
          <w:pgSz w:w="11905" w:h="9159"/>
          <w:pgMar w:top="0" w:right="0" w:bottom="0" w:left="0" w:header="720" w:footer="720" w:gutter="0"/>
          <w:cols w:space="720"/>
          <w:docGrid w:type="lines"/>
        </w:sectPr>
      </w:pPr>
    </w:p>
    <w:p w:rsidR="00F32AEF" w:rsidRPr="00186CE1" w:rsidRDefault="00797E5B">
      <w:pPr>
        <w:framePr w:w="5113" w:wrap="auto" w:hAnchor="text" w:x="865" w:y="16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86CE1">
        <w:rPr>
          <w:rFonts w:ascii="JCfg" w:hAnsi="JCfg" w:cs="JCfg"/>
          <w:color w:val="7F7F7F"/>
          <w:sz w:val="52"/>
          <w:szCs w:val="52"/>
          <w:lang w:val="en-US"/>
        </w:rPr>
        <w:lastRenderedPageBreak/>
        <w:t>Eventos</w:t>
      </w:r>
      <w:proofErr w:type="spellEnd"/>
      <w:r w:rsidRPr="00186CE1">
        <w:rPr>
          <w:rFonts w:ascii="JCfg" w:hAnsi="JCfg" w:cs="JCfg"/>
          <w:color w:val="7F7F7F"/>
          <w:sz w:val="52"/>
          <w:szCs w:val="52"/>
          <w:lang w:val="en-US"/>
        </w:rPr>
        <w:tab/>
        <w:t xml:space="preserve"> </w:t>
      </w:r>
      <w:proofErr w:type="spellStart"/>
      <w:r w:rsidRPr="00186CE1">
        <w:rPr>
          <w:rFonts w:ascii="JCfg" w:hAnsi="JCfg" w:cs="JCfg"/>
          <w:color w:val="7F7F7F"/>
          <w:sz w:val="52"/>
          <w:szCs w:val="52"/>
          <w:lang w:val="en-US"/>
        </w:rPr>
        <w:t>especiales</w:t>
      </w:r>
      <w:proofErr w:type="spellEnd"/>
      <w:r w:rsidRPr="00186CE1">
        <w:rPr>
          <w:rFonts w:ascii="JCfg" w:hAnsi="JCfg" w:cs="JCfg"/>
          <w:color w:val="7F7F7F"/>
          <w:sz w:val="52"/>
          <w:szCs w:val="52"/>
          <w:lang w:val="en-US"/>
        </w:rPr>
        <w:tab/>
        <w:t xml:space="preserve"> </w:t>
      </w:r>
    </w:p>
    <w:p w:rsidR="00F32AEF" w:rsidRPr="00F52725" w:rsidRDefault="00186CE1" w:rsidP="003E1659">
      <w:pPr>
        <w:framePr w:w="3094" w:wrap="auto" w:vAnchor="page" w:hAnchor="page" w:x="1276" w:y="1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725">
        <w:rPr>
          <w:rFonts w:ascii="GillSans Light" w:hAnsi="GillSans Light" w:cs="GillSans Light"/>
          <w:color w:val="666666"/>
          <w:sz w:val="21"/>
          <w:szCs w:val="21"/>
        </w:rPr>
        <w:t>Maria René Escobar</w:t>
      </w:r>
      <w:r w:rsidR="00797E5B" w:rsidRPr="00F52725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 w:rsidRPr="00F52725">
        <w:rPr>
          <w:rFonts w:ascii="GillSans Light" w:hAnsi="GillSans Light" w:cs="GillSans Light"/>
          <w:color w:val="666666"/>
          <w:sz w:val="21"/>
          <w:szCs w:val="21"/>
        </w:rPr>
        <w:t>2132-7096</w:t>
      </w:r>
    </w:p>
    <w:p w:rsidR="00F32AEF" w:rsidRDefault="00186CE1" w:rsidP="003E1659">
      <w:pPr>
        <w:framePr w:w="3094" w:wrap="auto" w:vAnchor="page" w:hAnchor="page" w:x="1276" w:y="1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mariarene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797E5B" w:rsidP="003E1659">
      <w:pPr>
        <w:framePr w:w="2884" w:wrap="auto" w:vAnchor="page" w:hAnchor="page" w:x="1276" w:y="15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 xml:space="preserve">Karolina García: </w:t>
      </w:r>
      <w:r w:rsidR="00F52725">
        <w:rPr>
          <w:rFonts w:ascii="GillSans Light" w:hAnsi="GillSans Light" w:cs="GillSans Light"/>
          <w:color w:val="666666"/>
          <w:sz w:val="21"/>
          <w:szCs w:val="21"/>
        </w:rPr>
        <w:t>2132-7014</w:t>
      </w:r>
    </w:p>
    <w:p w:rsidR="00F32AEF" w:rsidRDefault="00797E5B" w:rsidP="003E1659">
      <w:pPr>
        <w:framePr w:w="2884" w:wrap="auto" w:vAnchor="page" w:hAnchor="page" w:x="1276" w:y="15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karolina.garcia@cifco.gob.sv</w:t>
      </w:r>
    </w:p>
    <w:p w:rsidR="00F32AEF" w:rsidRDefault="00B65C71" w:rsidP="003E1659">
      <w:pPr>
        <w:framePr w:w="3334" w:wrap="auto" w:vAnchor="page" w:hAnchor="page" w:x="1261" w:y="22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Fátima Alvarenga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2132-7070</w:t>
      </w:r>
    </w:p>
    <w:p w:rsidR="00F32AEF" w:rsidRDefault="003E1659" w:rsidP="003E1659">
      <w:pPr>
        <w:framePr w:w="3334" w:wrap="auto" w:vAnchor="page" w:hAnchor="page" w:x="1261" w:y="22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f</w:t>
      </w:r>
      <w:r w:rsidR="00B65C71">
        <w:rPr>
          <w:rFonts w:ascii="GillSans Light" w:hAnsi="GillSans Light" w:cs="GillSans Light"/>
          <w:color w:val="666666"/>
          <w:sz w:val="21"/>
          <w:szCs w:val="21"/>
        </w:rPr>
        <w:t>atima.alvarenga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182C16" w:rsidP="003E1659">
      <w:pPr>
        <w:framePr w:w="3181" w:wrap="auto" w:vAnchor="page" w:hAnchor="page" w:x="1231" w:y="29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Beatriz Regalado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2132-7051</w:t>
      </w:r>
    </w:p>
    <w:p w:rsidR="00F32AEF" w:rsidRDefault="003E1659" w:rsidP="003E1659">
      <w:pPr>
        <w:framePr w:w="3181" w:wrap="auto" w:vAnchor="page" w:hAnchor="page" w:x="1231" w:y="29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b</w:t>
      </w:r>
      <w:r w:rsidR="002303B3">
        <w:rPr>
          <w:rFonts w:ascii="GillSans Light" w:hAnsi="GillSans Light" w:cs="GillSans Light"/>
          <w:color w:val="666666"/>
          <w:sz w:val="21"/>
          <w:szCs w:val="21"/>
        </w:rPr>
        <w:t>eatriz.regalado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AB4E82" w:rsidP="003E1659">
      <w:pPr>
        <w:framePr w:w="2896" w:wrap="auto" w:vAnchor="page" w:hAnchor="page" w:x="1246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Tanya Oliva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2132-7049</w:t>
      </w:r>
    </w:p>
    <w:p w:rsidR="00F32AEF" w:rsidRDefault="003E1659" w:rsidP="003E1659">
      <w:pPr>
        <w:framePr w:w="2896" w:wrap="auto" w:vAnchor="page" w:hAnchor="page" w:x="1246" w:y="343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t</w:t>
      </w:r>
      <w:r w:rsidR="00AB4E82">
        <w:rPr>
          <w:rFonts w:ascii="GillSans Light" w:hAnsi="GillSans Light" w:cs="GillSans Light"/>
          <w:color w:val="666666"/>
          <w:sz w:val="21"/>
          <w:szCs w:val="21"/>
        </w:rPr>
        <w:t>anya.oliva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797E5B">
      <w:pPr>
        <w:framePr w:w="4618" w:wrap="auto" w:hAnchor="text" w:x="7192" w:y="33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" w:hAnsi="GillSans" w:cs="GillSans"/>
          <w:color w:val="4C4C4C"/>
          <w:sz w:val="50"/>
          <w:szCs w:val="50"/>
        </w:rPr>
        <w:t>CONTÁCTANOS</w:t>
      </w:r>
    </w:p>
    <w:p w:rsidR="00F32AEF" w:rsidRDefault="00797E5B">
      <w:pPr>
        <w:framePr w:w="3444" w:wrap="auto" w:hAnchor="text" w:x="7920" w:y="407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5"/>
          <w:szCs w:val="25"/>
        </w:rPr>
        <w:t>Horarios: 8:00 am- 5:00 pm</w:t>
      </w:r>
    </w:p>
    <w:p w:rsidR="00F32AEF" w:rsidRPr="00E81600" w:rsidRDefault="002D210C" w:rsidP="003E1659">
      <w:pPr>
        <w:framePr w:w="2131" w:wrap="auto" w:vAnchor="page" w:hAnchor="page" w:x="706" w:y="409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JCfg" w:hAnsi="JCfg" w:cs="JCfg"/>
          <w:color w:val="7F7F7F"/>
          <w:sz w:val="44"/>
          <w:szCs w:val="52"/>
        </w:rPr>
        <w:t>Ferias</w:t>
      </w:r>
    </w:p>
    <w:p w:rsidR="00F32AEF" w:rsidRPr="00E81600" w:rsidRDefault="002D210C" w:rsidP="003E1659">
      <w:pPr>
        <w:framePr w:w="2786" w:wrap="auto" w:vAnchor="page" w:hAnchor="page" w:x="1261" w:y="45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Lía Colorado</w:t>
      </w:r>
      <w:r w:rsidR="00797E5B" w:rsidRPr="00E81600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2132-7047</w:t>
      </w:r>
    </w:p>
    <w:p w:rsidR="00F32AEF" w:rsidRDefault="002D210C" w:rsidP="003E1659">
      <w:pPr>
        <w:framePr w:w="2786" w:wrap="auto" w:vAnchor="page" w:hAnchor="page" w:x="1261" w:y="45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liacoloradoi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1A76DC" w:rsidP="003E1659">
      <w:pPr>
        <w:framePr w:w="3343" w:wrap="auto" w:vAnchor="page" w:hAnchor="page" w:x="1276" w:y="51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Marisol de Blandón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2132-7006</w:t>
      </w:r>
    </w:p>
    <w:p w:rsidR="00F32AEF" w:rsidRDefault="00561100" w:rsidP="003E1659">
      <w:pPr>
        <w:framePr w:w="3343" w:wrap="auto" w:vAnchor="page" w:hAnchor="page" w:x="1276" w:y="51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angel.moreno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797E5B">
      <w:pPr>
        <w:framePr w:w="5028" w:wrap="auto" w:hAnchor="text" w:x="768" w:y="679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JCfg" w:hAnsi="JCfg" w:cs="JCfg"/>
          <w:color w:val="7F7F7F"/>
          <w:sz w:val="52"/>
          <w:szCs w:val="52"/>
        </w:rPr>
        <w:t>Gerencia</w:t>
      </w:r>
      <w:r>
        <w:rPr>
          <w:rFonts w:ascii="JCfg" w:hAnsi="JCfg" w:cs="JCfg"/>
          <w:color w:val="7F7F7F"/>
          <w:sz w:val="52"/>
          <w:szCs w:val="52"/>
        </w:rPr>
        <w:tab/>
        <w:t xml:space="preserve"> Comercial</w:t>
      </w:r>
    </w:p>
    <w:p w:rsidR="00F32AEF" w:rsidRDefault="00D2147A" w:rsidP="008A4A0D">
      <w:pPr>
        <w:framePr w:w="3025" w:wrap="auto" w:vAnchor="page" w:hAnchor="page" w:x="1246" w:y="74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Manuel Ochoa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2132-7025</w:t>
      </w:r>
    </w:p>
    <w:p w:rsidR="00F32AEF" w:rsidRDefault="00D2147A" w:rsidP="008A4A0D">
      <w:pPr>
        <w:framePr w:w="3025" w:wrap="auto" w:vAnchor="page" w:hAnchor="page" w:x="1246" w:y="74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manuel.ochoa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Default="00624857" w:rsidP="009A0479">
      <w:pPr>
        <w:framePr w:w="2939" w:wrap="auto" w:vAnchor="page" w:hAnchor="page" w:x="8146" w:y="45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Janeth Villalta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 xml:space="preserve">: </w:t>
      </w:r>
      <w:r>
        <w:rPr>
          <w:rFonts w:ascii="GillSans Light" w:hAnsi="GillSans Light" w:cs="GillSans Light"/>
          <w:color w:val="666666"/>
          <w:sz w:val="21"/>
          <w:szCs w:val="21"/>
        </w:rPr>
        <w:t>2132-7024</w:t>
      </w:r>
    </w:p>
    <w:p w:rsidR="00F32AEF" w:rsidRDefault="0068199B" w:rsidP="009A0479">
      <w:pPr>
        <w:framePr w:w="2939" w:wrap="auto" w:vAnchor="page" w:hAnchor="page" w:x="8146" w:y="454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janet.villalta</w:t>
      </w:r>
      <w:r w:rsidR="00797E5B"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F32AEF" w:rsidRPr="00D2147A" w:rsidRDefault="00797E5B">
      <w:pPr>
        <w:framePr w:w="1929" w:wrap="auto" w:hAnchor="text" w:x="82" w:y="897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147A">
        <w:rPr>
          <w:rFonts w:ascii="Times New Roman" w:hAnsi="Times New Roman" w:cs="Times New Roman"/>
          <w:color w:val="000000"/>
          <w:sz w:val="12"/>
          <w:szCs w:val="12"/>
        </w:rPr>
        <w:t>Thursday</w:t>
      </w:r>
      <w:proofErr w:type="spellEnd"/>
      <w:r w:rsidRPr="00D2147A">
        <w:rPr>
          <w:rFonts w:ascii="Times New Roman" w:hAnsi="Times New Roman" w:cs="Times New Roman"/>
          <w:color w:val="000000"/>
          <w:sz w:val="12"/>
          <w:szCs w:val="12"/>
        </w:rPr>
        <w:t xml:space="preserve">, </w:t>
      </w:r>
      <w:proofErr w:type="spellStart"/>
      <w:r w:rsidRPr="00D2147A">
        <w:rPr>
          <w:rFonts w:ascii="Times New Roman" w:hAnsi="Times New Roman" w:cs="Times New Roman"/>
          <w:color w:val="000000"/>
          <w:sz w:val="12"/>
          <w:szCs w:val="12"/>
        </w:rPr>
        <w:t>October</w:t>
      </w:r>
      <w:proofErr w:type="spellEnd"/>
      <w:r w:rsidRPr="00D2147A">
        <w:rPr>
          <w:rFonts w:ascii="Times New Roman" w:hAnsi="Times New Roman" w:cs="Times New Roman"/>
          <w:color w:val="000000"/>
          <w:sz w:val="12"/>
          <w:szCs w:val="12"/>
        </w:rPr>
        <w:t xml:space="preserve"> 3, 13</w:t>
      </w:r>
    </w:p>
    <w:p w:rsidR="003E1659" w:rsidRPr="003E1659" w:rsidRDefault="003E1659" w:rsidP="003E1659">
      <w:pPr>
        <w:framePr w:w="3343" w:wrap="auto" w:vAnchor="page" w:hAnchor="page" w:x="1276" w:y="56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1659">
        <w:rPr>
          <w:rFonts w:ascii="GillSans Light" w:hAnsi="GillSans Light" w:cs="GillSans Light"/>
          <w:color w:val="666666"/>
          <w:sz w:val="21"/>
          <w:szCs w:val="21"/>
        </w:rPr>
        <w:t>Maritza Morales</w:t>
      </w:r>
      <w:r w:rsidRPr="003E1659">
        <w:rPr>
          <w:rFonts w:ascii="GillSans Light" w:hAnsi="GillSans Light" w:cs="GillSans Light"/>
          <w:color w:val="666666"/>
          <w:sz w:val="21"/>
          <w:szCs w:val="21"/>
        </w:rPr>
        <w:t>: 2132-70</w:t>
      </w:r>
      <w:r w:rsidRPr="003E1659">
        <w:rPr>
          <w:rFonts w:ascii="GillSans Light" w:hAnsi="GillSans Light" w:cs="GillSans Light"/>
          <w:color w:val="666666"/>
          <w:sz w:val="21"/>
          <w:szCs w:val="21"/>
        </w:rPr>
        <w:t>2</w:t>
      </w:r>
      <w:r>
        <w:rPr>
          <w:rFonts w:ascii="GillSans Light" w:hAnsi="GillSans Light" w:cs="GillSans Light"/>
          <w:color w:val="666666"/>
          <w:sz w:val="21"/>
          <w:szCs w:val="21"/>
        </w:rPr>
        <w:t>3</w:t>
      </w:r>
    </w:p>
    <w:p w:rsidR="003E1659" w:rsidRDefault="003E1659" w:rsidP="003E1659">
      <w:pPr>
        <w:framePr w:w="3343" w:wrap="auto" w:vAnchor="page" w:hAnchor="page" w:x="1276" w:y="565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martiza.morales</w:t>
      </w:r>
      <w:r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3E1659" w:rsidRDefault="003E1659" w:rsidP="003E1659">
      <w:pPr>
        <w:framePr w:w="3343" w:wrap="auto" w:vAnchor="page" w:hAnchor="page" w:x="1261" w:y="6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Alejandra Handal</w:t>
      </w:r>
      <w:r>
        <w:rPr>
          <w:rFonts w:ascii="GillSans Light" w:hAnsi="GillSans Light" w:cs="GillSans Light"/>
          <w:color w:val="666666"/>
          <w:sz w:val="21"/>
          <w:szCs w:val="21"/>
        </w:rPr>
        <w:t>: 2132-70</w:t>
      </w:r>
      <w:r>
        <w:rPr>
          <w:rFonts w:ascii="GillSans Light" w:hAnsi="GillSans Light" w:cs="GillSans Light"/>
          <w:color w:val="666666"/>
          <w:sz w:val="21"/>
          <w:szCs w:val="21"/>
        </w:rPr>
        <w:t>15</w:t>
      </w:r>
    </w:p>
    <w:p w:rsidR="003E1659" w:rsidRDefault="003E1659" w:rsidP="003E1659">
      <w:pPr>
        <w:framePr w:w="3343" w:wrap="auto" w:vAnchor="page" w:hAnchor="page" w:x="1261" w:y="621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GillSans Light" w:hAnsi="GillSans Light" w:cs="GillSans Light"/>
          <w:color w:val="666666"/>
          <w:sz w:val="21"/>
          <w:szCs w:val="21"/>
        </w:rPr>
        <w:t>alejandra.handal</w:t>
      </w:r>
      <w:r>
        <w:rPr>
          <w:rFonts w:ascii="GillSans Light" w:hAnsi="GillSans Light" w:cs="GillSans Light"/>
          <w:color w:val="666666"/>
          <w:sz w:val="21"/>
          <w:szCs w:val="21"/>
        </w:rPr>
        <w:t>@cifco.gob.sv</w:t>
      </w:r>
    </w:p>
    <w:p w:rsidR="00797E5B" w:rsidRDefault="00B65C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0" allowOverlap="1" wp14:anchorId="727EBD1E" wp14:editId="032A111A">
            <wp:simplePos x="0" y="0"/>
            <wp:positionH relativeFrom="margin">
              <wp:posOffset>-47625</wp:posOffset>
            </wp:positionH>
            <wp:positionV relativeFrom="margin">
              <wp:posOffset>0</wp:posOffset>
            </wp:positionV>
            <wp:extent cx="7559675" cy="5815965"/>
            <wp:effectExtent l="0" t="0" r="317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81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7E5B">
      <w:pgSz w:w="11905" w:h="9159"/>
      <w:pgMar w:top="0" w:right="0" w:bottom="0" w:left="0" w:header="720" w:footer="720" w:gutter="0"/>
      <w:cols w:space="720"/>
      <w:docGrid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Cf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C0"/>
    <w:rsid w:val="00182C16"/>
    <w:rsid w:val="00186CE1"/>
    <w:rsid w:val="001A76DC"/>
    <w:rsid w:val="002303B3"/>
    <w:rsid w:val="002D210C"/>
    <w:rsid w:val="003E1659"/>
    <w:rsid w:val="00561100"/>
    <w:rsid w:val="00624857"/>
    <w:rsid w:val="0068199B"/>
    <w:rsid w:val="00797E5B"/>
    <w:rsid w:val="007D0937"/>
    <w:rsid w:val="008A4A0D"/>
    <w:rsid w:val="008F31C0"/>
    <w:rsid w:val="008F7642"/>
    <w:rsid w:val="009A0479"/>
    <w:rsid w:val="00AB4E82"/>
    <w:rsid w:val="00B65C71"/>
    <w:rsid w:val="00D2147A"/>
    <w:rsid w:val="00E81600"/>
    <w:rsid w:val="00F32AEF"/>
    <w:rsid w:val="00F5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Walter Martinez</cp:lastModifiedBy>
  <cp:revision>16</cp:revision>
  <dcterms:created xsi:type="dcterms:W3CDTF">2017-05-03T00:49:00Z</dcterms:created>
  <dcterms:modified xsi:type="dcterms:W3CDTF">2017-05-03T16:59:00Z</dcterms:modified>
</cp:coreProperties>
</file>