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0E" w:rsidRPr="00367EB9" w:rsidRDefault="00367EB9" w:rsidP="004C3B64">
      <w:pPr>
        <w:pStyle w:val="Ttulo1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367EB9">
        <w:rPr>
          <w:rFonts w:ascii="Arial" w:hAnsi="Arial" w:cs="Arial"/>
          <w:color w:val="000000" w:themeColor="text1"/>
          <w:sz w:val="24"/>
          <w:szCs w:val="24"/>
        </w:rPr>
        <w:t>Estadístico de atenciones a la ciudadanía de la presente gestión gubernamental 2014 - 2018</w:t>
      </w:r>
    </w:p>
    <w:p w:rsidR="001F6572" w:rsidRPr="00367EB9" w:rsidRDefault="001F6572" w:rsidP="00BE4C84">
      <w:pPr>
        <w:spacing w:line="360" w:lineRule="auto"/>
        <w:rPr>
          <w:rFonts w:ascii="Arial" w:hAnsi="Arial" w:cs="Arial"/>
        </w:rPr>
      </w:pPr>
    </w:p>
    <w:p w:rsidR="00367EB9" w:rsidRPr="00367EB9" w:rsidRDefault="00367EB9" w:rsidP="00BE4C84">
      <w:pPr>
        <w:spacing w:line="360" w:lineRule="auto"/>
        <w:jc w:val="both"/>
        <w:rPr>
          <w:rFonts w:ascii="Arial" w:hAnsi="Arial" w:cs="Arial"/>
        </w:rPr>
      </w:pPr>
      <w:r w:rsidRPr="00367EB9">
        <w:rPr>
          <w:rFonts w:ascii="Arial" w:hAnsi="Arial" w:cs="Arial"/>
        </w:rPr>
        <w:t>La Dirección de Transparencia, Acceso a la Información y Participación Ciudadana se concibe como una Dirección que combina el acceso a la información pública y la participación ciudadana, en el sentido de que dicha Dirección además de facilitar el acceso a la información,  desarrolla</w:t>
      </w:r>
      <w:r w:rsidR="00BE4C84">
        <w:rPr>
          <w:rFonts w:ascii="Arial" w:hAnsi="Arial" w:cs="Arial"/>
        </w:rPr>
        <w:t xml:space="preserve"> </w:t>
      </w:r>
      <w:r w:rsidRPr="00367EB9">
        <w:rPr>
          <w:rFonts w:ascii="Arial" w:hAnsi="Arial" w:cs="Arial"/>
        </w:rPr>
        <w:t xml:space="preserve">los mecanismos de participación ciudadana, a efecto de garantizar </w:t>
      </w:r>
      <w:r w:rsidR="00BE4C84">
        <w:rPr>
          <w:rFonts w:ascii="Arial" w:hAnsi="Arial" w:cs="Arial"/>
        </w:rPr>
        <w:t>el fácil acceso</w:t>
      </w:r>
      <w:r w:rsidRPr="00367EB9">
        <w:rPr>
          <w:rFonts w:ascii="Arial" w:hAnsi="Arial" w:cs="Arial"/>
        </w:rPr>
        <w:t xml:space="preserve"> a la ciudadanía que son  usuarios del Ministerio</w:t>
      </w:r>
      <w:r w:rsidR="00BE4C84">
        <w:rPr>
          <w:rFonts w:ascii="Arial" w:hAnsi="Arial" w:cs="Arial"/>
        </w:rPr>
        <w:t xml:space="preserve"> de Economía</w:t>
      </w:r>
      <w:r w:rsidRPr="00367EB9">
        <w:rPr>
          <w:rFonts w:ascii="Arial" w:hAnsi="Arial" w:cs="Arial"/>
        </w:rPr>
        <w:t xml:space="preserve">, </w:t>
      </w:r>
      <w:r w:rsidR="00BE4C84">
        <w:rPr>
          <w:rFonts w:ascii="Arial" w:hAnsi="Arial" w:cs="Arial"/>
        </w:rPr>
        <w:t>en tal sentido se presenta</w:t>
      </w:r>
      <w:r w:rsidRPr="00367EB9">
        <w:rPr>
          <w:rFonts w:ascii="Arial" w:hAnsi="Arial" w:cs="Arial"/>
        </w:rPr>
        <w:t xml:space="preserve"> el siguiente estadístico </w:t>
      </w:r>
      <w:r w:rsidR="00BE4C84">
        <w:rPr>
          <w:rFonts w:ascii="Arial" w:hAnsi="Arial" w:cs="Arial"/>
        </w:rPr>
        <w:t>donde se</w:t>
      </w:r>
      <w:r w:rsidRPr="00367EB9">
        <w:rPr>
          <w:rFonts w:ascii="Arial" w:hAnsi="Arial" w:cs="Arial"/>
        </w:rPr>
        <w:t xml:space="preserve"> reflejan  los servicios brindados a la ciudadanía desagregadas por sexo en el periodo de </w:t>
      </w:r>
      <w:r w:rsidRPr="004C3B64">
        <w:rPr>
          <w:rFonts w:ascii="Arial" w:hAnsi="Arial" w:cs="Arial"/>
          <w:b/>
        </w:rPr>
        <w:t>junio 2014 a</w:t>
      </w:r>
      <w:r w:rsidR="004C3B64" w:rsidRPr="004C3B64">
        <w:rPr>
          <w:rFonts w:ascii="Arial" w:hAnsi="Arial" w:cs="Arial"/>
          <w:b/>
        </w:rPr>
        <w:t>l 30 de</w:t>
      </w:r>
      <w:r w:rsidRPr="004C3B64">
        <w:rPr>
          <w:rFonts w:ascii="Arial" w:hAnsi="Arial" w:cs="Arial"/>
          <w:b/>
        </w:rPr>
        <w:t xml:space="preserve"> </w:t>
      </w:r>
      <w:r w:rsidR="004C3B64" w:rsidRPr="004C3B64">
        <w:rPr>
          <w:rFonts w:ascii="Arial" w:hAnsi="Arial" w:cs="Arial"/>
          <w:b/>
        </w:rPr>
        <w:t>noviembre del año 2018</w:t>
      </w:r>
      <w:r w:rsidRPr="00367EB9">
        <w:rPr>
          <w:rFonts w:ascii="Arial" w:hAnsi="Arial" w:cs="Arial"/>
        </w:rPr>
        <w:t xml:space="preserve">. </w:t>
      </w:r>
    </w:p>
    <w:tbl>
      <w:tblPr>
        <w:tblpPr w:leftFromText="141" w:rightFromText="141" w:vertAnchor="text" w:horzAnchor="margin" w:tblpY="400"/>
        <w:tblW w:w="6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2294"/>
        <w:gridCol w:w="2296"/>
      </w:tblGrid>
      <w:tr w:rsidR="00367EB9" w:rsidRPr="00367EB9" w:rsidTr="004C3B64">
        <w:trPr>
          <w:trHeight w:val="735"/>
        </w:trPr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 w:themeFill="accent6" w:themeFillTint="99"/>
            <w:vAlign w:val="center"/>
            <w:hideMark/>
          </w:tcPr>
          <w:p w:rsidR="00367EB9" w:rsidRPr="00367EB9" w:rsidRDefault="00367EB9" w:rsidP="007A5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67EB9">
              <w:rPr>
                <w:rFonts w:ascii="Arial" w:eastAsia="Times New Roman" w:hAnsi="Arial" w:cs="Arial"/>
                <w:color w:val="000000"/>
                <w:lang w:eastAsia="es-SV"/>
              </w:rPr>
              <w:t xml:space="preserve">Atenciones a la ciudadanía </w:t>
            </w:r>
            <w:r w:rsidR="00BE4C84">
              <w:rPr>
                <w:rFonts w:ascii="Arial" w:eastAsia="Times New Roman" w:hAnsi="Arial" w:cs="Arial"/>
                <w:color w:val="000000"/>
                <w:lang w:eastAsia="es-SV"/>
              </w:rPr>
              <w:t>según</w:t>
            </w:r>
            <w:r w:rsidR="007A5739">
              <w:rPr>
                <w:rFonts w:ascii="Arial" w:eastAsia="Times New Roman" w:hAnsi="Arial" w:cs="Arial"/>
                <w:color w:val="000000"/>
                <w:lang w:eastAsia="es-SV"/>
              </w:rPr>
              <w:t xml:space="preserve"> género</w:t>
            </w:r>
          </w:p>
        </w:tc>
      </w:tr>
      <w:tr w:rsidR="00367EB9" w:rsidRPr="00367EB9" w:rsidTr="00367EB9">
        <w:trPr>
          <w:trHeight w:val="467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367EB9" w:rsidP="00367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67EB9">
              <w:rPr>
                <w:rFonts w:ascii="Arial" w:eastAsia="Times New Roman" w:hAnsi="Arial" w:cs="Arial"/>
                <w:color w:val="000000"/>
                <w:lang w:eastAsia="es-SV"/>
              </w:rPr>
              <w:t xml:space="preserve">Mujeres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367EB9" w:rsidP="00367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67EB9">
              <w:rPr>
                <w:rFonts w:ascii="Arial" w:eastAsia="Times New Roman" w:hAnsi="Arial" w:cs="Arial"/>
                <w:color w:val="000000"/>
                <w:lang w:eastAsia="es-SV"/>
              </w:rPr>
              <w:t>Hombres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367EB9" w:rsidP="00367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67EB9">
              <w:rPr>
                <w:rFonts w:ascii="Arial" w:eastAsia="Times New Roman" w:hAnsi="Arial" w:cs="Arial"/>
                <w:color w:val="000000"/>
                <w:lang w:eastAsia="es-SV"/>
              </w:rPr>
              <w:t xml:space="preserve">Total </w:t>
            </w:r>
          </w:p>
        </w:tc>
      </w:tr>
      <w:tr w:rsidR="00367EB9" w:rsidRPr="00367EB9" w:rsidTr="00367EB9">
        <w:trPr>
          <w:trHeight w:val="484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5907CD" w:rsidP="00590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10,084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5907CD" w:rsidP="00367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10,53</w:t>
            </w:r>
            <w:r w:rsidR="00367EB9" w:rsidRPr="00367EB9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9" w:rsidRPr="00367EB9" w:rsidRDefault="005907CD" w:rsidP="00367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20,615</w:t>
            </w:r>
          </w:p>
        </w:tc>
      </w:tr>
    </w:tbl>
    <w:p w:rsidR="00367EB9" w:rsidRDefault="00367EB9" w:rsidP="001F6572"/>
    <w:p w:rsidR="001F6572" w:rsidRDefault="001F6572" w:rsidP="001F6572"/>
    <w:p w:rsidR="001F6572" w:rsidRDefault="001F6572" w:rsidP="001875BF">
      <w:pPr>
        <w:jc w:val="center"/>
      </w:pPr>
    </w:p>
    <w:p w:rsidR="00367EB9" w:rsidRDefault="001875BF" w:rsidP="001F6572">
      <w:r>
        <w:rPr>
          <w:noProof/>
          <w:lang w:eastAsia="es-SV"/>
        </w:rPr>
        <mc:AlternateContent>
          <mc:Choice Requires="wps">
            <w:drawing>
              <wp:inline distT="0" distB="0" distL="0" distR="0" wp14:anchorId="25687916" wp14:editId="33FA0BD9">
                <wp:extent cx="304800" cy="304800"/>
                <wp:effectExtent l="0" t="0" r="0" b="0"/>
                <wp:docPr id="3" name="AutoShape 3" descr="Resultado de imagen para grafcos estadisco imagenes de hombres muje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para grafcos estadisco imagenes de hombres muje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ICI1+4gIAAAY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1875BF">
        <w:t xml:space="preserve"> </w:t>
      </w:r>
      <w:r>
        <w:rPr>
          <w:noProof/>
          <w:lang w:eastAsia="es-SV"/>
        </w:rPr>
        <mc:AlternateContent>
          <mc:Choice Requires="wps">
            <w:drawing>
              <wp:inline distT="0" distB="0" distL="0" distR="0" wp14:anchorId="1AA548EB" wp14:editId="51EB24FB">
                <wp:extent cx="304800" cy="304800"/>
                <wp:effectExtent l="0" t="0" r="0" b="0"/>
                <wp:docPr id="4" name="Rectángulo 4" descr="Resultado de imagen para grafcos estadisco imagenes de hombres muje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Resultado de imagen para grafcos estadisco imagenes de hombres muje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1RQK7qAgAAC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1875BF">
        <w:t xml:space="preserve"> </w:t>
      </w:r>
      <w:r>
        <w:rPr>
          <w:noProof/>
          <w:lang w:eastAsia="es-SV"/>
        </w:rPr>
        <mc:AlternateContent>
          <mc:Choice Requires="wps">
            <w:drawing>
              <wp:inline distT="0" distB="0" distL="0" distR="0" wp14:anchorId="44F68135" wp14:editId="3FC7A7CB">
                <wp:extent cx="304800" cy="304800"/>
                <wp:effectExtent l="0" t="0" r="0" b="0"/>
                <wp:docPr id="6" name="Rectángulo 6" descr="Resultado de imagen para grafcos estadisco imagenes de hombres muje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alt="Descripción: Resultado de imagen para grafcos estadisco imagenes de hombres muje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QxGb+6wIAAAg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367EB9" w:rsidRPr="00367EB9">
        <w:rPr>
          <w:noProof/>
          <w:lang w:eastAsia="es-SV"/>
        </w:rPr>
        <w:t xml:space="preserve"> </w:t>
      </w:r>
    </w:p>
    <w:p w:rsidR="00367EB9" w:rsidRDefault="00367EB9" w:rsidP="001F6572"/>
    <w:p w:rsidR="001F6572" w:rsidRDefault="00367EB9" w:rsidP="00367EB9">
      <w:pPr>
        <w:jc w:val="both"/>
      </w:pPr>
      <w:r>
        <w:t>Representación Gráfica según sexo</w:t>
      </w:r>
    </w:p>
    <w:p w:rsidR="00367EB9" w:rsidRDefault="00367EB9" w:rsidP="001F6572">
      <w:r>
        <w:rPr>
          <w:noProof/>
          <w:lang w:eastAsia="es-SV"/>
        </w:rPr>
        <w:drawing>
          <wp:anchor distT="0" distB="0" distL="114300" distR="114300" simplePos="0" relativeHeight="251664384" behindDoc="0" locked="0" layoutInCell="1" allowOverlap="1" wp14:anchorId="697CF2E8" wp14:editId="797F9827">
            <wp:simplePos x="0" y="0"/>
            <wp:positionH relativeFrom="column">
              <wp:posOffset>119380</wp:posOffset>
            </wp:positionH>
            <wp:positionV relativeFrom="paragraph">
              <wp:posOffset>60960</wp:posOffset>
            </wp:positionV>
            <wp:extent cx="3648075" cy="2105025"/>
            <wp:effectExtent l="0" t="0" r="9525" b="9525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5BF">
        <w:rPr>
          <w:noProof/>
          <w:lang w:eastAsia="es-SV"/>
        </w:rPr>
        <mc:AlternateContent>
          <mc:Choice Requires="wps">
            <w:drawing>
              <wp:inline distT="0" distB="0" distL="0" distR="0" wp14:anchorId="2EFD0342" wp14:editId="3B72D4D1">
                <wp:extent cx="304800" cy="304800"/>
                <wp:effectExtent l="0" t="0" r="0" b="0"/>
                <wp:docPr id="5" name="Rectángulo 5" descr="Resultado de imagen para grafcos estadisco imagenes de hombres muje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Resultado de imagen para grafcos estadisco imagenes de hombres muje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TmOtr6wIAAAg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367EB9" w:rsidRDefault="00367EB9" w:rsidP="00367EB9">
      <w:pPr>
        <w:ind w:right="333"/>
      </w:pPr>
    </w:p>
    <w:p w:rsidR="00367EB9" w:rsidRDefault="00367EB9" w:rsidP="001F6572"/>
    <w:p w:rsidR="00367EB9" w:rsidRDefault="00367EB9" w:rsidP="001F6572"/>
    <w:p w:rsidR="00367EB9" w:rsidRDefault="00367EB9" w:rsidP="001F6572"/>
    <w:p w:rsidR="00367EB9" w:rsidRDefault="00367EB9" w:rsidP="001F6572"/>
    <w:p w:rsidR="00367EB9" w:rsidRDefault="00367EB9" w:rsidP="001F6572"/>
    <w:p w:rsidR="00367EB9" w:rsidRDefault="00367EB9" w:rsidP="001F6572"/>
    <w:p w:rsidR="00367EB9" w:rsidRDefault="00367EB9" w:rsidP="00367EB9"/>
    <w:p w:rsidR="00367EB9" w:rsidRPr="00BE4C84" w:rsidRDefault="00367EB9" w:rsidP="00BE4C84">
      <w:pPr>
        <w:spacing w:line="360" w:lineRule="auto"/>
        <w:jc w:val="both"/>
        <w:rPr>
          <w:rFonts w:ascii="Arial" w:hAnsi="Arial" w:cs="Arial"/>
        </w:rPr>
      </w:pPr>
      <w:r w:rsidRPr="00BE4C84">
        <w:rPr>
          <w:rFonts w:ascii="Arial" w:hAnsi="Arial" w:cs="Arial"/>
        </w:rPr>
        <w:t>Dentro del período junio 2014 a</w:t>
      </w:r>
      <w:r w:rsidR="004C3B64">
        <w:rPr>
          <w:rFonts w:ascii="Arial" w:hAnsi="Arial" w:cs="Arial"/>
        </w:rPr>
        <w:t>l</w:t>
      </w:r>
      <w:r w:rsidRPr="00BE4C84">
        <w:rPr>
          <w:rFonts w:ascii="Arial" w:hAnsi="Arial" w:cs="Arial"/>
        </w:rPr>
        <w:t xml:space="preserve"> </w:t>
      </w:r>
      <w:r w:rsidR="004C3B64" w:rsidRPr="004C3B64">
        <w:rPr>
          <w:rFonts w:ascii="Arial" w:hAnsi="Arial" w:cs="Arial"/>
        </w:rPr>
        <w:t>30 de noviembre del año 2018</w:t>
      </w:r>
      <w:r w:rsidRPr="00BE4C84">
        <w:rPr>
          <w:rFonts w:ascii="Arial" w:hAnsi="Arial" w:cs="Arial"/>
        </w:rPr>
        <w:t>, se atendieron</w:t>
      </w:r>
      <w:r w:rsidR="002961CF" w:rsidRPr="00BE4C84">
        <w:rPr>
          <w:rFonts w:ascii="Arial" w:hAnsi="Arial" w:cs="Arial"/>
        </w:rPr>
        <w:t xml:space="preserve"> un </w:t>
      </w:r>
      <w:r w:rsidR="002961CF" w:rsidRPr="004C3B64">
        <w:rPr>
          <w:rFonts w:ascii="Arial" w:hAnsi="Arial" w:cs="Arial"/>
          <w:b/>
        </w:rPr>
        <w:t>total de</w:t>
      </w:r>
      <w:r w:rsidRPr="004C3B64">
        <w:rPr>
          <w:rFonts w:ascii="Arial" w:hAnsi="Arial" w:cs="Arial"/>
          <w:b/>
        </w:rPr>
        <w:t xml:space="preserve"> </w:t>
      </w:r>
      <w:r w:rsidR="005907CD" w:rsidRPr="004C3B64">
        <w:rPr>
          <w:rFonts w:ascii="Arial" w:hAnsi="Arial" w:cs="Arial"/>
          <w:b/>
        </w:rPr>
        <w:t>20,615</w:t>
      </w:r>
      <w:r w:rsidRPr="004C3B64">
        <w:rPr>
          <w:rFonts w:ascii="Arial" w:hAnsi="Arial" w:cs="Arial"/>
          <w:b/>
        </w:rPr>
        <w:t xml:space="preserve"> u</w:t>
      </w:r>
      <w:r w:rsidRPr="00BE4C84">
        <w:rPr>
          <w:rFonts w:ascii="Arial" w:hAnsi="Arial" w:cs="Arial"/>
        </w:rPr>
        <w:t>suarios a través de solicitudes de información, atenciones de Quejas y reclamos,</w:t>
      </w:r>
      <w:r w:rsidR="00BE4C84" w:rsidRPr="00BE4C84">
        <w:rPr>
          <w:rFonts w:ascii="Arial" w:hAnsi="Arial" w:cs="Arial"/>
        </w:rPr>
        <w:t xml:space="preserve"> y temas varios. Todos </w:t>
      </w:r>
      <w:r w:rsidR="002961CF" w:rsidRPr="00BE4C84">
        <w:rPr>
          <w:rFonts w:ascii="Arial" w:hAnsi="Arial" w:cs="Arial"/>
        </w:rPr>
        <w:t xml:space="preserve">por los diferentes medios; </w:t>
      </w:r>
      <w:r w:rsidR="00BE4C84" w:rsidRPr="00BE4C84">
        <w:rPr>
          <w:rFonts w:ascii="Arial" w:hAnsi="Arial" w:cs="Arial"/>
        </w:rPr>
        <w:t xml:space="preserve">atenciones </w:t>
      </w:r>
      <w:r w:rsidR="002961CF" w:rsidRPr="00BE4C84">
        <w:rPr>
          <w:rFonts w:ascii="Arial" w:hAnsi="Arial" w:cs="Arial"/>
        </w:rPr>
        <w:t>presenciales, correo electrónico y llamadas telefónicas, así como también mediante</w:t>
      </w:r>
      <w:r w:rsidR="00BE4C84" w:rsidRPr="00BE4C84">
        <w:rPr>
          <w:rFonts w:ascii="Arial" w:hAnsi="Arial" w:cs="Arial"/>
        </w:rPr>
        <w:t xml:space="preserve"> el uso d</w:t>
      </w:r>
      <w:r w:rsidR="002961CF" w:rsidRPr="00BE4C84">
        <w:rPr>
          <w:rFonts w:ascii="Arial" w:hAnsi="Arial" w:cs="Arial"/>
        </w:rPr>
        <w:t>el Sistemas de Atención Ciudadana (SAC) y el  Sistema de Gestión de Solicitudes de Información (SGS), de esta forma se han beneficiado</w:t>
      </w:r>
      <w:r w:rsidRPr="00BE4C84">
        <w:rPr>
          <w:rFonts w:ascii="Arial" w:hAnsi="Arial" w:cs="Arial"/>
        </w:rPr>
        <w:t xml:space="preserve"> a </w:t>
      </w:r>
      <w:r w:rsidR="005907CD">
        <w:rPr>
          <w:rFonts w:ascii="Arial" w:hAnsi="Arial" w:cs="Arial"/>
        </w:rPr>
        <w:t>10,084</w:t>
      </w:r>
      <w:r w:rsidR="002961CF" w:rsidRPr="00BE4C84">
        <w:rPr>
          <w:rFonts w:ascii="Arial" w:hAnsi="Arial" w:cs="Arial"/>
        </w:rPr>
        <w:t xml:space="preserve"> </w:t>
      </w:r>
      <w:r w:rsidRPr="00BE4C84">
        <w:rPr>
          <w:rFonts w:ascii="Arial" w:hAnsi="Arial" w:cs="Arial"/>
        </w:rPr>
        <w:t xml:space="preserve">mujeres y </w:t>
      </w:r>
      <w:r w:rsidR="005907CD">
        <w:rPr>
          <w:rFonts w:ascii="Arial" w:hAnsi="Arial" w:cs="Arial"/>
        </w:rPr>
        <w:t>10,531</w:t>
      </w:r>
      <w:r w:rsidRPr="00BE4C84">
        <w:rPr>
          <w:rFonts w:ascii="Arial" w:hAnsi="Arial" w:cs="Arial"/>
        </w:rPr>
        <w:t xml:space="preserve"> hombres, </w:t>
      </w:r>
      <w:r w:rsidR="00BE4C84" w:rsidRPr="00BE4C84">
        <w:rPr>
          <w:rFonts w:ascii="Arial" w:hAnsi="Arial" w:cs="Arial"/>
        </w:rPr>
        <w:t>quienes han solicitado y recibido información sobre los diferentes programas y servicios del MINEC, de esta manera dando</w:t>
      </w:r>
      <w:r w:rsidRPr="00BE4C84">
        <w:rPr>
          <w:rFonts w:ascii="Arial" w:hAnsi="Arial" w:cs="Arial"/>
        </w:rPr>
        <w:t xml:space="preserve"> cumplimiento a la Ley de Acceso a la Información Pública y abrir espacio para la participación ciudadana.</w:t>
      </w:r>
    </w:p>
    <w:p w:rsidR="00367EB9" w:rsidRDefault="00367EB9" w:rsidP="00367EB9"/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6645"/>
        <w:gridCol w:w="2044"/>
      </w:tblGrid>
      <w:tr w:rsidR="002961CF" w:rsidTr="00BE4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5" w:type="dxa"/>
          </w:tcPr>
          <w:p w:rsidR="002961CF" w:rsidRDefault="002961CF" w:rsidP="001F6572">
            <w:r>
              <w:rPr>
                <w:noProof/>
                <w:lang w:eastAsia="es-SV"/>
              </w:rPr>
              <w:drawing>
                <wp:anchor distT="0" distB="0" distL="114300" distR="114300" simplePos="0" relativeHeight="251666432" behindDoc="0" locked="0" layoutInCell="1" allowOverlap="1" wp14:anchorId="3F5B2799" wp14:editId="270AF1F9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234950</wp:posOffset>
                  </wp:positionV>
                  <wp:extent cx="561975" cy="1147445"/>
                  <wp:effectExtent l="0" t="0" r="9525" b="0"/>
                  <wp:wrapSquare wrapText="bothSides"/>
                  <wp:docPr id="1" name="Imagen 1" descr="Homici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icid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59" t="52118" r="2037" b="-91"/>
                          <a:stretch/>
                        </pic:blipFill>
                        <pic:spPr bwMode="auto">
                          <a:xfrm>
                            <a:off x="0" y="0"/>
                            <a:ext cx="56197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</w:tcPr>
          <w:p w:rsidR="002961CF" w:rsidRPr="005907CD" w:rsidRDefault="005907CD" w:rsidP="00590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07CD">
              <w:rPr>
                <w:rFonts w:cstheme="minorHAnsi"/>
                <w:sz w:val="24"/>
                <w:szCs w:val="24"/>
              </w:rPr>
              <w:t>10,084</w:t>
            </w:r>
            <w:r w:rsidR="002961CF" w:rsidRPr="005907CD">
              <w:rPr>
                <w:rFonts w:cstheme="minorHAnsi"/>
                <w:sz w:val="24"/>
                <w:szCs w:val="24"/>
              </w:rPr>
              <w:t xml:space="preserve"> mujeres</w:t>
            </w:r>
          </w:p>
        </w:tc>
      </w:tr>
      <w:tr w:rsidR="002961CF" w:rsidTr="00BE4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5" w:type="dxa"/>
          </w:tcPr>
          <w:p w:rsidR="002961CF" w:rsidRDefault="002961CF" w:rsidP="001F6572">
            <w:r>
              <w:rPr>
                <w:noProof/>
                <w:lang w:eastAsia="es-SV"/>
              </w:rPr>
              <w:drawing>
                <wp:anchor distT="0" distB="0" distL="114300" distR="114300" simplePos="0" relativeHeight="251668480" behindDoc="0" locked="0" layoutInCell="1" allowOverlap="1" wp14:anchorId="69F1ABAE" wp14:editId="77542453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38100</wp:posOffset>
                  </wp:positionV>
                  <wp:extent cx="742950" cy="142430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424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</w:tcPr>
          <w:p w:rsidR="002961CF" w:rsidRPr="005907CD" w:rsidRDefault="005907CD" w:rsidP="00590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907CD">
              <w:rPr>
                <w:rFonts w:cstheme="minorHAnsi"/>
                <w:b/>
                <w:sz w:val="24"/>
                <w:szCs w:val="24"/>
              </w:rPr>
              <w:t>10,53</w:t>
            </w:r>
            <w:r w:rsidR="002961CF" w:rsidRPr="005907CD">
              <w:rPr>
                <w:rFonts w:cstheme="minorHAnsi"/>
                <w:b/>
                <w:sz w:val="24"/>
                <w:szCs w:val="24"/>
              </w:rPr>
              <w:t>1 hombres</w:t>
            </w:r>
          </w:p>
        </w:tc>
      </w:tr>
    </w:tbl>
    <w:p w:rsidR="00367EB9" w:rsidRDefault="00367EB9" w:rsidP="001F6572"/>
    <w:p w:rsidR="001875BF" w:rsidRDefault="001875BF" w:rsidP="001F6572"/>
    <w:p w:rsidR="001F6572" w:rsidRDefault="001F6572"/>
    <w:sectPr w:rsidR="001F6572" w:rsidSect="004C3B6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BB" w:rsidRDefault="006A5DBB" w:rsidP="001F6572">
      <w:pPr>
        <w:spacing w:after="0" w:line="240" w:lineRule="auto"/>
      </w:pPr>
      <w:r>
        <w:separator/>
      </w:r>
    </w:p>
  </w:endnote>
  <w:endnote w:type="continuationSeparator" w:id="0">
    <w:p w:rsidR="006A5DBB" w:rsidRDefault="006A5DBB" w:rsidP="001F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BB" w:rsidRDefault="006A5DBB" w:rsidP="001F6572">
      <w:pPr>
        <w:spacing w:after="0" w:line="240" w:lineRule="auto"/>
      </w:pPr>
      <w:r>
        <w:separator/>
      </w:r>
    </w:p>
  </w:footnote>
  <w:footnote w:type="continuationSeparator" w:id="0">
    <w:p w:rsidR="006A5DBB" w:rsidRDefault="006A5DBB" w:rsidP="001F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72" w:rsidRDefault="004C3B64">
    <w:pPr>
      <w:pStyle w:val="Encabezado"/>
    </w:pPr>
    <w:r>
      <w:rPr>
        <w:noProof/>
        <w:lang w:eastAsia="es-SV"/>
      </w:rPr>
      <w:drawing>
        <wp:inline distT="0" distB="0" distL="0" distR="0" wp14:anchorId="007ED3BE" wp14:editId="1C8DC09F">
          <wp:extent cx="1122022" cy="704850"/>
          <wp:effectExtent l="0" t="0" r="254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353" cy="70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B64" w:rsidRPr="004C3B64" w:rsidRDefault="004C3B64" w:rsidP="004C3B64">
    <w:pPr>
      <w:pStyle w:val="Ttulo2"/>
      <w:jc w:val="center"/>
    </w:pPr>
    <w:r w:rsidRPr="004C3B64">
      <w:t>DIRECCIÓN DE TRANSPARENCIA, ACCESO A LA INFORMACIÓN Y PARTICIPACIÓN CIUDADANA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72"/>
    <w:rsid w:val="000A02B9"/>
    <w:rsid w:val="000E01E9"/>
    <w:rsid w:val="00140474"/>
    <w:rsid w:val="001875BF"/>
    <w:rsid w:val="001E652E"/>
    <w:rsid w:val="001F6572"/>
    <w:rsid w:val="002961CF"/>
    <w:rsid w:val="00367EB9"/>
    <w:rsid w:val="004C3B64"/>
    <w:rsid w:val="005907CD"/>
    <w:rsid w:val="005F69FF"/>
    <w:rsid w:val="00664125"/>
    <w:rsid w:val="006A5DBB"/>
    <w:rsid w:val="007A5739"/>
    <w:rsid w:val="007E6B0E"/>
    <w:rsid w:val="00877A65"/>
    <w:rsid w:val="008D4066"/>
    <w:rsid w:val="00941B2B"/>
    <w:rsid w:val="00BE4C84"/>
    <w:rsid w:val="00E375C1"/>
    <w:rsid w:val="00F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6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6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F6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572"/>
  </w:style>
  <w:style w:type="paragraph" w:styleId="Piedepgina">
    <w:name w:val="footer"/>
    <w:basedOn w:val="Normal"/>
    <w:link w:val="PiedepginaCar"/>
    <w:uiPriority w:val="99"/>
    <w:unhideWhenUsed/>
    <w:rsid w:val="001F6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572"/>
  </w:style>
  <w:style w:type="paragraph" w:styleId="Textodeglobo">
    <w:name w:val="Balloon Text"/>
    <w:basedOn w:val="Normal"/>
    <w:link w:val="TextodegloboCar"/>
    <w:uiPriority w:val="99"/>
    <w:semiHidden/>
    <w:unhideWhenUsed/>
    <w:rsid w:val="0018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5B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2961C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">
    <w:name w:val="Light Shading"/>
    <w:basedOn w:val="Tablanormal"/>
    <w:uiPriority w:val="60"/>
    <w:rsid w:val="002961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2961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4C3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6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6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F6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572"/>
  </w:style>
  <w:style w:type="paragraph" w:styleId="Piedepgina">
    <w:name w:val="footer"/>
    <w:basedOn w:val="Normal"/>
    <w:link w:val="PiedepginaCar"/>
    <w:uiPriority w:val="99"/>
    <w:unhideWhenUsed/>
    <w:rsid w:val="001F6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572"/>
  </w:style>
  <w:style w:type="paragraph" w:styleId="Textodeglobo">
    <w:name w:val="Balloon Text"/>
    <w:basedOn w:val="Normal"/>
    <w:link w:val="TextodegloboCar"/>
    <w:uiPriority w:val="99"/>
    <w:semiHidden/>
    <w:unhideWhenUsed/>
    <w:rsid w:val="0018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5B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2961C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">
    <w:name w:val="Light Shading"/>
    <w:basedOn w:val="Tablanormal"/>
    <w:uiPriority w:val="60"/>
    <w:rsid w:val="002961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2961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4C3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Atenciones ciudadana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Hoja1!$C$7:$D$7</c:f>
              <c:strCache>
                <c:ptCount val="2"/>
                <c:pt idx="0">
                  <c:v>Mujeres </c:v>
                </c:pt>
                <c:pt idx="1">
                  <c:v>Hombres</c:v>
                </c:pt>
              </c:strCache>
            </c:strRef>
          </c:cat>
          <c:val>
            <c:numRef>
              <c:f>Hoja1!$C$8:$D$8</c:f>
              <c:numCache>
                <c:formatCode>#,##0</c:formatCode>
                <c:ptCount val="2"/>
                <c:pt idx="0">
                  <c:v>10073</c:v>
                </c:pt>
                <c:pt idx="1">
                  <c:v>10521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Guadalupe Guido Mejia</dc:creator>
  <cp:lastModifiedBy>mbachez</cp:lastModifiedBy>
  <cp:revision>2</cp:revision>
  <dcterms:created xsi:type="dcterms:W3CDTF">2019-10-07T22:04:00Z</dcterms:created>
  <dcterms:modified xsi:type="dcterms:W3CDTF">2019-10-07T22:04:00Z</dcterms:modified>
</cp:coreProperties>
</file>