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039" w:rsidRPr="00DD6A9B" w:rsidRDefault="00E31039" w:rsidP="00E31039">
      <w:pPr>
        <w:spacing w:after="0" w:line="360" w:lineRule="auto"/>
        <w:jc w:val="both"/>
        <w:rPr>
          <w:rFonts w:ascii="Tahoma" w:eastAsia="Batang" w:hAnsi="Tahoma" w:cs="Tahoma"/>
          <w:sz w:val="24"/>
          <w:szCs w:val="24"/>
        </w:rPr>
      </w:pPr>
      <w:r w:rsidRPr="00DD6A9B">
        <w:rPr>
          <w:rFonts w:eastAsia="Batang"/>
          <w:noProof/>
        </w:rPr>
        <w:drawing>
          <wp:anchor distT="0" distB="0" distL="114300" distR="114300" simplePos="0" relativeHeight="251659264" behindDoc="0" locked="0" layoutInCell="1" allowOverlap="1" wp14:anchorId="46CB7FDD" wp14:editId="07F51F8C">
            <wp:simplePos x="0" y="0"/>
            <wp:positionH relativeFrom="column">
              <wp:posOffset>-736287</wp:posOffset>
            </wp:positionH>
            <wp:positionV relativeFrom="paragraph">
              <wp:posOffset>-25921</wp:posOffset>
            </wp:positionV>
            <wp:extent cx="988695" cy="1206697"/>
            <wp:effectExtent l="0" t="0" r="190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3" t="4769" r="12614" b="2065"/>
                    <a:stretch/>
                  </pic:blipFill>
                  <pic:spPr bwMode="auto">
                    <a:xfrm>
                      <a:off x="0" y="0"/>
                      <a:ext cx="988695" cy="120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D6A9B">
        <w:rPr>
          <w:rFonts w:ascii="Arial Unicode MS" w:eastAsia="Arial Unicode MS" w:hAnsi="Arial Unicode MS" w:cs="Arial Unicode MS"/>
          <w:b/>
          <w:noProof/>
          <w:color w:val="000000" w:themeColor="text1"/>
          <w:sz w:val="20"/>
          <w:szCs w:val="20"/>
          <w:lang w:eastAsia="es-SV"/>
        </w:rPr>
        <w:drawing>
          <wp:anchor distT="0" distB="0" distL="114300" distR="114300" simplePos="0" relativeHeight="251661312" behindDoc="0" locked="0" layoutInCell="1" allowOverlap="1" wp14:anchorId="61C804AA" wp14:editId="5167E08C">
            <wp:simplePos x="0" y="0"/>
            <wp:positionH relativeFrom="column">
              <wp:posOffset>5295303</wp:posOffset>
            </wp:positionH>
            <wp:positionV relativeFrom="paragraph">
              <wp:posOffset>91345</wp:posOffset>
            </wp:positionV>
            <wp:extent cx="923925" cy="838200"/>
            <wp:effectExtent l="19050" t="0" r="9525" b="0"/>
            <wp:wrapNone/>
            <wp:docPr id="1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31039" w:rsidRPr="00DD6A9B" w:rsidRDefault="00E31039" w:rsidP="00E31039">
      <w:pPr>
        <w:tabs>
          <w:tab w:val="left" w:pos="2000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r w:rsidRPr="00DD6A9B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 xml:space="preserve">ALCALDIA MUNICIPAL DE ZARAGOZA                                </w:t>
      </w:r>
    </w:p>
    <w:p w:rsidR="00E31039" w:rsidRPr="00DD6A9B" w:rsidRDefault="00E31039" w:rsidP="00E3103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r w:rsidRPr="00DD6A9B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UNIDAD DE ACCESO A LA INFORMACIÓN PÚBLICA (UAIP)</w:t>
      </w:r>
      <w:r w:rsidRPr="00DD6A9B">
        <w:rPr>
          <w:rFonts w:ascii="Arial Unicode MS" w:eastAsia="Arial Unicode MS" w:hAnsi="Arial Unicode MS" w:cs="Arial Unicode MS"/>
          <w:b/>
          <w:noProof/>
          <w:color w:val="000000" w:themeColor="text1"/>
          <w:sz w:val="20"/>
          <w:szCs w:val="20"/>
          <w:lang w:eastAsia="es-SV"/>
        </w:rPr>
        <w:t xml:space="preserve"> </w:t>
      </w:r>
    </w:p>
    <w:p w:rsidR="00E31039" w:rsidRPr="00DD6A9B" w:rsidRDefault="00E31039" w:rsidP="00E3103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r w:rsidRPr="00DD6A9B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TELÉFONO: 2349-0900</w:t>
      </w:r>
    </w:p>
    <w:p w:rsidR="00E31039" w:rsidRPr="00DD6A9B" w:rsidRDefault="00E31039" w:rsidP="00E31039">
      <w:pPr>
        <w:tabs>
          <w:tab w:val="left" w:pos="892"/>
          <w:tab w:val="center" w:pos="4128"/>
        </w:tabs>
        <w:spacing w:after="0" w:line="276" w:lineRule="auto"/>
        <w:rPr>
          <w:rFonts w:eastAsia="Batang"/>
        </w:rPr>
      </w:pPr>
      <w:r w:rsidRPr="00DD6A9B">
        <w:rPr>
          <w:rFonts w:eastAsia="Batang"/>
        </w:rPr>
        <w:tab/>
        <w:t xml:space="preserve">                                               </w:t>
      </w:r>
      <w:hyperlink r:id="rId8" w:history="1">
        <w:r w:rsidRPr="00DD6A9B">
          <w:rPr>
            <w:rFonts w:ascii="Arial Unicode MS" w:eastAsia="Arial Unicode MS" w:hAnsi="Arial Unicode MS" w:cs="Arial Unicode MS"/>
            <w:b/>
            <w:color w:val="0563C1" w:themeColor="hyperlink"/>
            <w:sz w:val="20"/>
            <w:szCs w:val="20"/>
            <w:u w:val="single"/>
            <w:lang w:eastAsia="es-ES"/>
          </w:rPr>
          <w:t>informacion@zaragoza.gob.sv</w:t>
        </w:r>
      </w:hyperlink>
    </w:p>
    <w:p w:rsidR="00E31039" w:rsidRPr="00DD6A9B" w:rsidRDefault="00E31039" w:rsidP="00E3103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bookmarkStart w:id="0" w:name="_Hlk513534843"/>
      <w:bookmarkStart w:id="1" w:name="_Hlk513534844"/>
    </w:p>
    <w:p w:rsidR="00E31039" w:rsidRDefault="00E31039" w:rsidP="00E3103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r w:rsidRPr="00DD6A9B">
        <w:rPr>
          <w:rFonts w:ascii="Tahoma" w:eastAsia="Batang" w:hAnsi="Tahoma" w:cs="Tahoma"/>
          <w:noProof/>
          <w:color w:val="4472C4" w:themeColor="accent1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E3F31" wp14:editId="386AF698">
                <wp:simplePos x="0" y="0"/>
                <wp:positionH relativeFrom="column">
                  <wp:posOffset>-441306</wp:posOffset>
                </wp:positionH>
                <wp:positionV relativeFrom="paragraph">
                  <wp:posOffset>102026</wp:posOffset>
                </wp:positionV>
                <wp:extent cx="6583680" cy="0"/>
                <wp:effectExtent l="0" t="0" r="0" b="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94B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4.75pt;margin-top:8.05pt;width:51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" strokecolor="#70ad47" strokeweight="1.5pt">
                <v:stroke joinstyle="miter"/>
              </v:shape>
            </w:pict>
          </mc:Fallback>
        </mc:AlternateContent>
      </w:r>
      <w:bookmarkEnd w:id="0"/>
      <w:bookmarkEnd w:id="1"/>
    </w:p>
    <w:p w:rsidR="00E31039" w:rsidRPr="00747C0B" w:rsidRDefault="00E31039" w:rsidP="00E31039">
      <w:pPr>
        <w:pStyle w:val="Encabezado"/>
        <w:jc w:val="center"/>
        <w:rPr>
          <w:rFonts w:ascii="Algerian" w:hAnsi="Algerian"/>
          <w:sz w:val="32"/>
          <w:szCs w:val="32"/>
        </w:rPr>
      </w:pPr>
      <w:r w:rsidRPr="00C937AA">
        <w:rPr>
          <w:rFonts w:ascii="Algerian" w:hAnsi="Algerian"/>
          <w:sz w:val="32"/>
          <w:szCs w:val="32"/>
        </w:rPr>
        <w:t>Montos aprobados para dietas y gastos de representación</w:t>
      </w:r>
      <w:r>
        <w:rPr>
          <w:rFonts w:ascii="Algerian" w:hAnsi="Algerian"/>
          <w:sz w:val="32"/>
          <w:szCs w:val="32"/>
        </w:rPr>
        <w:t xml:space="preserve"> actualizado 25-09-2018</w:t>
      </w:r>
      <w:bookmarkStart w:id="2" w:name="_GoBack"/>
      <w:bookmarkEnd w:id="2"/>
    </w:p>
    <w:tbl>
      <w:tblPr>
        <w:tblpPr w:leftFromText="141" w:rightFromText="141" w:vertAnchor="page" w:horzAnchor="margin" w:tblpY="4333"/>
        <w:tblW w:w="9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4500"/>
        <w:gridCol w:w="3711"/>
      </w:tblGrid>
      <w:tr w:rsidR="00E31039" w:rsidRPr="001A4748" w:rsidTr="00E31039">
        <w:trPr>
          <w:trHeight w:val="45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proofErr w:type="spellStart"/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N°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MONTO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Sindico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Primer </w:t>
            </w: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Reg</w:t>
            </w: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Segundo Regidor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Tercer </w:t>
            </w: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Reg</w:t>
            </w: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Cuarto Regidor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Quinto Regidor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Sexto Regidor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Séptimo Regidor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Octavo Regidor Propietario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Primer Regidor Suplente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Segundo Regidor Suplente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Tercer Regidor Suplente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1A47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Cuarto Regidor Suplente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 850.00 </w:t>
            </w:r>
          </w:p>
        </w:tc>
      </w:tr>
      <w:tr w:rsidR="00E31039" w:rsidRPr="001A4748" w:rsidTr="00E31039">
        <w:trPr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039" w:rsidRPr="00C75503" w:rsidRDefault="00E31039" w:rsidP="00E310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039" w:rsidRPr="001A4748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      </w:t>
            </w: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11,050.00</w:t>
            </w:r>
          </w:p>
        </w:tc>
      </w:tr>
      <w:tr w:rsidR="00E31039" w:rsidRPr="001A4748" w:rsidTr="00E31039">
        <w:trPr>
          <w:trHeight w:val="69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>Gastos de Representación del alcalde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39" w:rsidRPr="00C75503" w:rsidRDefault="00E31039" w:rsidP="00E310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</w:pPr>
            <w:r w:rsidRPr="00C755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$            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SV"/>
              </w:rPr>
              <w:t xml:space="preserve">      1,000</w:t>
            </w:r>
          </w:p>
        </w:tc>
      </w:tr>
    </w:tbl>
    <w:p w:rsidR="00E31039" w:rsidRPr="00E31039" w:rsidRDefault="00E31039" w:rsidP="00E31039">
      <w:pPr>
        <w:tabs>
          <w:tab w:val="left" w:pos="3619"/>
        </w:tabs>
        <w:rPr>
          <w:rFonts w:ascii="Arial Unicode MS" w:eastAsia="Arial Unicode MS" w:hAnsi="Arial Unicode MS" w:cs="Arial Unicode MS"/>
          <w:sz w:val="20"/>
          <w:szCs w:val="20"/>
          <w:lang w:eastAsia="es-ES"/>
        </w:rPr>
      </w:pPr>
    </w:p>
    <w:p w:rsidR="00747C0B" w:rsidRDefault="00747C0B" w:rsidP="00747C0B">
      <w:pPr>
        <w:pStyle w:val="Encabezado"/>
        <w:jc w:val="center"/>
        <w:rPr>
          <w:rFonts w:ascii="Algerian" w:hAnsi="Algerian"/>
          <w:sz w:val="32"/>
          <w:szCs w:val="32"/>
        </w:rPr>
      </w:pPr>
    </w:p>
    <w:sectPr w:rsidR="00747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58F" w:rsidRDefault="001A558F" w:rsidP="001A4748">
      <w:pPr>
        <w:spacing w:after="0" w:line="240" w:lineRule="auto"/>
      </w:pPr>
      <w:r>
        <w:separator/>
      </w:r>
    </w:p>
  </w:endnote>
  <w:endnote w:type="continuationSeparator" w:id="0">
    <w:p w:rsidR="001A558F" w:rsidRDefault="001A558F" w:rsidP="001A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58F" w:rsidRDefault="001A558F" w:rsidP="001A4748">
      <w:pPr>
        <w:spacing w:after="0" w:line="240" w:lineRule="auto"/>
      </w:pPr>
      <w:r>
        <w:separator/>
      </w:r>
    </w:p>
  </w:footnote>
  <w:footnote w:type="continuationSeparator" w:id="0">
    <w:p w:rsidR="001A558F" w:rsidRDefault="001A558F" w:rsidP="001A4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03"/>
    <w:rsid w:val="001A4748"/>
    <w:rsid w:val="001A558F"/>
    <w:rsid w:val="004A279C"/>
    <w:rsid w:val="00582CA0"/>
    <w:rsid w:val="00726B70"/>
    <w:rsid w:val="00733689"/>
    <w:rsid w:val="00747C0B"/>
    <w:rsid w:val="00AB655A"/>
    <w:rsid w:val="00C75503"/>
    <w:rsid w:val="00C937AA"/>
    <w:rsid w:val="00E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04E53"/>
  <w15:chartTrackingRefBased/>
  <w15:docId w15:val="{1E1C3132-11AA-49D3-A076-B9C4D5C7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748"/>
  </w:style>
  <w:style w:type="paragraph" w:styleId="Piedepgina">
    <w:name w:val="footer"/>
    <w:basedOn w:val="Normal"/>
    <w:link w:val="PiedepginaCar"/>
    <w:uiPriority w:val="99"/>
    <w:unhideWhenUsed/>
    <w:rsid w:val="001A4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zaragoza.gob.s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2018-10-25T20:56:00Z</dcterms:created>
  <dcterms:modified xsi:type="dcterms:W3CDTF">2018-10-25T20:56:00Z</dcterms:modified>
</cp:coreProperties>
</file>