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BE" w:rsidRDefault="00DC2E6D">
      <w:pPr>
        <w:spacing w:line="200" w:lineRule="exact"/>
      </w:pPr>
      <w:r>
        <w:pict>
          <v:group id="_x0000_s1046" style="position:absolute;margin-left:0;margin-top:3.7pt;width:611.3pt;height:788.3pt;z-index:-251661312;mso-position-horizontal-relative:page;mso-position-vertical-relative:page" coordorigin=",74" coordsize="12226,157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top:74;width:12226;height:15766">
              <v:imagedata r:id="rId5" o:title=""/>
            </v:shape>
            <v:shape id="_x0000_s1048" type="#_x0000_t75" style="position:absolute;left:1418;top:14266;width:8947;height:821">
              <v:imagedata r:id="rId6" o:title=""/>
            </v:shape>
            <v:shape id="_x0000_s1047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before="9" w:line="280" w:lineRule="exact"/>
        <w:rPr>
          <w:sz w:val="28"/>
          <w:szCs w:val="28"/>
        </w:rPr>
      </w:pPr>
    </w:p>
    <w:p w:rsidR="005530BE" w:rsidRPr="004A1409" w:rsidRDefault="00B213EE">
      <w:pPr>
        <w:spacing w:before="29"/>
        <w:ind w:left="2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Prote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  <w:r w:rsidRPr="004A1409">
        <w:rPr>
          <w:rFonts w:ascii="Arial" w:eastAsia="Arial" w:hAnsi="Arial" w:cs="Arial"/>
          <w:b/>
          <w:spacing w:val="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dos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b/>
          <w:spacing w:val="1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itados</w:t>
      </w:r>
      <w:r w:rsidRPr="004A1409">
        <w:rPr>
          <w:rFonts w:ascii="Arial" w:eastAsia="Arial" w:hAnsi="Arial" w:cs="Arial"/>
          <w:b/>
          <w:spacing w:val="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ec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ncia</w:t>
      </w:r>
      <w:r w:rsidRPr="004A1409">
        <w:rPr>
          <w:rFonts w:ascii="Arial" w:eastAsia="Arial" w:hAnsi="Arial" w:cs="Arial"/>
          <w:b/>
          <w:spacing w:val="1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del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to</w:t>
      </w:r>
    </w:p>
    <w:p w:rsidR="005530BE" w:rsidRPr="004A1409" w:rsidRDefault="00B213EE">
      <w:pPr>
        <w:spacing w:before="41"/>
        <w:ind w:left="2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pacing w:val="-5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do (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ROLY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)</w:t>
      </w:r>
    </w:p>
    <w:p w:rsidR="005530BE" w:rsidRPr="004A1409" w:rsidRDefault="005530BE">
      <w:pPr>
        <w:spacing w:line="240" w:lineRule="exact"/>
        <w:rPr>
          <w:sz w:val="24"/>
          <w:szCs w:val="24"/>
          <w:lang w:val="es-SV"/>
        </w:rPr>
      </w:pPr>
    </w:p>
    <w:p w:rsidR="005530BE" w:rsidRPr="004A1409" w:rsidRDefault="00B213EE">
      <w:pPr>
        <w:ind w:left="65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1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. </w:t>
      </w:r>
      <w:r w:rsidRPr="004A1409">
        <w:rPr>
          <w:rFonts w:ascii="Arial" w:eastAsia="Arial" w:hAnsi="Arial" w:cs="Arial"/>
          <w:b/>
          <w:spacing w:val="-5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J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Dir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862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Br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ico</w:t>
      </w:r>
      <w:r w:rsid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1" w:line="200" w:lineRule="exact"/>
        <w:rPr>
          <w:lang w:val="es-SV"/>
        </w:rPr>
      </w:pPr>
    </w:p>
    <w:p w:rsidR="005530BE" w:rsidRPr="004A1409" w:rsidRDefault="00B213EE">
      <w:pPr>
        <w:ind w:left="118" w:right="658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Funcio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ipo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ltidiscipl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ju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Presi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ta 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recti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rasla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lu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4" w:line="200" w:lineRule="exact"/>
        <w:rPr>
          <w:lang w:val="es-SV"/>
        </w:rPr>
      </w:pPr>
    </w:p>
    <w:p w:rsidR="005530BE" w:rsidRPr="004A1409" w:rsidRDefault="00B213EE">
      <w:pPr>
        <w:ind w:left="118" w:right="6932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ón: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118"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ú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ra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les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="007B754A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5" w:line="200" w:lineRule="exact"/>
        <w:rPr>
          <w:lang w:val="es-SV"/>
        </w:rPr>
      </w:pPr>
    </w:p>
    <w:p w:rsidR="005530BE" w:rsidRPr="004A1409" w:rsidRDefault="00B213EE">
      <w:pPr>
        <w:ind w:left="118" w:right="646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4A1409">
        <w:rPr>
          <w:rFonts w:ascii="Arial" w:eastAsia="Arial" w:hAnsi="Arial" w:cs="Arial"/>
          <w:b/>
          <w:spacing w:val="3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;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4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="004A1409"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="004A1409"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Carne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cia.</w:t>
      </w:r>
    </w:p>
    <w:p w:rsidR="00C57150" w:rsidRDefault="00C57150" w:rsidP="00E76C4A">
      <w:pPr>
        <w:rPr>
          <w:lang w:val="es-SV"/>
        </w:rPr>
      </w:pPr>
      <w:r>
        <w:rPr>
          <w:lang w:val="es-SV"/>
        </w:rPr>
        <w:t xml:space="preserve">   </w:t>
      </w:r>
    </w:p>
    <w:p w:rsidR="005530BE" w:rsidRPr="004A1409" w:rsidRDefault="00C57150" w:rsidP="00E76C4A">
      <w:pPr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b/>
          <w:sz w:val="24"/>
          <w:szCs w:val="24"/>
          <w:lang w:val="es-SV"/>
        </w:rPr>
        <w:t xml:space="preserve">  </w:t>
      </w:r>
      <w:r w:rsidR="00B213EE" w:rsidRPr="004A1409">
        <w:rPr>
          <w:rFonts w:ascii="Arial" w:eastAsia="Arial" w:hAnsi="Arial" w:cs="Arial"/>
          <w:b/>
          <w:sz w:val="24"/>
          <w:szCs w:val="24"/>
          <w:lang w:val="es-SV"/>
        </w:rPr>
        <w:t>Re</w:t>
      </w:r>
      <w:r w:rsidR="00B213EE"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="00B213EE" w:rsidRPr="004A1409">
        <w:rPr>
          <w:rFonts w:ascii="Arial" w:eastAsia="Arial" w:hAnsi="Arial" w:cs="Arial"/>
          <w:b/>
          <w:sz w:val="24"/>
          <w:szCs w:val="24"/>
          <w:lang w:val="es-SV"/>
        </w:rPr>
        <w:t>ultado</w:t>
      </w:r>
      <w:r w:rsidR="00B213EE"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="00B213EE" w:rsidRPr="004A1409">
        <w:rPr>
          <w:rFonts w:ascii="Arial" w:eastAsia="Arial" w:hAnsi="Arial" w:cs="Arial"/>
          <w:b/>
          <w:sz w:val="24"/>
          <w:szCs w:val="24"/>
          <w:lang w:val="es-SV"/>
        </w:rPr>
        <w:t>.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C57150" w:rsidRDefault="007B754A" w:rsidP="00E76C4A">
      <w:pPr>
        <w:spacing w:line="360" w:lineRule="auto"/>
        <w:ind w:left="118" w:right="70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Durante el periodo comprendido de </w:t>
      </w:r>
      <w:r w:rsidR="00DC2E6D">
        <w:rPr>
          <w:rFonts w:ascii="Arial" w:eastAsia="Arial" w:hAnsi="Arial" w:cs="Arial"/>
          <w:spacing w:val="1"/>
          <w:sz w:val="24"/>
          <w:szCs w:val="24"/>
          <w:lang w:val="es-SV"/>
        </w:rPr>
        <w:t>abril a junio</w:t>
      </w: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2020, debido a la declaración de suspensión de plazos administrativos y procesales en razón de la pandemia del COVID-19 que se está produciendo en el país, no se ha brindado acercamiento informativo y de servicios que FOPROLYD otorga a sus beneficiarios</w:t>
      </w:r>
      <w:r w:rsid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, en el que </w:t>
      </w:r>
      <w:r w:rsidR="00DC2E6D">
        <w:pict>
          <v:group id="_x0000_s1042" style="position:absolute;left:0;text-align:left;margin-left:0;margin-top:3.7pt;width:611.3pt;height:788.3pt;z-index:-251660288;mso-position-horizontal-relative:page;mso-position-vertical-relative:page" coordorigin=",74" coordsize="12226,15766">
            <v:shape id="_x0000_s1045" type="#_x0000_t75" style="position:absolute;top:74;width:12226;height:15766">
              <v:imagedata r:id="rId5" o:title=""/>
            </v:shape>
            <v:shape id="_x0000_s1044" type="#_x0000_t75" style="position:absolute;left:1418;top:14266;width:8947;height:821">
              <v:imagedata r:id="rId6" o:title=""/>
            </v:shape>
            <v:shape id="_x0000_s1043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  <w:r w:rsid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se tiene la oportunidad de </w:t>
      </w:r>
    </w:p>
    <w:p w:rsidR="00C57150" w:rsidRDefault="00C57150" w:rsidP="00E76C4A">
      <w:pPr>
        <w:spacing w:line="360" w:lineRule="auto"/>
        <w:ind w:left="118" w:right="70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</w:p>
    <w:p w:rsidR="00C57150" w:rsidRDefault="00C57150" w:rsidP="00E76C4A">
      <w:pPr>
        <w:spacing w:line="360" w:lineRule="auto"/>
        <w:ind w:left="118" w:right="70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</w:p>
    <w:p w:rsidR="00C57150" w:rsidRDefault="00C57150" w:rsidP="00E76C4A">
      <w:pPr>
        <w:spacing w:line="360" w:lineRule="auto"/>
        <w:ind w:left="118" w:right="70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</w:p>
    <w:p w:rsidR="005530BE" w:rsidRPr="004A1409" w:rsidRDefault="00E76C4A" w:rsidP="00E76C4A">
      <w:pPr>
        <w:spacing w:line="360" w:lineRule="auto"/>
        <w:ind w:left="118" w:right="70"/>
        <w:jc w:val="both"/>
        <w:rPr>
          <w:lang w:val="es-SV"/>
        </w:rPr>
      </w:pPr>
      <w:r>
        <w:rPr>
          <w:rFonts w:ascii="Arial" w:eastAsia="Arial" w:hAnsi="Arial" w:cs="Arial"/>
          <w:spacing w:val="1"/>
          <w:sz w:val="24"/>
          <w:szCs w:val="24"/>
          <w:lang w:val="es-SV"/>
        </w:rPr>
        <w:lastRenderedPageBreak/>
        <w:t>solventar sus dudas e inquietudes sobre una acción realizada por la institución, así como sus observaciones.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7B754A" w:rsidRDefault="00B213EE">
      <w:pPr>
        <w:ind w:left="659"/>
        <w:rPr>
          <w:rFonts w:ascii="Arial" w:eastAsia="Arial" w:hAnsi="Arial" w:cs="Arial"/>
          <w:sz w:val="24"/>
          <w:szCs w:val="24"/>
          <w:lang w:val="es-SV"/>
        </w:rPr>
      </w:pPr>
      <w:r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2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 xml:space="preserve">. </w:t>
      </w:r>
      <w:r w:rsidRPr="007B754A">
        <w:rPr>
          <w:rFonts w:ascii="Arial" w:eastAsia="Arial" w:hAnsi="Arial" w:cs="Arial"/>
          <w:b/>
          <w:spacing w:val="27"/>
          <w:sz w:val="24"/>
          <w:szCs w:val="24"/>
          <w:lang w:val="es-SV"/>
        </w:rPr>
        <w:t xml:space="preserve"> 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>Rendi</w:t>
      </w:r>
      <w:r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>ión de</w:t>
      </w:r>
      <w:r w:rsidRPr="007B754A">
        <w:rPr>
          <w:rFonts w:ascii="Arial" w:eastAsia="Arial" w:hAnsi="Arial" w:cs="Arial"/>
          <w:b/>
          <w:spacing w:val="-1"/>
          <w:sz w:val="24"/>
          <w:szCs w:val="24"/>
          <w:lang w:val="es-SV"/>
        </w:rPr>
        <w:t xml:space="preserve"> 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>Cuen</w:t>
      </w:r>
      <w:r w:rsidRPr="007B754A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ta</w:t>
      </w:r>
      <w:r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>.</w:t>
      </w:r>
    </w:p>
    <w:p w:rsidR="005530BE" w:rsidRPr="007B754A" w:rsidRDefault="005530BE">
      <w:pPr>
        <w:spacing w:before="3" w:line="140" w:lineRule="exact"/>
        <w:rPr>
          <w:sz w:val="15"/>
          <w:szCs w:val="15"/>
          <w:lang w:val="es-SV"/>
        </w:rPr>
      </w:pPr>
    </w:p>
    <w:p w:rsidR="005530BE" w:rsidRPr="007B754A" w:rsidRDefault="005530BE">
      <w:pPr>
        <w:spacing w:line="200" w:lineRule="exact"/>
        <w:rPr>
          <w:lang w:val="es-SV"/>
        </w:rPr>
      </w:pPr>
    </w:p>
    <w:p w:rsidR="005530BE" w:rsidRPr="007B754A" w:rsidRDefault="005530BE">
      <w:pPr>
        <w:spacing w:line="200" w:lineRule="exact"/>
        <w:rPr>
          <w:lang w:val="es-SV"/>
        </w:rPr>
      </w:pPr>
    </w:p>
    <w:p w:rsidR="005530BE" w:rsidRPr="00E76C4A" w:rsidRDefault="00B213EE" w:rsidP="00E76C4A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E76C4A">
        <w:rPr>
          <w:rFonts w:ascii="Arial" w:eastAsia="Arial" w:hAnsi="Arial" w:cs="Arial"/>
          <w:b/>
          <w:sz w:val="24"/>
          <w:szCs w:val="24"/>
          <w:lang w:val="es-SV"/>
        </w:rPr>
        <w:t>je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E76C4A">
        <w:rPr>
          <w:rFonts w:ascii="Arial" w:eastAsia="Arial" w:hAnsi="Arial" w:cs="Arial"/>
          <w:b/>
          <w:sz w:val="24"/>
          <w:szCs w:val="24"/>
          <w:lang w:val="es-SV"/>
        </w:rPr>
        <w:t>iv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E76C4A" w:rsidRDefault="005530BE" w:rsidP="00E76C4A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E76C4A" w:rsidRDefault="00B213EE" w:rsidP="00E76C4A">
      <w:pPr>
        <w:spacing w:line="360" w:lineRule="auto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>Ofrecer la oportunidad para que funcionarios públicos expliquen sus actuaciones y decisiones por el uso y la administración de los bienes públicos a su cargo y sobre su gestión desarrollada, evaluando avances, obstáculos, logros y dificultades relacionadas al cumplimiento del Plan institucional. Esto permite que haya un diálogo con los ciudadanos, dándoles a conocer las acciones desarrolladas en beneficio de la población beneficiaria de FOPROLYD.</w:t>
      </w:r>
    </w:p>
    <w:p w:rsidR="005530BE" w:rsidRPr="00E76C4A" w:rsidRDefault="005530BE" w:rsidP="00E76C4A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4A1409" w:rsidRDefault="005530BE">
      <w:pPr>
        <w:spacing w:before="19" w:line="200" w:lineRule="exact"/>
        <w:rPr>
          <w:lang w:val="es-SV"/>
        </w:rPr>
      </w:pPr>
    </w:p>
    <w:p w:rsidR="005530BE" w:rsidRPr="00C57150" w:rsidRDefault="00B213EE" w:rsidP="00C57150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="00C57150" w:rsidRPr="00C57150">
        <w:rPr>
          <w:rFonts w:ascii="Arial" w:eastAsia="Arial" w:hAnsi="Arial" w:cs="Arial"/>
          <w:b/>
          <w:sz w:val="24"/>
          <w:szCs w:val="24"/>
          <w:lang w:val="es-SV"/>
        </w:rPr>
        <w:t>fu</w:t>
      </w:r>
      <w:r w:rsidR="00C57150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cio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nam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57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Cu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 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 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cia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ico.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rtes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l.</w:t>
      </w:r>
    </w:p>
    <w:p w:rsidR="005530BE" w:rsidRPr="004A1409" w:rsidRDefault="005530BE">
      <w:pPr>
        <w:spacing w:before="1" w:line="200" w:lineRule="exact"/>
        <w:rPr>
          <w:lang w:val="es-SV"/>
        </w:rPr>
      </w:pPr>
    </w:p>
    <w:p w:rsidR="005530BE" w:rsidRPr="00C57150" w:rsidRDefault="00B213EE" w:rsidP="00C57150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pac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E76C4A">
      <w:pPr>
        <w:spacing w:line="360" w:lineRule="auto"/>
        <w:ind w:left="118" w:right="581"/>
        <w:jc w:val="both"/>
        <w:rPr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ciaci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iad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iares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s,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d 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="00E76C4A"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="00E76C4A"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i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l,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sectores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políticos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="00E76C4A"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empresas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="00E76C4A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E76C4A"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ada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="00E76C4A"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="00E76C4A"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="00E76C4A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interesados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="00E76C4A"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conocer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 la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tras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l.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C57150" w:rsidRDefault="00B213EE" w:rsidP="00C57150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 xml:space="preserve"> pa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ión.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C57150">
      <w:pPr>
        <w:ind w:right="81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D,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C57150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="00C57150"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x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ist</w:t>
      </w:r>
      <w:r w:rsidR="00C57150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="00C57150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C57150">
        <w:rPr>
          <w:rFonts w:ascii="Arial" w:eastAsia="Arial" w:hAnsi="Arial" w:cs="Arial"/>
          <w:spacing w:val="1"/>
          <w:sz w:val="24"/>
          <w:szCs w:val="24"/>
          <w:lang w:val="es-SV"/>
        </w:rPr>
        <w:t>requisitos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 w:rsidP="00C57150">
      <w:pPr>
        <w:spacing w:before="4" w:line="140" w:lineRule="exact"/>
        <w:jc w:val="both"/>
        <w:rPr>
          <w:sz w:val="15"/>
          <w:szCs w:val="15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C57150" w:rsidRDefault="00C57150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4A1409" w:rsidRDefault="00B213EE">
      <w:pPr>
        <w:ind w:left="112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ultados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Rend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 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Cuen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s:</w:t>
      </w:r>
    </w:p>
    <w:p w:rsidR="005530BE" w:rsidRPr="004A1409" w:rsidRDefault="005530BE">
      <w:pPr>
        <w:spacing w:before="3" w:line="140" w:lineRule="exact"/>
        <w:rPr>
          <w:sz w:val="15"/>
          <w:szCs w:val="15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C57150">
      <w:pPr>
        <w:spacing w:line="359" w:lineRule="auto"/>
        <w:ind w:left="112" w:right="6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Este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debido a la pandemia por el COVID-19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ha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="00E76C4A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ado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el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s</w:t>
      </w:r>
      <w:r w:rsidR="00E76C4A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. 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E76C4A">
      <w:pPr>
        <w:ind w:left="1039"/>
        <w:rPr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26"/>
          <w:sz w:val="24"/>
          <w:szCs w:val="24"/>
          <w:lang w:val="es-SV"/>
        </w:rPr>
        <w:t xml:space="preserve"> </w:t>
      </w:r>
    </w:p>
    <w:p w:rsidR="005530BE" w:rsidRPr="007B754A" w:rsidRDefault="00E76C4A">
      <w:pPr>
        <w:ind w:left="618" w:right="6999"/>
        <w:jc w:val="center"/>
        <w:rPr>
          <w:rFonts w:ascii="Arial" w:eastAsia="Arial" w:hAnsi="Arial" w:cs="Arial"/>
          <w:sz w:val="24"/>
          <w:szCs w:val="24"/>
          <w:lang w:val="es-SV"/>
        </w:rPr>
      </w:pPr>
      <w:r w:rsidRPr="00E76C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3.</w:t>
      </w:r>
      <w:r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B213EE" w:rsidRPr="007B754A">
        <w:rPr>
          <w:rFonts w:ascii="Arial" w:eastAsia="Arial" w:hAnsi="Arial" w:cs="Arial"/>
          <w:sz w:val="24"/>
          <w:szCs w:val="24"/>
          <w:lang w:val="es-SV"/>
        </w:rPr>
        <w:t xml:space="preserve"> </w:t>
      </w:r>
      <w:r w:rsidR="00B213EE" w:rsidRPr="007B754A">
        <w:rPr>
          <w:rFonts w:ascii="Arial" w:eastAsia="Arial" w:hAnsi="Arial" w:cs="Arial"/>
          <w:spacing w:val="26"/>
          <w:sz w:val="24"/>
          <w:szCs w:val="24"/>
          <w:lang w:val="es-SV"/>
        </w:rPr>
        <w:t xml:space="preserve"> </w:t>
      </w:r>
      <w:r w:rsidR="00B213EE" w:rsidRPr="007B754A">
        <w:rPr>
          <w:rFonts w:ascii="Arial" w:eastAsia="Arial" w:hAnsi="Arial" w:cs="Arial"/>
          <w:b/>
          <w:sz w:val="24"/>
          <w:szCs w:val="24"/>
          <w:lang w:val="es-SV"/>
        </w:rPr>
        <w:t>Red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="00B213EE" w:rsidRPr="007B754A">
        <w:rPr>
          <w:rFonts w:ascii="Arial" w:eastAsia="Arial" w:hAnsi="Arial" w:cs="Arial"/>
          <w:b/>
          <w:sz w:val="24"/>
          <w:szCs w:val="24"/>
          <w:lang w:val="es-SV"/>
        </w:rPr>
        <w:t>s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S</w:t>
      </w:r>
      <w:r w:rsidR="00B213EE" w:rsidRPr="007B754A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o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="00B213EE" w:rsidRPr="007B754A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="00B213EE" w:rsidRPr="007B754A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l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="00B213EE" w:rsidRPr="007B754A">
        <w:rPr>
          <w:rFonts w:ascii="Arial" w:eastAsia="Arial" w:hAnsi="Arial" w:cs="Arial"/>
          <w:b/>
          <w:sz w:val="24"/>
          <w:szCs w:val="24"/>
          <w:lang w:val="es-SV"/>
        </w:rPr>
        <w:t>s</w:t>
      </w:r>
    </w:p>
    <w:p w:rsidR="005530BE" w:rsidRPr="007B754A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7B754A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862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118" w:right="86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Est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itie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 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l,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ier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isp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In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t.</w:t>
      </w:r>
    </w:p>
    <w:p w:rsidR="005530BE" w:rsidRPr="004A1409" w:rsidRDefault="005530BE">
      <w:pPr>
        <w:spacing w:before="6" w:line="200" w:lineRule="exact"/>
        <w:rPr>
          <w:lang w:val="es-SV"/>
        </w:rPr>
      </w:pPr>
    </w:p>
    <w:p w:rsidR="005530BE" w:rsidRPr="004A1409" w:rsidRDefault="00B213EE">
      <w:pPr>
        <w:ind w:left="118" w:right="658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Funcio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C57150">
      <w:pPr>
        <w:spacing w:line="360" w:lineRule="auto"/>
        <w:ind w:left="118" w:right="73"/>
        <w:jc w:val="both"/>
        <w:rPr>
          <w:sz w:val="28"/>
          <w:szCs w:val="28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ina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k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s: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ticias,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isos,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s;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 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ta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ouT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be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les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="00DC2E6D">
        <w:pict>
          <v:group id="_x0000_s1030" style="position:absolute;left:0;text-align:left;margin-left:0;margin-top:3.7pt;width:611.3pt;height:788.3pt;z-index:-251657216;mso-position-horizontal-relative:page;mso-position-vertical-relative:page" coordorigin=",74" coordsize="12226,15766">
            <v:shape id="_x0000_s1033" type="#_x0000_t75" style="position:absolute;top:74;width:12226;height:15766">
              <v:imagedata r:id="rId5" o:title=""/>
            </v:shape>
            <v:shape id="_x0000_s1032" type="#_x0000_t75" style="position:absolute;left:1418;top:14266;width:8947;height:821">
              <v:imagedata r:id="rId6" o:title=""/>
            </v:shape>
            <v:shape id="_x0000_s1031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Pr="004A1409" w:rsidRDefault="00B213EE">
      <w:pPr>
        <w:spacing w:before="29" w:line="360" w:lineRule="auto"/>
        <w:ind w:left="118"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k.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racción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 general,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 preguntas,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6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cias, las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a su vez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 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2" w:line="200" w:lineRule="exact"/>
        <w:rPr>
          <w:lang w:val="es-SV"/>
        </w:rPr>
      </w:pPr>
    </w:p>
    <w:p w:rsidR="005530BE" w:rsidRPr="004A1409" w:rsidRDefault="00B213EE">
      <w:pPr>
        <w:ind w:left="118" w:right="815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</w:p>
    <w:p w:rsidR="00C57150" w:rsidRDefault="00B213EE" w:rsidP="00C57150">
      <w:pPr>
        <w:spacing w:before="5" w:line="600" w:lineRule="atLeast"/>
        <w:ind w:left="118" w:right="15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Ust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clic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lace</w:t>
      </w:r>
    </w:p>
    <w:p w:rsidR="00C57150" w:rsidRDefault="00DC2E6D" w:rsidP="00C57150">
      <w:pPr>
        <w:spacing w:before="5" w:line="600" w:lineRule="atLeast"/>
        <w:ind w:left="118" w:right="1599"/>
        <w:rPr>
          <w:rFonts w:ascii="Arial" w:eastAsia="Arial" w:hAnsi="Arial" w:cs="Arial"/>
          <w:sz w:val="24"/>
          <w:szCs w:val="24"/>
          <w:lang w:val="es-SV"/>
        </w:rPr>
      </w:pPr>
      <w:hyperlink r:id="rId7" w:history="1">
        <w:r w:rsidR="00C57150" w:rsidRPr="00CB1F60">
          <w:rPr>
            <w:rStyle w:val="Hipervnculo"/>
            <w:rFonts w:ascii="Arial" w:eastAsia="Arial" w:hAnsi="Arial" w:cs="Arial"/>
            <w:sz w:val="24"/>
            <w:szCs w:val="24"/>
            <w:lang w:val="es-SV"/>
          </w:rPr>
          <w:t>www.facebook.com/FOPROLYD</w:t>
        </w:r>
      </w:hyperlink>
    </w:p>
    <w:p w:rsidR="005530BE" w:rsidRPr="007B754A" w:rsidRDefault="005530BE">
      <w:pPr>
        <w:spacing w:before="4" w:line="100" w:lineRule="exact"/>
        <w:rPr>
          <w:sz w:val="11"/>
          <w:szCs w:val="11"/>
          <w:lang w:val="es-SV"/>
        </w:rPr>
      </w:pPr>
    </w:p>
    <w:p w:rsidR="005530BE" w:rsidRPr="007B754A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before="29"/>
        <w:ind w:left="118" w:right="110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mb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en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84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3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="00C57150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C57150"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”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(</w:t>
      </w:r>
      <w:proofErr w:type="spellStart"/>
      <w:r w:rsidRPr="004A1409">
        <w:rPr>
          <w:rFonts w:ascii="Arial" w:eastAsia="Arial" w:hAnsi="Arial" w:cs="Arial"/>
          <w:sz w:val="24"/>
          <w:szCs w:val="24"/>
          <w:lang w:val="es-SV"/>
        </w:rPr>
        <w:t>Like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>)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B213EE">
      <w:pPr>
        <w:ind w:left="118" w:right="296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con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recibir 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ticias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DC2E6D" w:rsidRDefault="00DC2E6D">
      <w:pPr>
        <w:ind w:left="118" w:right="6461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4A1409" w:rsidRDefault="00B213EE">
      <w:pPr>
        <w:ind w:left="118" w:right="646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4A1409">
        <w:rPr>
          <w:rFonts w:ascii="Arial" w:eastAsia="Arial" w:hAnsi="Arial" w:cs="Arial"/>
          <w:b/>
          <w:spacing w:val="3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6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k,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="00C57150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 y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 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rá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4" w:line="200" w:lineRule="exact"/>
        <w:rPr>
          <w:lang w:val="es-SV"/>
        </w:rPr>
      </w:pPr>
    </w:p>
    <w:p w:rsidR="00C57150" w:rsidRDefault="00C57150">
      <w:pPr>
        <w:ind w:left="118" w:right="5590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bookmarkStart w:id="0" w:name="_GoBack"/>
      <w:bookmarkEnd w:id="0"/>
    </w:p>
    <w:p w:rsidR="00C57150" w:rsidRDefault="00C57150">
      <w:pPr>
        <w:ind w:left="118" w:right="5590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4A1409" w:rsidRDefault="00B213EE">
      <w:pPr>
        <w:ind w:left="118" w:right="559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Otros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7012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Sitio Web 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nsti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ucio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C57150">
      <w:pPr>
        <w:spacing w:line="360" w:lineRule="auto"/>
        <w:ind w:left="118" w:right="78"/>
        <w:jc w:val="both"/>
        <w:rPr>
          <w:sz w:val="28"/>
          <w:szCs w:val="28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w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="00C57150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hyperlink r:id="rId8">
        <w:r w:rsidRPr="004A1409">
          <w:rPr>
            <w:rFonts w:ascii="Arial" w:eastAsia="Arial" w:hAnsi="Arial" w:cs="Arial"/>
            <w:sz w:val="24"/>
            <w:szCs w:val="24"/>
            <w:lang w:val="es-SV"/>
          </w:rPr>
          <w:t xml:space="preserve"> w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w</w:t>
        </w:r>
        <w:r w:rsidRPr="004A1409">
          <w:rPr>
            <w:rFonts w:ascii="Arial" w:eastAsia="Arial" w:hAnsi="Arial" w:cs="Arial"/>
            <w:spacing w:val="-3"/>
            <w:sz w:val="24"/>
            <w:szCs w:val="24"/>
            <w:lang w:val="es-SV"/>
          </w:rPr>
          <w:t>w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</w:t>
        </w:r>
        <w:r w:rsidRPr="004A1409">
          <w:rPr>
            <w:rFonts w:ascii="Arial" w:eastAsia="Arial" w:hAnsi="Arial" w:cs="Arial"/>
            <w:spacing w:val="3"/>
            <w:sz w:val="24"/>
            <w:szCs w:val="24"/>
            <w:lang w:val="es-SV"/>
          </w:rPr>
          <w:t>f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ondo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l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sia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d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s.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g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b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.sv</w:t>
        </w:r>
      </w:hyperlink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cción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ier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w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(pc, </w:t>
      </w:r>
      <w:proofErr w:type="spellStart"/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proofErr w:type="spellStart"/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tc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>).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tición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lame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web</w:t>
      </w:r>
      <w:r w:rsidRPr="004A1409">
        <w:rPr>
          <w:rFonts w:ascii="Arial" w:eastAsia="Arial" w:hAnsi="Arial" w:cs="Arial"/>
          <w:spacing w:val="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ú</w:t>
      </w:r>
      <w:r w:rsidRPr="004A1409">
        <w:rPr>
          <w:rFonts w:ascii="Arial" w:eastAsia="Arial" w:hAnsi="Arial" w:cs="Arial"/>
          <w:spacing w:val="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icarse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</w:p>
    <w:p w:rsidR="005530BE" w:rsidRPr="004A1409" w:rsidRDefault="00B213EE">
      <w:pPr>
        <w:spacing w:before="29" w:line="360" w:lineRule="auto"/>
        <w:ind w:left="118" w:right="7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s”,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9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-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tros,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Co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s”,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="00C57150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icho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strará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2"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8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tró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:</w:t>
      </w:r>
      <w:r w:rsidRPr="004A1409">
        <w:rPr>
          <w:rFonts w:ascii="Arial" w:eastAsia="Arial" w:hAnsi="Arial" w:cs="Arial"/>
          <w:b/>
          <w:spacing w:val="5"/>
          <w:sz w:val="24"/>
          <w:szCs w:val="24"/>
          <w:lang w:val="es-SV"/>
        </w:rPr>
        <w:t xml:space="preserve"> </w:t>
      </w:r>
      <w:r w:rsidR="00C57150" w:rsidRPr="00C57150">
        <w:rPr>
          <w:rFonts w:ascii="Arial" w:eastAsia="Arial" w:hAnsi="Arial" w:cs="Arial"/>
          <w:spacing w:val="5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bano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cción</w:t>
      </w:r>
      <w:hyperlink r:id="rId9">
        <w:r w:rsidRPr="004A1409">
          <w:rPr>
            <w:rFonts w:ascii="Arial" w:eastAsia="Arial" w:hAnsi="Arial" w:cs="Arial"/>
            <w:sz w:val="24"/>
            <w:szCs w:val="24"/>
            <w:lang w:val="es-SV"/>
          </w:rPr>
          <w:t xml:space="preserve"> c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om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u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n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ica</w:t>
        </w:r>
        <w:r w:rsidRPr="004A1409">
          <w:rPr>
            <w:rFonts w:ascii="Arial" w:eastAsia="Arial" w:hAnsi="Arial" w:cs="Arial"/>
            <w:spacing w:val="2"/>
            <w:sz w:val="24"/>
            <w:szCs w:val="24"/>
            <w:lang w:val="es-SV"/>
          </w:rPr>
          <w:t>c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pacing w:val="-2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ne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@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f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nd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l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sia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do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s.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g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ob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.sv</w:t>
        </w:r>
      </w:hyperlink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sus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cias.</w:t>
      </w:r>
    </w:p>
    <w:p w:rsidR="00B213EE" w:rsidRDefault="00B213EE" w:rsidP="00B213EE">
      <w:pPr>
        <w:spacing w:line="359" w:lineRule="auto"/>
        <w:ind w:right="83"/>
        <w:jc w:val="both"/>
        <w:rPr>
          <w:lang w:val="es-SV"/>
        </w:rPr>
      </w:pPr>
    </w:p>
    <w:p w:rsidR="005530BE" w:rsidRPr="004A1409" w:rsidRDefault="00B213EE" w:rsidP="00B213EE">
      <w:pPr>
        <w:spacing w:line="359" w:lineRule="auto"/>
        <w:ind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Tel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no:</w:t>
      </w:r>
      <w:r w:rsidRPr="004A1409">
        <w:rPr>
          <w:rFonts w:ascii="Arial" w:eastAsia="Arial" w:hAnsi="Arial" w:cs="Arial"/>
          <w:b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21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3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3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-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62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ista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/o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5"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9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zón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s: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lte 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á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loracio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s.</w:t>
      </w:r>
    </w:p>
    <w:sectPr w:rsidR="005530BE" w:rsidRPr="004A1409">
      <w:pgSz w:w="12240" w:h="15840"/>
      <w:pgMar w:top="1480" w:right="13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04F2"/>
    <w:multiLevelType w:val="multilevel"/>
    <w:tmpl w:val="AE94F84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BE"/>
    <w:rsid w:val="004A1409"/>
    <w:rsid w:val="005530BE"/>
    <w:rsid w:val="00666973"/>
    <w:rsid w:val="007B754A"/>
    <w:rsid w:val="00885C62"/>
    <w:rsid w:val="00B213EE"/>
    <w:rsid w:val="00C57150"/>
    <w:rsid w:val="00DC2E6D"/>
    <w:rsid w:val="00E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18F910D"/>
  <w15:docId w15:val="{5ACE99AB-5618-4B31-9295-9FEC5F8E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57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lisiados.gob.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FOPROLY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icaciones@fondolisiados.gob.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Aracely Aguillón Velasco</dc:creator>
  <cp:lastModifiedBy>Karen Aracely Aguillón Velasco</cp:lastModifiedBy>
  <cp:revision>3</cp:revision>
  <dcterms:created xsi:type="dcterms:W3CDTF">2020-07-10T18:18:00Z</dcterms:created>
  <dcterms:modified xsi:type="dcterms:W3CDTF">2020-07-10T18:19:00Z</dcterms:modified>
</cp:coreProperties>
</file>