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E43" w:rsidRPr="004C5589" w:rsidRDefault="00296E43" w:rsidP="00296E43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38891513" wp14:editId="7DFA5131">
            <wp:simplePos x="0" y="0"/>
            <wp:positionH relativeFrom="column">
              <wp:posOffset>7309435</wp:posOffset>
            </wp:positionH>
            <wp:positionV relativeFrom="paragraph">
              <wp:posOffset>-272451</wp:posOffset>
            </wp:positionV>
            <wp:extent cx="1373793" cy="1007464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7" b="15049"/>
                    <a:stretch/>
                  </pic:blipFill>
                  <pic:spPr bwMode="auto">
                    <a:xfrm>
                      <a:off x="0" y="0"/>
                      <a:ext cx="1373793" cy="100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58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709B619" wp14:editId="1A9B82C6">
            <wp:simplePos x="0" y="0"/>
            <wp:positionH relativeFrom="column">
              <wp:posOffset>220895</wp:posOffset>
            </wp:positionH>
            <wp:positionV relativeFrom="paragraph">
              <wp:posOffset>-354458</wp:posOffset>
            </wp:positionV>
            <wp:extent cx="779332" cy="873303"/>
            <wp:effectExtent l="0" t="0" r="190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69" cy="88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589">
        <w:rPr>
          <w:b/>
          <w:bCs/>
          <w:sz w:val="24"/>
          <w:szCs w:val="24"/>
        </w:rPr>
        <w:t>ALCALDIA MUNICIPAL DE SANTA ISABEL ISHUATAN</w:t>
      </w:r>
    </w:p>
    <w:p w:rsidR="00296E43" w:rsidRPr="004C5589" w:rsidRDefault="00296E43" w:rsidP="005742EA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sz w:val="24"/>
          <w:szCs w:val="24"/>
        </w:rPr>
        <w:t xml:space="preserve">SERVICIO: </w:t>
      </w:r>
      <w:r w:rsidR="005742EA">
        <w:rPr>
          <w:b/>
          <w:bCs/>
          <w:sz w:val="24"/>
          <w:szCs w:val="24"/>
        </w:rPr>
        <w:t>AGUA POTABLE AÑO 2020</w:t>
      </w:r>
    </w:p>
    <w:tbl>
      <w:tblPr>
        <w:tblpPr w:leftFromText="141" w:rightFromText="141" w:vertAnchor="page" w:horzAnchor="margin" w:tblpX="-436" w:tblpY="2265"/>
        <w:tblW w:w="149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2"/>
        <w:gridCol w:w="1866"/>
        <w:gridCol w:w="1837"/>
        <w:gridCol w:w="2459"/>
        <w:gridCol w:w="2543"/>
        <w:gridCol w:w="1988"/>
        <w:gridCol w:w="1632"/>
      </w:tblGrid>
      <w:tr w:rsidR="006C07DC" w:rsidRPr="00363C98" w:rsidTr="006C07DC">
        <w:trPr>
          <w:trHeight w:val="1043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Servicio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Default="00296E43" w:rsidP="007C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Requisito </w:t>
            </w:r>
          </w:p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Dirección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Horario 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Pasos a Seguir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Tiempo de espero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Costo</w:t>
            </w:r>
          </w:p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$</w:t>
            </w:r>
          </w:p>
        </w:tc>
      </w:tr>
      <w:tr w:rsidR="006C07DC" w:rsidRPr="00363C98" w:rsidTr="006C07DC">
        <w:trPr>
          <w:trHeight w:val="775"/>
        </w:trPr>
        <w:tc>
          <w:tcPr>
            <w:tcW w:w="2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6C07DC" w:rsidRDefault="006C07DC" w:rsidP="007C2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6C07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Instalación de nuevos servicios </w:t>
            </w:r>
          </w:p>
        </w:tc>
        <w:tc>
          <w:tcPr>
            <w:tcW w:w="18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Presentar Dui y Nit solvencia y Escritura</w:t>
            </w:r>
          </w:p>
        </w:tc>
        <w:tc>
          <w:tcPr>
            <w:tcW w:w="18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495968" w:rsidRDefault="00495968" w:rsidP="004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Avenida Gustavo Guerrero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</w:t>
            </w: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Calle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Santa Isabel Ishuatan </w:t>
            </w:r>
          </w:p>
        </w:tc>
        <w:tc>
          <w:tcPr>
            <w:tcW w:w="24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Default="00296E43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r w:rsidR="00234D3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296E43" w:rsidRDefault="00296E43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 establece una inspección para ver la </w:t>
            </w:r>
            <w:r w:rsidR="00234D3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factibilidad luego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se cancela el derecho del tramite </w:t>
            </w:r>
          </w:p>
        </w:tc>
        <w:tc>
          <w:tcPr>
            <w:tcW w:w="19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15- 20 </w:t>
            </w:r>
            <w:r w:rsidR="00234D3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días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6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     </w:t>
            </w:r>
            <w:r w:rsidR="00EA7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$150.00 </w:t>
            </w:r>
          </w:p>
        </w:tc>
      </w:tr>
      <w:tr w:rsidR="006C07DC" w:rsidRPr="00363C98" w:rsidTr="006C07DC">
        <w:trPr>
          <w:trHeight w:val="560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6C07DC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6C0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Inspección por Reclamos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Expone el problema</w:t>
            </w:r>
            <w:r w:rsidR="00F135FB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en oficina del agua 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495968" w:rsidP="004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Avenida Gustavo Guerrero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</w:t>
            </w: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Calle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Santa Isabel Ishuatan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79A1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r w:rsidR="006C07DC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EA79A1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296E43" w:rsidRPr="00363C98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 elabora ficha de inspección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3 a 5 </w:t>
            </w:r>
            <w:r w:rsidR="00234D3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días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  <w:tr w:rsidR="006C07DC" w:rsidRPr="00363C98" w:rsidTr="006C07DC">
        <w:trPr>
          <w:trHeight w:val="745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6C07DC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6C0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Reconexiones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Presentar el valor de la reconexión según norma especial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495968" w:rsidP="004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Avenida Gustavo Guerrero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</w:t>
            </w: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Calle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Santa Isabel Ishuatan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79A1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r w:rsidR="006C07DC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EA79A1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296E43" w:rsidRPr="00363C98" w:rsidRDefault="00EA79A1" w:rsidP="00E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6C07DC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 elabora ficha de reconexión una vez el usuario haya pagado la reconexión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 o 2 días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Cancela lo establecido en l</w:t>
            </w:r>
            <w:r w:rsidR="00824E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norma especial </w:t>
            </w:r>
          </w:p>
        </w:tc>
      </w:tr>
      <w:tr w:rsidR="006C07DC" w:rsidRPr="00363C98" w:rsidTr="006C07DC">
        <w:trPr>
          <w:trHeight w:val="688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6C07DC" w:rsidRDefault="00EA79A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6C0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Desconexiones </w:t>
            </w:r>
            <w:r w:rsidR="00296E43" w:rsidRPr="006C0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34D3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Después de dos meses de impago se notifica con sello estampado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495968" w:rsidP="004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Avenida Gustavo Guerrero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</w:t>
            </w: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Calle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Santa Isabel Ishuatan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D31" w:rsidRDefault="00234D3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r w:rsidR="006C07DC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234D31" w:rsidRDefault="00234D3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296E43" w:rsidRPr="00363C98" w:rsidRDefault="00234D31" w:rsidP="00F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 emite orden de desconexión en comercialización </w:t>
            </w:r>
          </w:p>
          <w:p w:rsidR="00234D31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 desconecta temporal por 2º 3 días si es temporal </w:t>
            </w:r>
          </w:p>
          <w:p w:rsidR="00234D31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Y por un mes si es definitiva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D31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Operaciones devuelve la orden de desconexión a comercialización</w:t>
            </w:r>
          </w:p>
          <w:p w:rsidR="00296E43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Según ordenanza 10/03/2005 tomo 366. Núm. 4 lt. f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96E43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  <w:tr w:rsidR="006C07DC" w:rsidRPr="00363C98" w:rsidTr="006C07DC">
        <w:trPr>
          <w:trHeight w:val="832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6C07DC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6C0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Instalación de Medidores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34D31" w:rsidP="007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Solicitud del usuario, llenar formulario 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495968" w:rsidP="004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Avenida Gustavo Guerrero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</w:t>
            </w:r>
            <w:r w:rsidRPr="00495968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Calle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Santa Isabel Ishuatan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D31" w:rsidRDefault="00234D31" w:rsidP="002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r w:rsidR="006C07DC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234D31" w:rsidRDefault="00234D31" w:rsidP="002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296E43" w:rsidRPr="00363C98" w:rsidRDefault="00234D31" w:rsidP="0023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Cancelar el total de la conexión del medidor </w:t>
            </w:r>
          </w:p>
          <w:p w:rsidR="00234D31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Comercialización registra orden de instalación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15 </w:t>
            </w:r>
            <w:r w:rsidR="00F135FB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días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E43" w:rsidRPr="00363C98" w:rsidRDefault="00234D31" w:rsidP="007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$30.00</w:t>
            </w:r>
          </w:p>
        </w:tc>
      </w:tr>
    </w:tbl>
    <w:p w:rsidR="00296E43" w:rsidRDefault="00296E43"/>
    <w:p w:rsidR="006C07DC" w:rsidRPr="006C07DC" w:rsidRDefault="006C07DC" w:rsidP="006C07DC"/>
    <w:p w:rsidR="006C07DC" w:rsidRPr="006C07DC" w:rsidRDefault="006C07DC" w:rsidP="006C07DC"/>
    <w:p w:rsidR="006C07DC" w:rsidRPr="006C07DC" w:rsidRDefault="006C07DC" w:rsidP="006C07DC">
      <w:pPr>
        <w:tabs>
          <w:tab w:val="left" w:pos="1489"/>
        </w:tabs>
      </w:pPr>
      <w:r>
        <w:tab/>
      </w:r>
    </w:p>
    <w:p w:rsidR="006C07DC" w:rsidRPr="006C07DC" w:rsidRDefault="006C07DC" w:rsidP="006C07DC"/>
    <w:p w:rsidR="006C07DC" w:rsidRPr="006C07DC" w:rsidRDefault="006C07DC" w:rsidP="006C07DC"/>
    <w:p w:rsidR="006C07DC" w:rsidRPr="00E80CCA" w:rsidRDefault="00C825D6" w:rsidP="006C07DC">
      <w:pPr>
        <w:rPr>
          <w:b/>
          <w:bCs/>
          <w:sz w:val="24"/>
          <w:szCs w:val="24"/>
          <w:u w:val="single"/>
        </w:rPr>
      </w:pPr>
      <w:r w:rsidRPr="00E80CCA">
        <w:rPr>
          <w:b/>
          <w:bCs/>
          <w:sz w:val="24"/>
          <w:szCs w:val="24"/>
          <w:u w:val="single"/>
        </w:rPr>
        <w:t xml:space="preserve">Tasa tarifaria del servicio de agua potable </w:t>
      </w:r>
    </w:p>
    <w:p w:rsidR="006C07DC" w:rsidRPr="00E80CCA" w:rsidRDefault="006C07DC" w:rsidP="006C07DC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402"/>
        <w:gridCol w:w="1559"/>
        <w:gridCol w:w="1701"/>
      </w:tblGrid>
      <w:tr w:rsidR="00C825D6" w:rsidTr="0016687C">
        <w:tc>
          <w:tcPr>
            <w:tcW w:w="1696" w:type="dxa"/>
          </w:tcPr>
          <w:p w:rsidR="00C825D6" w:rsidRPr="002E1AE2" w:rsidRDefault="002E1AE2" w:rsidP="007E79BF">
            <w:pPr>
              <w:jc w:val="center"/>
              <w:rPr>
                <w:b/>
                <w:bCs/>
                <w:sz w:val="28"/>
                <w:szCs w:val="28"/>
              </w:rPr>
            </w:pPr>
            <w:r w:rsidRPr="002E1AE2">
              <w:rPr>
                <w:b/>
                <w:bCs/>
                <w:sz w:val="28"/>
                <w:szCs w:val="28"/>
              </w:rPr>
              <w:t>METROS</w:t>
            </w:r>
          </w:p>
        </w:tc>
        <w:tc>
          <w:tcPr>
            <w:tcW w:w="2694" w:type="dxa"/>
          </w:tcPr>
          <w:p w:rsidR="00C825D6" w:rsidRPr="002E1AE2" w:rsidRDefault="002E1AE2" w:rsidP="007E79BF">
            <w:pPr>
              <w:jc w:val="center"/>
              <w:rPr>
                <w:b/>
                <w:bCs/>
                <w:sz w:val="28"/>
                <w:szCs w:val="28"/>
              </w:rPr>
            </w:pPr>
            <w:r w:rsidRPr="002E1AE2">
              <w:rPr>
                <w:b/>
                <w:bCs/>
                <w:sz w:val="28"/>
                <w:szCs w:val="28"/>
              </w:rPr>
              <w:t>CUOTA FIJA</w:t>
            </w:r>
          </w:p>
        </w:tc>
        <w:tc>
          <w:tcPr>
            <w:tcW w:w="3402" w:type="dxa"/>
          </w:tcPr>
          <w:p w:rsidR="00C825D6" w:rsidRPr="002E1AE2" w:rsidRDefault="002E1AE2" w:rsidP="007E79BF">
            <w:pPr>
              <w:jc w:val="center"/>
              <w:rPr>
                <w:b/>
                <w:bCs/>
                <w:sz w:val="28"/>
                <w:szCs w:val="28"/>
              </w:rPr>
            </w:pPr>
            <w:r w:rsidRPr="002E1AE2">
              <w:rPr>
                <w:b/>
                <w:bCs/>
                <w:sz w:val="28"/>
                <w:szCs w:val="28"/>
              </w:rPr>
              <w:t>CONSUMO ADICIONAL</w:t>
            </w:r>
          </w:p>
        </w:tc>
        <w:tc>
          <w:tcPr>
            <w:tcW w:w="1559" w:type="dxa"/>
          </w:tcPr>
          <w:p w:rsidR="00C825D6" w:rsidRPr="002E1AE2" w:rsidRDefault="002E1AE2" w:rsidP="007E79BF">
            <w:pPr>
              <w:jc w:val="center"/>
              <w:rPr>
                <w:b/>
                <w:bCs/>
                <w:sz w:val="28"/>
                <w:szCs w:val="28"/>
              </w:rPr>
            </w:pPr>
            <w:r w:rsidRPr="002E1AE2"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1701" w:type="dxa"/>
          </w:tcPr>
          <w:p w:rsidR="00C825D6" w:rsidRPr="002E1AE2" w:rsidRDefault="002E1AE2" w:rsidP="007E79BF">
            <w:pPr>
              <w:jc w:val="center"/>
              <w:rPr>
                <w:b/>
                <w:bCs/>
                <w:sz w:val="28"/>
                <w:szCs w:val="28"/>
              </w:rPr>
            </w:pPr>
            <w:r w:rsidRPr="002E1AE2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C825D6" w:rsidTr="0016687C">
        <w:tc>
          <w:tcPr>
            <w:tcW w:w="1696" w:type="dxa"/>
          </w:tcPr>
          <w:p w:rsidR="00C825D6" w:rsidRDefault="007E79BF" w:rsidP="0016687C">
            <w:pPr>
              <w:jc w:val="center"/>
            </w:pPr>
            <w:r>
              <w:t>16</w:t>
            </w:r>
          </w:p>
        </w:tc>
        <w:tc>
          <w:tcPr>
            <w:tcW w:w="2694" w:type="dxa"/>
          </w:tcPr>
          <w:p w:rsidR="00C825D6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825D6" w:rsidRDefault="002E1AE2" w:rsidP="0016687C">
            <w:pPr>
              <w:jc w:val="center"/>
            </w:pPr>
            <w:r>
              <w:t>0.15</w:t>
            </w:r>
          </w:p>
        </w:tc>
        <w:tc>
          <w:tcPr>
            <w:tcW w:w="1559" w:type="dxa"/>
          </w:tcPr>
          <w:p w:rsidR="00C825D6" w:rsidRDefault="00120455" w:rsidP="0016687C">
            <w:pPr>
              <w:jc w:val="center"/>
            </w:pPr>
            <w:r>
              <w:t>0.16</w:t>
            </w:r>
          </w:p>
        </w:tc>
        <w:tc>
          <w:tcPr>
            <w:tcW w:w="1701" w:type="dxa"/>
          </w:tcPr>
          <w:p w:rsidR="00C825D6" w:rsidRDefault="001728B1" w:rsidP="0016687C">
            <w:pPr>
              <w:jc w:val="center"/>
            </w:pPr>
            <w:r>
              <w:t>3.31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17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2E1AE2" w:rsidP="0016687C">
            <w:pPr>
              <w:jc w:val="center"/>
            </w:pPr>
            <w:r>
              <w:t>0.30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0.17</w:t>
            </w:r>
          </w:p>
        </w:tc>
        <w:tc>
          <w:tcPr>
            <w:tcW w:w="1701" w:type="dxa"/>
          </w:tcPr>
          <w:p w:rsidR="007E79BF" w:rsidRDefault="001728B1" w:rsidP="0016687C">
            <w:pPr>
              <w:jc w:val="center"/>
            </w:pPr>
            <w:r>
              <w:t>3.47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0.45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0.1</w:t>
            </w:r>
            <w:r w:rsidR="004A28E5">
              <w:t>7</w:t>
            </w:r>
          </w:p>
        </w:tc>
        <w:tc>
          <w:tcPr>
            <w:tcW w:w="1701" w:type="dxa"/>
          </w:tcPr>
          <w:p w:rsidR="007E79BF" w:rsidRDefault="001728B1" w:rsidP="0016687C">
            <w:pPr>
              <w:jc w:val="center"/>
            </w:pPr>
            <w:r>
              <w:t>3.62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19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0.60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0.1</w:t>
            </w:r>
            <w:r w:rsidR="004A28E5">
              <w:t>8</w:t>
            </w:r>
          </w:p>
        </w:tc>
        <w:tc>
          <w:tcPr>
            <w:tcW w:w="1701" w:type="dxa"/>
          </w:tcPr>
          <w:p w:rsidR="007E79BF" w:rsidRDefault="001728B1" w:rsidP="0016687C">
            <w:pPr>
              <w:jc w:val="center"/>
            </w:pPr>
            <w:r>
              <w:t>3.78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0.75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19</w:t>
            </w:r>
          </w:p>
        </w:tc>
        <w:tc>
          <w:tcPr>
            <w:tcW w:w="1701" w:type="dxa"/>
          </w:tcPr>
          <w:p w:rsidR="007E79BF" w:rsidRDefault="001728B1" w:rsidP="0016687C">
            <w:pPr>
              <w:jc w:val="center"/>
            </w:pPr>
            <w:r>
              <w:t>3.94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0.90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0</w:t>
            </w:r>
          </w:p>
        </w:tc>
        <w:tc>
          <w:tcPr>
            <w:tcW w:w="1701" w:type="dxa"/>
          </w:tcPr>
          <w:p w:rsidR="007E79BF" w:rsidRDefault="001728B1" w:rsidP="0016687C">
            <w:pPr>
              <w:jc w:val="center"/>
            </w:pPr>
            <w:r>
              <w:t>4.10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1.05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0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4.25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1.20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1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4.41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1.35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3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4.57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1.50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2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4.73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26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1.65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3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4.88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1.80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3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5.04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1.95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4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5.20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29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2.10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0.2</w:t>
            </w:r>
            <w:r w:rsidR="004A28E5">
              <w:t>5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5.36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2.25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26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5.57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2.40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2</w:t>
            </w:r>
            <w:r w:rsidR="00C50CDD">
              <w:t>6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5.67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2.55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2</w:t>
            </w:r>
            <w:r w:rsidR="00C50CDD">
              <w:t>7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5.83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2.70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2</w:t>
            </w:r>
            <w:r w:rsidR="00C50CDD">
              <w:t>8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5.99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2.85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29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6.14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3.00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C50CDD">
              <w:t>29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6.30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36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53208" w:rsidP="0016687C">
            <w:pPr>
              <w:jc w:val="center"/>
            </w:pPr>
            <w:r>
              <w:t>3.15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0.3</w:t>
            </w:r>
            <w:r w:rsidR="00C50CDD">
              <w:t>0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6.46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3.30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0.3</w:t>
            </w:r>
            <w:r w:rsidR="00C50CDD">
              <w:t>1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6.62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3.45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0.3</w:t>
            </w:r>
            <w:r w:rsidR="00C50CDD">
              <w:t>2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6.77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39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3.60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0.3</w:t>
            </w:r>
            <w:r w:rsidR="00C50CDD">
              <w:t>2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6.93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3.75</w:t>
            </w:r>
          </w:p>
        </w:tc>
        <w:tc>
          <w:tcPr>
            <w:tcW w:w="1559" w:type="dxa"/>
          </w:tcPr>
          <w:p w:rsidR="007E79BF" w:rsidRDefault="00120455" w:rsidP="0016687C">
            <w:pPr>
              <w:jc w:val="center"/>
            </w:pPr>
            <w:r>
              <w:t>0.</w:t>
            </w:r>
            <w:r w:rsidR="004A28E5">
              <w:t>3</w:t>
            </w:r>
            <w:r w:rsidR="00C50CDD">
              <w:t>3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7.09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3.90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</w:t>
            </w:r>
            <w:r w:rsidR="00C50CDD">
              <w:t>4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7.25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4.05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0.35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7.40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4.20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</w:t>
            </w:r>
            <w:r w:rsidR="00C50CDD">
              <w:t>5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7.56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4.35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</w:t>
            </w:r>
            <w:r w:rsidR="00C50CDD">
              <w:t>6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7.72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4.50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</w:t>
            </w:r>
            <w:r w:rsidR="00C50CDD">
              <w:t>7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7.88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46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4.65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0.38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8.03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4.80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0.39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8.19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lastRenderedPageBreak/>
              <w:t>48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4.95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</w:t>
            </w:r>
            <w:r w:rsidR="00C50CDD">
              <w:t>4</w:t>
            </w:r>
            <w:r>
              <w:t>0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8.35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49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20455" w:rsidP="0016687C">
            <w:pPr>
              <w:jc w:val="center"/>
            </w:pPr>
            <w:r>
              <w:t>5.10</w:t>
            </w:r>
          </w:p>
        </w:tc>
        <w:tc>
          <w:tcPr>
            <w:tcW w:w="1559" w:type="dxa"/>
          </w:tcPr>
          <w:p w:rsidR="007E79BF" w:rsidRDefault="004A28E5" w:rsidP="0016687C">
            <w:pPr>
              <w:jc w:val="center"/>
            </w:pPr>
            <w:r>
              <w:t>0.41</w:t>
            </w:r>
          </w:p>
        </w:tc>
        <w:tc>
          <w:tcPr>
            <w:tcW w:w="1701" w:type="dxa"/>
          </w:tcPr>
          <w:p w:rsidR="007E79BF" w:rsidRDefault="00E62718" w:rsidP="0016687C">
            <w:pPr>
              <w:jc w:val="center"/>
            </w:pPr>
            <w:r>
              <w:t>8.51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5.25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0.41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8.66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5.40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2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8.82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5.55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3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8.98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5.70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4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9.14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5.85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0.44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9.29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6.00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5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9.45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56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6.15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6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9.61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6.30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7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9.77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6.45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0.47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9.92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59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6.60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8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10.08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60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6.75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0.4</w:t>
            </w:r>
            <w:r w:rsidR="00C50CDD">
              <w:t>9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10.24</w:t>
            </w:r>
          </w:p>
        </w:tc>
      </w:tr>
      <w:tr w:rsidR="007E79BF" w:rsidTr="0016687C">
        <w:tc>
          <w:tcPr>
            <w:tcW w:w="1696" w:type="dxa"/>
          </w:tcPr>
          <w:p w:rsidR="007E79BF" w:rsidRDefault="007E79BF" w:rsidP="0016687C">
            <w:pPr>
              <w:jc w:val="center"/>
            </w:pPr>
            <w:r>
              <w:t>61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6.90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</w:t>
            </w:r>
            <w:r w:rsidR="00C50CDD">
              <w:t>50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10.40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7.05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0.50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10.55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E62718" w:rsidP="0016687C">
            <w:pPr>
              <w:jc w:val="center"/>
            </w:pPr>
            <w:r>
              <w:t>7.20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1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10.71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7.35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2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10.87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7.50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3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11.03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66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7.65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0.53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11.18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67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7.80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4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11.34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81A37" w:rsidRDefault="00B81A37" w:rsidP="0016687C">
            <w:pPr>
              <w:jc w:val="center"/>
            </w:pPr>
            <w:r>
              <w:t>7.95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5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11.50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68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8.10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6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11.66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70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8.25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0.56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11.81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71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8.40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7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11.97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72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8.55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8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12.13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73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8.70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</w:t>
            </w:r>
            <w:r w:rsidR="00C50CDD">
              <w:t>9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12.29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74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B81A37" w:rsidP="0016687C">
            <w:pPr>
              <w:jc w:val="center"/>
            </w:pPr>
            <w:r>
              <w:t>8.85</w:t>
            </w:r>
          </w:p>
        </w:tc>
        <w:tc>
          <w:tcPr>
            <w:tcW w:w="1559" w:type="dxa"/>
          </w:tcPr>
          <w:p w:rsidR="007E79BF" w:rsidRDefault="007C213C" w:rsidP="0016687C">
            <w:pPr>
              <w:jc w:val="center"/>
            </w:pPr>
            <w:r>
              <w:t>0.59</w:t>
            </w:r>
          </w:p>
        </w:tc>
        <w:tc>
          <w:tcPr>
            <w:tcW w:w="1701" w:type="dxa"/>
          </w:tcPr>
          <w:p w:rsidR="007E79BF" w:rsidRDefault="0016687C" w:rsidP="0016687C">
            <w:pPr>
              <w:jc w:val="center"/>
            </w:pPr>
            <w:r>
              <w:t>12.44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16687C">
            <w:pPr>
              <w:jc w:val="center"/>
            </w:pPr>
            <w:r>
              <w:t>75</w:t>
            </w:r>
          </w:p>
        </w:tc>
        <w:tc>
          <w:tcPr>
            <w:tcW w:w="2694" w:type="dxa"/>
          </w:tcPr>
          <w:p w:rsidR="007E79BF" w:rsidRDefault="002E1AE2" w:rsidP="001668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16687C">
            <w:pPr>
              <w:jc w:val="center"/>
            </w:pPr>
            <w:r>
              <w:t>9.00</w:t>
            </w:r>
          </w:p>
        </w:tc>
        <w:tc>
          <w:tcPr>
            <w:tcW w:w="1559" w:type="dxa"/>
          </w:tcPr>
          <w:p w:rsidR="007E79BF" w:rsidRDefault="002F7496" w:rsidP="0016687C">
            <w:pPr>
              <w:jc w:val="center"/>
            </w:pPr>
            <w:r>
              <w:t>0.60</w:t>
            </w:r>
          </w:p>
        </w:tc>
        <w:tc>
          <w:tcPr>
            <w:tcW w:w="1701" w:type="dxa"/>
          </w:tcPr>
          <w:p w:rsidR="007E79BF" w:rsidRDefault="002F7496" w:rsidP="0016687C">
            <w:pPr>
              <w:jc w:val="center"/>
            </w:pPr>
            <w:r>
              <w:t>12.60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76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9.15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0.61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12.76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77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9.30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0.62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12.92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78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9.45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0.62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13.07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79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9.60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0.63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13.23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80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9.75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0.64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13.39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81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9.90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0.65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13.55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82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10.05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0.65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13.70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83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10.20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0.66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13.86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84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10.35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0.67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14.02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85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10.50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0.68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14.18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lastRenderedPageBreak/>
              <w:t>86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10.65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0.68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14.33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87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10.80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0.69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14.49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88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10.95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0.70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14.65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89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11.10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0.71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14.81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90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11.25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0.71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14.96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91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11.40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0.72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15.12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92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11.55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0.73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15.28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93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11.70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0.74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15.44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94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11.85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0.75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15.</w:t>
            </w:r>
            <w:r w:rsidR="00E80CCA">
              <w:t>59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95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12.00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0.76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15.</w:t>
            </w:r>
            <w:r w:rsidR="00E80CCA">
              <w:t>75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96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12.15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0.77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15.91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97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12.30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0.77</w:t>
            </w:r>
          </w:p>
        </w:tc>
        <w:tc>
          <w:tcPr>
            <w:tcW w:w="1701" w:type="dxa"/>
          </w:tcPr>
          <w:p w:rsidR="007E79BF" w:rsidRDefault="002F7496" w:rsidP="002F7496">
            <w:pPr>
              <w:jc w:val="center"/>
            </w:pPr>
            <w:r>
              <w:t>16.</w:t>
            </w:r>
            <w:r w:rsidR="00E80CCA">
              <w:t>07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98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12.45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0.78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16.22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99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12.60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0.79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16.38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100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12.75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0.80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16.54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101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16687C" w:rsidP="002F7496">
            <w:pPr>
              <w:jc w:val="center"/>
            </w:pPr>
            <w:r>
              <w:t>12.</w:t>
            </w:r>
            <w:r w:rsidR="002F7496">
              <w:t>90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0.80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16.70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102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2F7496" w:rsidP="002F7496">
            <w:pPr>
              <w:jc w:val="center"/>
            </w:pPr>
            <w:r>
              <w:t>13.05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0.80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16.85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2F7496">
            <w:pPr>
              <w:jc w:val="center"/>
            </w:pPr>
            <w:r>
              <w:t>103</w:t>
            </w:r>
          </w:p>
        </w:tc>
        <w:tc>
          <w:tcPr>
            <w:tcW w:w="2694" w:type="dxa"/>
          </w:tcPr>
          <w:p w:rsidR="007E79BF" w:rsidRDefault="002E1AE2" w:rsidP="002F7496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2F7496" w:rsidP="002F7496">
            <w:pPr>
              <w:jc w:val="center"/>
            </w:pPr>
            <w:r>
              <w:t>13.20</w:t>
            </w:r>
          </w:p>
        </w:tc>
        <w:tc>
          <w:tcPr>
            <w:tcW w:w="1559" w:type="dxa"/>
          </w:tcPr>
          <w:p w:rsidR="007E79BF" w:rsidRDefault="002F7496" w:rsidP="002F7496">
            <w:pPr>
              <w:jc w:val="center"/>
            </w:pPr>
            <w:r>
              <w:t>0.81</w:t>
            </w:r>
          </w:p>
        </w:tc>
        <w:tc>
          <w:tcPr>
            <w:tcW w:w="1701" w:type="dxa"/>
          </w:tcPr>
          <w:p w:rsidR="007E79BF" w:rsidRDefault="00E80CCA" w:rsidP="002F7496">
            <w:pPr>
              <w:jc w:val="center"/>
            </w:pPr>
            <w:r>
              <w:t>17.01</w:t>
            </w:r>
          </w:p>
        </w:tc>
      </w:tr>
      <w:tr w:rsidR="007E79BF" w:rsidTr="0016687C">
        <w:tc>
          <w:tcPr>
            <w:tcW w:w="1696" w:type="dxa"/>
          </w:tcPr>
          <w:p w:rsidR="007E79BF" w:rsidRDefault="002E1AE2" w:rsidP="00E80CCA">
            <w:pPr>
              <w:jc w:val="center"/>
            </w:pPr>
            <w:r>
              <w:t>104</w:t>
            </w:r>
          </w:p>
        </w:tc>
        <w:tc>
          <w:tcPr>
            <w:tcW w:w="2694" w:type="dxa"/>
          </w:tcPr>
          <w:p w:rsidR="007E79BF" w:rsidRDefault="002E1AE2" w:rsidP="00E80CCA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E79BF" w:rsidRDefault="002F7496" w:rsidP="00E80CCA">
            <w:pPr>
              <w:jc w:val="center"/>
            </w:pPr>
            <w:r>
              <w:t>13.35</w:t>
            </w:r>
          </w:p>
        </w:tc>
        <w:tc>
          <w:tcPr>
            <w:tcW w:w="1559" w:type="dxa"/>
          </w:tcPr>
          <w:p w:rsidR="007E79BF" w:rsidRDefault="002F7496" w:rsidP="00E80CCA">
            <w:pPr>
              <w:jc w:val="center"/>
            </w:pPr>
            <w:r>
              <w:t>0.82</w:t>
            </w:r>
          </w:p>
        </w:tc>
        <w:tc>
          <w:tcPr>
            <w:tcW w:w="1701" w:type="dxa"/>
          </w:tcPr>
          <w:p w:rsidR="007E79BF" w:rsidRDefault="00E80CCA" w:rsidP="00E80CCA">
            <w:pPr>
              <w:jc w:val="center"/>
            </w:pPr>
            <w:r>
              <w:t>17.17</w:t>
            </w:r>
          </w:p>
        </w:tc>
      </w:tr>
    </w:tbl>
    <w:p w:rsidR="006C07DC" w:rsidRPr="006C07DC" w:rsidRDefault="006C07DC" w:rsidP="006C07DC"/>
    <w:p w:rsidR="006C07DC" w:rsidRPr="006C07DC" w:rsidRDefault="006C07DC" w:rsidP="006C07DC"/>
    <w:p w:rsidR="006C07DC" w:rsidRDefault="0043592A" w:rsidP="006C07DC">
      <w:r>
        <w:t>Lecturas de metros cúbicos los primeros cinco días de cada mes.</w:t>
      </w:r>
    </w:p>
    <w:p w:rsidR="0043592A" w:rsidRDefault="0043592A" w:rsidP="006C07DC">
      <w:r>
        <w:t xml:space="preserve">Reparto de recibos de </w:t>
      </w:r>
      <w:r w:rsidR="0041592B">
        <w:t>cobro en</w:t>
      </w:r>
      <w:r>
        <w:t xml:space="preserve"> la tercera </w:t>
      </w:r>
      <w:bookmarkStart w:id="0" w:name="_GoBack"/>
      <w:bookmarkEnd w:id="0"/>
      <w:r w:rsidR="0041592B">
        <w:t>semana del</w:t>
      </w:r>
      <w:r>
        <w:t xml:space="preserve"> mes.</w:t>
      </w:r>
    </w:p>
    <w:p w:rsidR="0043592A" w:rsidRPr="006C07DC" w:rsidRDefault="0043592A" w:rsidP="006C07DC"/>
    <w:p w:rsidR="006C07DC" w:rsidRPr="006C07DC" w:rsidRDefault="006C07DC" w:rsidP="006C07DC"/>
    <w:p w:rsidR="006C07DC" w:rsidRPr="006C07DC" w:rsidRDefault="006C07DC" w:rsidP="006C07DC"/>
    <w:p w:rsidR="006C07DC" w:rsidRPr="006C07DC" w:rsidRDefault="006C07DC" w:rsidP="006C07DC"/>
    <w:p w:rsidR="006C07DC" w:rsidRPr="006C07DC" w:rsidRDefault="006C07DC" w:rsidP="006C07DC"/>
    <w:p w:rsidR="006C07DC" w:rsidRPr="006C07DC" w:rsidRDefault="006C07DC" w:rsidP="006C07DC"/>
    <w:p w:rsidR="006C07DC" w:rsidRPr="006C07DC" w:rsidRDefault="006C07DC" w:rsidP="006C07DC"/>
    <w:sectPr w:rsidR="006C07DC" w:rsidRPr="006C07DC" w:rsidSect="007C21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F15DD"/>
    <w:multiLevelType w:val="hybridMultilevel"/>
    <w:tmpl w:val="50FC25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43"/>
    <w:rsid w:val="00120455"/>
    <w:rsid w:val="0016687C"/>
    <w:rsid w:val="001728B1"/>
    <w:rsid w:val="00234D31"/>
    <w:rsid w:val="00296E43"/>
    <w:rsid w:val="002E1AE2"/>
    <w:rsid w:val="002F7496"/>
    <w:rsid w:val="0041592B"/>
    <w:rsid w:val="0043592A"/>
    <w:rsid w:val="00495968"/>
    <w:rsid w:val="004A28E5"/>
    <w:rsid w:val="005742EA"/>
    <w:rsid w:val="006C07DC"/>
    <w:rsid w:val="007C213C"/>
    <w:rsid w:val="007D169E"/>
    <w:rsid w:val="007E79BF"/>
    <w:rsid w:val="00824E67"/>
    <w:rsid w:val="00B53208"/>
    <w:rsid w:val="00B81A37"/>
    <w:rsid w:val="00C50CDD"/>
    <w:rsid w:val="00C825D6"/>
    <w:rsid w:val="00E62718"/>
    <w:rsid w:val="00E80CCA"/>
    <w:rsid w:val="00EA79A1"/>
    <w:rsid w:val="00F1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EA531-EFE3-4ABC-B79C-3000ABF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2020-01-07T14:10:00Z</dcterms:created>
  <dcterms:modified xsi:type="dcterms:W3CDTF">2020-01-14T14:24:00Z</dcterms:modified>
</cp:coreProperties>
</file>