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8D081F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1E6D64" wp14:editId="05575EB0">
            <wp:simplePos x="0" y="0"/>
            <wp:positionH relativeFrom="column">
              <wp:posOffset>-701675</wp:posOffset>
            </wp:positionH>
            <wp:positionV relativeFrom="paragraph">
              <wp:posOffset>-340995</wp:posOffset>
            </wp:positionV>
            <wp:extent cx="4760595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059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AFD9" wp14:editId="4387BE1F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7E22" wp14:editId="0714CB27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C240C1" wp14:editId="0E3AFEB0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495FDC" wp14:editId="01EF3E1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 w:rsidR="00CE705D" w:rsidRPr="00E2555A">
        <w:rPr>
          <w:rFonts w:ascii="Calibri" w:hAnsi="Calibri" w:cs="Calibri"/>
          <w:bCs/>
          <w:sz w:val="24"/>
          <w:szCs w:val="18"/>
        </w:rPr>
        <w:t>, 01</w:t>
      </w:r>
      <w:r w:rsidR="00D72D21">
        <w:rPr>
          <w:rFonts w:ascii="Calibri" w:hAnsi="Calibri" w:cs="Calibri"/>
          <w:bCs/>
          <w:sz w:val="24"/>
          <w:szCs w:val="18"/>
        </w:rPr>
        <w:t xml:space="preserve"> Enero</w:t>
      </w:r>
      <w:r w:rsidRPr="00E2555A">
        <w:rPr>
          <w:rFonts w:ascii="Calibri" w:hAnsi="Calibri" w:cs="Calibri"/>
          <w:bCs/>
          <w:sz w:val="24"/>
          <w:szCs w:val="18"/>
        </w:rPr>
        <w:t xml:space="preserve">   de 201</w:t>
      </w:r>
      <w:r w:rsidR="00127816">
        <w:rPr>
          <w:rFonts w:ascii="Calibri" w:hAnsi="Calibri" w:cs="Calibri"/>
          <w:bCs/>
          <w:sz w:val="24"/>
          <w:szCs w:val="18"/>
        </w:rPr>
        <w:t>9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B44809" w:rsidRPr="00B44809" w:rsidRDefault="00AD772E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 w:rsidRPr="00AD772E">
        <w:rPr>
          <w:rFonts w:ascii="Calibri" w:hAnsi="Calibri" w:cs="Calibri"/>
          <w:sz w:val="24"/>
          <w:szCs w:val="18"/>
        </w:rPr>
        <w:t xml:space="preserve">NOTA ACLARATORIA EN RELACIÓN </w:t>
      </w:r>
      <w:r w:rsidRPr="00AD772E">
        <w:rPr>
          <w:rFonts w:ascii="Calibri" w:hAnsi="Calibri" w:cs="Calibri"/>
          <w:bCs w:val="0"/>
          <w:sz w:val="24"/>
          <w:szCs w:val="18"/>
        </w:rPr>
        <w:t>HA</w:t>
      </w:r>
      <w:r w:rsidR="007070CD" w:rsidRPr="00AD772E">
        <w:rPr>
          <w:rFonts w:ascii="Calibri" w:hAnsi="Calibri" w:cs="Calibri"/>
          <w:bCs w:val="0"/>
          <w:sz w:val="24"/>
          <w:szCs w:val="18"/>
        </w:rPr>
        <w:t>:</w:t>
      </w:r>
      <w:r w:rsidR="007070CD">
        <w:rPr>
          <w:rFonts w:ascii="Calibri" w:hAnsi="Calibri" w:cs="Calibri"/>
          <w:b w:val="0"/>
          <w:bCs w:val="0"/>
          <w:sz w:val="24"/>
          <w:szCs w:val="18"/>
        </w:rPr>
        <w:t xml:space="preserve"> </w:t>
      </w:r>
      <w:r w:rsidR="007070CD">
        <w:rPr>
          <w:rFonts w:ascii="Arial" w:hAnsi="Arial" w:cs="Arial"/>
          <w:b w:val="0"/>
          <w:bCs w:val="0"/>
          <w:color w:val="4D4D4D"/>
          <w:sz w:val="24"/>
          <w:szCs w:val="24"/>
        </w:rPr>
        <w:t>INVENTARIO</w:t>
      </w:r>
      <w:r w:rsidR="002E0D1F">
        <w:rPr>
          <w:rFonts w:ascii="Arial" w:hAnsi="Arial" w:cs="Arial"/>
          <w:b w:val="0"/>
          <w:bCs w:val="0"/>
          <w:color w:val="4D4D4D"/>
          <w:sz w:val="24"/>
          <w:szCs w:val="24"/>
        </w:rPr>
        <w:t xml:space="preserve"> DE BIENES MUEBLES</w:t>
      </w:r>
      <w:r w:rsidR="00127816">
        <w:rPr>
          <w:rFonts w:ascii="Arial" w:hAnsi="Arial" w:cs="Arial"/>
          <w:b w:val="0"/>
          <w:bCs w:val="0"/>
          <w:color w:val="4D4D4D"/>
          <w:sz w:val="24"/>
          <w:szCs w:val="24"/>
        </w:rPr>
        <w:t>.</w:t>
      </w:r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497B30" w:rsidRDefault="00497B30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77577D" w:rsidRDefault="00D84F4B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Que de</w:t>
      </w:r>
      <w:r w:rsidR="004E37E1">
        <w:rPr>
          <w:rFonts w:ascii="Calibri" w:hAnsi="Calibri" w:cs="Calibri"/>
          <w:bCs/>
          <w:sz w:val="24"/>
          <w:szCs w:val="18"/>
        </w:rPr>
        <w:t xml:space="preserve"> </w:t>
      </w:r>
      <w:r>
        <w:rPr>
          <w:rFonts w:ascii="Calibri" w:hAnsi="Calibri" w:cs="Calibri"/>
          <w:bCs/>
          <w:sz w:val="24"/>
          <w:szCs w:val="18"/>
        </w:rPr>
        <w:t xml:space="preserve">conformidad al </w:t>
      </w:r>
      <w:r w:rsidR="002E0D1F">
        <w:rPr>
          <w:rFonts w:ascii="Calibri" w:hAnsi="Calibri" w:cs="Calibri"/>
          <w:bCs/>
          <w:sz w:val="24"/>
          <w:szCs w:val="18"/>
        </w:rPr>
        <w:t>pronunciamiento realizado por el encargado de activo fijo de esta municipalidad</w:t>
      </w:r>
      <w:r w:rsidR="007107A2">
        <w:rPr>
          <w:rFonts w:ascii="Calibri" w:hAnsi="Calibri" w:cs="Calibri"/>
          <w:bCs/>
          <w:sz w:val="24"/>
          <w:szCs w:val="18"/>
        </w:rPr>
        <w:t xml:space="preserve"> en el cual hace referencia a </w:t>
      </w:r>
      <w:r w:rsidR="00F56E9E">
        <w:rPr>
          <w:rFonts w:ascii="Calibri" w:hAnsi="Calibri" w:cs="Calibri"/>
          <w:bCs/>
          <w:sz w:val="24"/>
          <w:szCs w:val="18"/>
        </w:rPr>
        <w:t>lo siguiente</w:t>
      </w:r>
      <w:r w:rsidR="007070CD">
        <w:rPr>
          <w:rFonts w:ascii="Calibri" w:hAnsi="Calibri" w:cs="Calibri"/>
          <w:bCs/>
          <w:sz w:val="24"/>
          <w:szCs w:val="18"/>
        </w:rPr>
        <w:t>: informa</w:t>
      </w:r>
      <w:r w:rsidR="007107A2">
        <w:rPr>
          <w:rFonts w:ascii="Calibri" w:hAnsi="Calibri" w:cs="Calibri"/>
          <w:bCs/>
          <w:sz w:val="24"/>
          <w:szCs w:val="18"/>
        </w:rPr>
        <w:t xml:space="preserve"> </w:t>
      </w:r>
      <w:r w:rsidR="007070CD">
        <w:rPr>
          <w:rFonts w:ascii="Calibri" w:hAnsi="Calibri" w:cs="Calibri"/>
          <w:bCs/>
          <w:sz w:val="24"/>
          <w:szCs w:val="18"/>
        </w:rPr>
        <w:t>que el</w:t>
      </w:r>
      <w:r w:rsidR="007107A2">
        <w:rPr>
          <w:rFonts w:ascii="Calibri" w:hAnsi="Calibri" w:cs="Calibri"/>
          <w:bCs/>
          <w:sz w:val="24"/>
          <w:szCs w:val="18"/>
        </w:rPr>
        <w:t xml:space="preserve"> inventario de bienes </w:t>
      </w:r>
      <w:r w:rsidR="007070CD">
        <w:rPr>
          <w:rFonts w:ascii="Calibri" w:hAnsi="Calibri" w:cs="Calibri"/>
          <w:bCs/>
          <w:sz w:val="24"/>
          <w:szCs w:val="18"/>
        </w:rPr>
        <w:t>muebles cuyo</w:t>
      </w:r>
      <w:r w:rsidR="007107A2">
        <w:rPr>
          <w:rFonts w:ascii="Calibri" w:hAnsi="Calibri" w:cs="Calibri"/>
          <w:bCs/>
          <w:sz w:val="24"/>
          <w:szCs w:val="18"/>
        </w:rPr>
        <w:t xml:space="preserve"> monto excede </w:t>
      </w:r>
      <w:r w:rsidR="007070CD">
        <w:rPr>
          <w:rFonts w:ascii="Calibri" w:hAnsi="Calibri" w:cs="Calibri"/>
          <w:bCs/>
          <w:sz w:val="24"/>
          <w:szCs w:val="18"/>
        </w:rPr>
        <w:t>de veinte</w:t>
      </w:r>
      <w:r w:rsidR="007107A2">
        <w:rPr>
          <w:rFonts w:ascii="Calibri" w:hAnsi="Calibri" w:cs="Calibri"/>
          <w:bCs/>
          <w:sz w:val="24"/>
          <w:szCs w:val="18"/>
        </w:rPr>
        <w:t xml:space="preserve"> mil </w:t>
      </w:r>
      <w:r w:rsidR="007070CD">
        <w:rPr>
          <w:rFonts w:ascii="Calibri" w:hAnsi="Calibri" w:cs="Calibri"/>
          <w:bCs/>
          <w:sz w:val="24"/>
          <w:szCs w:val="18"/>
        </w:rPr>
        <w:t>dólares e</w:t>
      </w:r>
      <w:r w:rsidR="007107A2">
        <w:rPr>
          <w:rFonts w:ascii="Calibri" w:hAnsi="Calibri" w:cs="Calibri"/>
          <w:bCs/>
          <w:sz w:val="24"/>
          <w:szCs w:val="18"/>
        </w:rPr>
        <w:t xml:space="preserve"> inventario </w:t>
      </w:r>
      <w:r w:rsidR="007070CD">
        <w:rPr>
          <w:rFonts w:ascii="Calibri" w:hAnsi="Calibri" w:cs="Calibri"/>
          <w:bCs/>
          <w:sz w:val="24"/>
          <w:szCs w:val="18"/>
        </w:rPr>
        <w:t>en general no presentan cambios.</w:t>
      </w:r>
    </w:p>
    <w:p w:rsidR="00F56E9E" w:rsidRDefault="00F56E9E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1A79E8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Con </w:t>
      </w:r>
      <w:r w:rsidR="008A79FF">
        <w:rPr>
          <w:rFonts w:ascii="Calibri" w:hAnsi="Calibri" w:cs="Calibri"/>
          <w:bCs/>
          <w:sz w:val="24"/>
          <w:szCs w:val="18"/>
        </w:rPr>
        <w:t>la finalidad de</w:t>
      </w:r>
      <w:r w:rsidR="00A4043B">
        <w:rPr>
          <w:rFonts w:ascii="Calibri" w:hAnsi="Calibri" w:cs="Calibri"/>
          <w:bCs/>
          <w:sz w:val="24"/>
          <w:szCs w:val="18"/>
        </w:rPr>
        <w:t xml:space="preserve"> atender lo regulado en el Articulo </w:t>
      </w:r>
      <w:r w:rsidR="007070CD">
        <w:rPr>
          <w:rFonts w:ascii="Calibri" w:hAnsi="Calibri" w:cs="Calibri"/>
          <w:bCs/>
          <w:sz w:val="24"/>
          <w:szCs w:val="18"/>
        </w:rPr>
        <w:t>diez numeral catorce de</w:t>
      </w:r>
      <w:r w:rsidR="00560A11">
        <w:rPr>
          <w:rFonts w:ascii="Calibri" w:hAnsi="Calibri" w:cs="Calibri"/>
          <w:bCs/>
          <w:sz w:val="24"/>
          <w:szCs w:val="18"/>
        </w:rPr>
        <w:t xml:space="preserve"> la</w:t>
      </w:r>
      <w:r w:rsidR="004D787E">
        <w:rPr>
          <w:rFonts w:ascii="Calibri" w:hAnsi="Calibri" w:cs="Calibri"/>
          <w:bCs/>
          <w:sz w:val="24"/>
          <w:szCs w:val="18"/>
        </w:rPr>
        <w:t xml:space="preserve"> Ley de Acceso a la Información P</w:t>
      </w:r>
      <w:r w:rsidR="007070CD">
        <w:rPr>
          <w:rFonts w:ascii="Calibri" w:hAnsi="Calibri" w:cs="Calibri"/>
          <w:bCs/>
          <w:sz w:val="24"/>
          <w:szCs w:val="18"/>
        </w:rPr>
        <w:t>ú</w:t>
      </w:r>
      <w:r w:rsidR="004D787E">
        <w:rPr>
          <w:rFonts w:ascii="Calibri" w:hAnsi="Calibri" w:cs="Calibri"/>
          <w:bCs/>
          <w:sz w:val="24"/>
          <w:szCs w:val="18"/>
        </w:rPr>
        <w:t>blica (LAIP)</w:t>
      </w:r>
      <w:r w:rsidR="00216F2D">
        <w:rPr>
          <w:rFonts w:ascii="Calibri" w:hAnsi="Calibri" w:cs="Calibri"/>
          <w:bCs/>
          <w:sz w:val="24"/>
          <w:szCs w:val="18"/>
        </w:rPr>
        <w:t xml:space="preserve">. Y </w:t>
      </w:r>
      <w:r w:rsidR="00875610" w:rsidRPr="00E2555A">
        <w:rPr>
          <w:rFonts w:ascii="Calibri" w:hAnsi="Calibri" w:cs="Calibri"/>
          <w:bCs/>
          <w:sz w:val="24"/>
          <w:szCs w:val="18"/>
        </w:rPr>
        <w:t>para</w:t>
      </w:r>
      <w:r w:rsidR="00E2555A" w:rsidRPr="00E2555A">
        <w:rPr>
          <w:rFonts w:ascii="Calibri" w:hAnsi="Calibri" w:cs="Calibri"/>
          <w:bCs/>
          <w:sz w:val="24"/>
          <w:szCs w:val="18"/>
        </w:rPr>
        <w:t xml:space="preserve"> hacerlo de conocimiento general se extiende la presente acta.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A866E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noProof/>
          <w:sz w:val="24"/>
          <w:szCs w:val="18"/>
        </w:rPr>
        <w:drawing>
          <wp:anchor distT="0" distB="0" distL="114300" distR="114300" simplePos="0" relativeHeight="251665408" behindDoc="0" locked="0" layoutInCell="1" allowOverlap="1" wp14:anchorId="168657A0" wp14:editId="3ADC6094">
            <wp:simplePos x="0" y="0"/>
            <wp:positionH relativeFrom="column">
              <wp:posOffset>-51435</wp:posOffset>
            </wp:positionH>
            <wp:positionV relativeFrom="paragraph">
              <wp:posOffset>150495</wp:posOffset>
            </wp:positionV>
            <wp:extent cx="5400040" cy="17919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Ofic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Pr="00E2555A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bookmarkStart w:id="0" w:name="_GoBack"/>
      <w:bookmarkEnd w:id="0"/>
    </w:p>
    <w:p w:rsidR="00E2555A" w:rsidRPr="00E2555A" w:rsidRDefault="00E2555A" w:rsidP="00216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bCs/>
          <w:sz w:val="24"/>
          <w:szCs w:val="18"/>
        </w:rPr>
      </w:pPr>
    </w:p>
    <w:p w:rsid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Lic. Marcial Ernesto Contreras </w:t>
      </w:r>
    </w:p>
    <w:p w:rsidR="00560A11" w:rsidRP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Oficial de Información 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9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EFD"/>
    <w:multiLevelType w:val="hybridMultilevel"/>
    <w:tmpl w:val="7EE81586"/>
    <w:lvl w:ilvl="0" w:tplc="A1FE0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BBA"/>
    <w:multiLevelType w:val="hybridMultilevel"/>
    <w:tmpl w:val="66566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5EB"/>
    <w:multiLevelType w:val="hybridMultilevel"/>
    <w:tmpl w:val="6D56F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1982"/>
    <w:multiLevelType w:val="hybridMultilevel"/>
    <w:tmpl w:val="99143574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58226207"/>
    <w:multiLevelType w:val="hybridMultilevel"/>
    <w:tmpl w:val="E5300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9768D"/>
    <w:multiLevelType w:val="hybridMultilevel"/>
    <w:tmpl w:val="A77270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C0454"/>
    <w:rsid w:val="000C4B75"/>
    <w:rsid w:val="00127816"/>
    <w:rsid w:val="0013487E"/>
    <w:rsid w:val="0018530B"/>
    <w:rsid w:val="001A79E8"/>
    <w:rsid w:val="00216F2D"/>
    <w:rsid w:val="00273081"/>
    <w:rsid w:val="002E0D1F"/>
    <w:rsid w:val="003A7E3A"/>
    <w:rsid w:val="00420D87"/>
    <w:rsid w:val="00487E8E"/>
    <w:rsid w:val="00497B30"/>
    <w:rsid w:val="004D787E"/>
    <w:rsid w:val="004E37E1"/>
    <w:rsid w:val="00504CB3"/>
    <w:rsid w:val="00526063"/>
    <w:rsid w:val="00560A11"/>
    <w:rsid w:val="00565DA6"/>
    <w:rsid w:val="00602B92"/>
    <w:rsid w:val="006212F0"/>
    <w:rsid w:val="00672367"/>
    <w:rsid w:val="006A37C1"/>
    <w:rsid w:val="006C056A"/>
    <w:rsid w:val="006C5E93"/>
    <w:rsid w:val="006D0FE7"/>
    <w:rsid w:val="0070122F"/>
    <w:rsid w:val="007070CD"/>
    <w:rsid w:val="007107A2"/>
    <w:rsid w:val="0077577D"/>
    <w:rsid w:val="007A65E7"/>
    <w:rsid w:val="007B4B11"/>
    <w:rsid w:val="007C18D5"/>
    <w:rsid w:val="00875610"/>
    <w:rsid w:val="008A79FF"/>
    <w:rsid w:val="008D081F"/>
    <w:rsid w:val="008F428E"/>
    <w:rsid w:val="009D4731"/>
    <w:rsid w:val="009E3743"/>
    <w:rsid w:val="009E5012"/>
    <w:rsid w:val="00A07A41"/>
    <w:rsid w:val="00A4043B"/>
    <w:rsid w:val="00A866E7"/>
    <w:rsid w:val="00AD772E"/>
    <w:rsid w:val="00B227D4"/>
    <w:rsid w:val="00B44809"/>
    <w:rsid w:val="00B63920"/>
    <w:rsid w:val="00B94BA6"/>
    <w:rsid w:val="00C241FC"/>
    <w:rsid w:val="00C748C3"/>
    <w:rsid w:val="00CE705D"/>
    <w:rsid w:val="00D0295B"/>
    <w:rsid w:val="00D72D21"/>
    <w:rsid w:val="00D84F4B"/>
    <w:rsid w:val="00DA6DE3"/>
    <w:rsid w:val="00E17C3C"/>
    <w:rsid w:val="00E2555A"/>
    <w:rsid w:val="00E8016B"/>
    <w:rsid w:val="00EF2B73"/>
    <w:rsid w:val="00F21221"/>
    <w:rsid w:val="00F27B00"/>
    <w:rsid w:val="00F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F2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alc-ahuachap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6D06-EB1D-45C2-92B1-9BAA1CB9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NOTA ACLARATORIA EN RELACIÓN HA: INVENTARIO DE BIENES MUEBLES.</vt:lpstr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4</cp:revision>
  <dcterms:created xsi:type="dcterms:W3CDTF">2019-07-02T22:12:00Z</dcterms:created>
  <dcterms:modified xsi:type="dcterms:W3CDTF">2019-08-27T15:05:00Z</dcterms:modified>
</cp:coreProperties>
</file>