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AD2757" w:rsidRDefault="00AD2757"/>
    <w:p w:rsidR="00B2316C" w:rsidRDefault="00B2316C"/>
    <w:p w:rsidR="00B2316C" w:rsidRDefault="00B2316C"/>
    <w:p w:rsidR="00B2316C" w:rsidRDefault="00B2316C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P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2316C" w:rsidRP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  <w:r w:rsidRPr="00B66834">
        <w:rPr>
          <w:b/>
          <w:color w:val="C45911" w:themeColor="accent2" w:themeShade="BF"/>
          <w:sz w:val="52"/>
          <w:szCs w:val="52"/>
        </w:rPr>
        <w:t>RESULTADOS DE LOS MECANISMOS DE PARTICIPACIÓN CIUDADANA</w:t>
      </w:r>
    </w:p>
    <w:p w:rsidR="00B66834" w:rsidRP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P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  <w:r w:rsidRPr="00B66834">
        <w:rPr>
          <w:b/>
          <w:color w:val="C45911" w:themeColor="accent2" w:themeShade="BF"/>
          <w:sz w:val="52"/>
          <w:szCs w:val="52"/>
        </w:rPr>
        <w:t>INSAFORP</w:t>
      </w:r>
    </w:p>
    <w:p w:rsidR="00B66834" w:rsidRDefault="002143E0" w:rsidP="00B66834">
      <w:pPr>
        <w:jc w:val="center"/>
        <w:rPr>
          <w:b/>
          <w:color w:val="C45911" w:themeColor="accent2" w:themeShade="BF"/>
          <w:sz w:val="52"/>
          <w:szCs w:val="52"/>
        </w:rPr>
      </w:pPr>
      <w:r>
        <w:rPr>
          <w:b/>
          <w:color w:val="C45911" w:themeColor="accent2" w:themeShade="BF"/>
          <w:sz w:val="52"/>
          <w:szCs w:val="52"/>
        </w:rPr>
        <w:t xml:space="preserve">AGOSTO </w:t>
      </w:r>
      <w:bookmarkStart w:id="0" w:name="_GoBack"/>
      <w:bookmarkEnd w:id="0"/>
      <w:r w:rsidR="00B66834" w:rsidRPr="00B66834">
        <w:rPr>
          <w:b/>
          <w:color w:val="C45911" w:themeColor="accent2" w:themeShade="BF"/>
          <w:sz w:val="52"/>
          <w:szCs w:val="52"/>
        </w:rPr>
        <w:t>201</w:t>
      </w:r>
      <w:r>
        <w:rPr>
          <w:b/>
          <w:color w:val="C45911" w:themeColor="accent2" w:themeShade="BF"/>
          <w:sz w:val="52"/>
          <w:szCs w:val="52"/>
        </w:rPr>
        <w:t>7</w:t>
      </w:r>
    </w:p>
    <w:p w:rsid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Default="00B66834" w:rsidP="00B66834">
      <w:pPr>
        <w:jc w:val="both"/>
        <w:rPr>
          <w:b/>
          <w:color w:val="C45911" w:themeColor="accent2" w:themeShade="BF"/>
          <w:sz w:val="52"/>
          <w:szCs w:val="52"/>
        </w:rPr>
      </w:pPr>
      <w:r w:rsidRPr="00B66834">
        <w:rPr>
          <w:b/>
          <w:noProof/>
          <w:color w:val="C45911" w:themeColor="accent2" w:themeShade="BF"/>
          <w:sz w:val="52"/>
          <w:szCs w:val="52"/>
          <w:lang w:eastAsia="es-SV"/>
        </w:rPr>
        <w:drawing>
          <wp:inline distT="0" distB="0" distL="0" distR="0">
            <wp:extent cx="5612130" cy="3817388"/>
            <wp:effectExtent l="0" t="0" r="7620" b="0"/>
            <wp:docPr id="1" name="Imagen 1" descr="C:\Users\GL_MOR~1\AppData\Local\Temp\notes075154\~4537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_MOR~1\AppData\Local\Temp\notes075154\~453760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81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834" w:rsidRPr="00B66834" w:rsidRDefault="00B66834" w:rsidP="00B668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B66834">
        <w:rPr>
          <w:rFonts w:ascii="Arial" w:hAnsi="Arial" w:cs="Arial"/>
          <w:b/>
          <w:color w:val="000000"/>
        </w:rPr>
        <w:t>Cuentas oficiales</w:t>
      </w:r>
    </w:p>
    <w:p w:rsidR="00B66834" w:rsidRDefault="00B66834" w:rsidP="00B668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Facebook:</w:t>
      </w: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Instituto Salvadoreño de Formación Profesional-INSAFORP</w:t>
      </w: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Cantidad de Fans:</w:t>
      </w:r>
      <w:r w:rsidRPr="002143E0">
        <w:rPr>
          <w:rFonts w:ascii="Helv" w:hAnsi="Helv" w:cs="Helv"/>
          <w:b/>
          <w:color w:val="FF0000"/>
          <w:sz w:val="20"/>
          <w:szCs w:val="20"/>
        </w:rPr>
        <w:t xml:space="preserve"> </w:t>
      </w:r>
      <w:r w:rsidR="002143E0" w:rsidRPr="002143E0">
        <w:rPr>
          <w:rFonts w:ascii="Helv" w:hAnsi="Helv" w:cs="Helv"/>
          <w:b/>
          <w:color w:val="FF0000"/>
          <w:sz w:val="20"/>
          <w:szCs w:val="20"/>
        </w:rPr>
        <w:t>54,569</w:t>
      </w:r>
      <w:hyperlink r:id="rId5" w:history="1"/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Twitter:</w:t>
      </w: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@</w:t>
      </w:r>
      <w:proofErr w:type="spellStart"/>
      <w:r>
        <w:rPr>
          <w:rFonts w:ascii="Helv" w:hAnsi="Helv" w:cs="Helv"/>
          <w:b/>
          <w:bCs/>
          <w:color w:val="000000"/>
          <w:sz w:val="20"/>
          <w:szCs w:val="20"/>
        </w:rPr>
        <w:t>insaforpsv</w:t>
      </w:r>
      <w:proofErr w:type="spellEnd"/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FF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Cantidad de Seguidores:</w:t>
      </w:r>
      <w:r>
        <w:rPr>
          <w:rFonts w:ascii="Helv" w:hAnsi="Helv" w:cs="Helv"/>
          <w:b/>
          <w:bCs/>
          <w:color w:val="FF0000"/>
          <w:sz w:val="20"/>
          <w:szCs w:val="20"/>
        </w:rPr>
        <w:t xml:space="preserve"> </w:t>
      </w:r>
      <w:r w:rsidR="002143E0">
        <w:rPr>
          <w:rFonts w:ascii="Helv" w:hAnsi="Helv" w:cs="Helv"/>
          <w:b/>
          <w:bCs/>
          <w:color w:val="FF0000"/>
          <w:sz w:val="20"/>
          <w:szCs w:val="20"/>
        </w:rPr>
        <w:t>1641</w:t>
      </w: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FF0000"/>
          <w:sz w:val="20"/>
          <w:szCs w:val="20"/>
        </w:rPr>
      </w:pP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YouTube</w:t>
      </w: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INSAFORP SV</w:t>
      </w:r>
    </w:p>
    <w:p w:rsidR="00A00C42" w:rsidRDefault="00A00C42" w:rsidP="00A00C42">
      <w:pPr>
        <w:autoSpaceDE w:val="0"/>
        <w:autoSpaceDN w:val="0"/>
        <w:adjustRightInd w:val="0"/>
        <w:spacing w:after="120" w:line="240" w:lineRule="auto"/>
        <w:jc w:val="both"/>
        <w:rPr>
          <w:rFonts w:ascii="Helv" w:hAnsi="Helv" w:cs="Helv"/>
          <w:b/>
          <w:bCs/>
          <w:color w:val="FF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Cantidad de Suscriptores: </w:t>
      </w:r>
      <w:r w:rsidR="002143E0">
        <w:rPr>
          <w:rFonts w:ascii="Helv" w:hAnsi="Helv" w:cs="Helv"/>
          <w:b/>
          <w:bCs/>
          <w:color w:val="FF0000"/>
          <w:sz w:val="20"/>
          <w:szCs w:val="20"/>
        </w:rPr>
        <w:t>161</w:t>
      </w:r>
    </w:p>
    <w:p w:rsidR="00A00C42" w:rsidRDefault="00A00C42" w:rsidP="00A00C42">
      <w:pPr>
        <w:autoSpaceDE w:val="0"/>
        <w:autoSpaceDN w:val="0"/>
        <w:adjustRightInd w:val="0"/>
        <w:spacing w:after="120" w:line="240" w:lineRule="auto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proofErr w:type="spellStart"/>
      <w:r>
        <w:rPr>
          <w:rFonts w:ascii="Helv" w:hAnsi="Helv" w:cs="Helv"/>
          <w:b/>
          <w:bCs/>
          <w:color w:val="000000"/>
          <w:sz w:val="20"/>
          <w:szCs w:val="20"/>
        </w:rPr>
        <w:t>Instagram</w:t>
      </w:r>
      <w:proofErr w:type="spellEnd"/>
      <w:r>
        <w:rPr>
          <w:rFonts w:ascii="Helv" w:hAnsi="Helv" w:cs="Helv"/>
          <w:b/>
          <w:bCs/>
          <w:color w:val="000000"/>
          <w:sz w:val="20"/>
          <w:szCs w:val="20"/>
        </w:rPr>
        <w:t>:</w:t>
      </w: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 xml:space="preserve">INSAFORP </w:t>
      </w:r>
    </w:p>
    <w:p w:rsidR="00A00C42" w:rsidRDefault="00A00C42" w:rsidP="00A00C42">
      <w:pPr>
        <w:autoSpaceDE w:val="0"/>
        <w:autoSpaceDN w:val="0"/>
        <w:adjustRightInd w:val="0"/>
        <w:spacing w:after="120" w:line="240" w:lineRule="auto"/>
        <w:jc w:val="both"/>
        <w:rPr>
          <w:rFonts w:ascii="Helv" w:hAnsi="Helv" w:cs="Helv"/>
          <w:b/>
          <w:bCs/>
          <w:color w:val="FF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Cantidad de Seguidores: </w:t>
      </w:r>
      <w:r w:rsidR="002143E0">
        <w:rPr>
          <w:rFonts w:ascii="Helv" w:hAnsi="Helv" w:cs="Helv"/>
          <w:b/>
          <w:bCs/>
          <w:color w:val="FF0000"/>
          <w:sz w:val="20"/>
          <w:szCs w:val="20"/>
        </w:rPr>
        <w:t>1,956</w:t>
      </w:r>
    </w:p>
    <w:p w:rsidR="0015080A" w:rsidRPr="0015080A" w:rsidRDefault="0015080A" w:rsidP="0015080A">
      <w:pPr>
        <w:spacing w:line="240" w:lineRule="auto"/>
        <w:jc w:val="both"/>
        <w:rPr>
          <w:sz w:val="24"/>
          <w:szCs w:val="24"/>
        </w:rPr>
      </w:pPr>
    </w:p>
    <w:sectPr w:rsidR="0015080A" w:rsidRPr="0015080A" w:rsidSect="00B2316C">
      <w:pgSz w:w="12240" w:h="15840"/>
      <w:pgMar w:top="1417" w:right="1701" w:bottom="1417" w:left="1701" w:header="708" w:footer="708" w:gutter="0"/>
      <w:pgBorders>
        <w:top w:val="triple" w:sz="4" w:space="1" w:color="2E74B5" w:themeColor="accent1" w:themeShade="BF"/>
        <w:left w:val="triple" w:sz="4" w:space="4" w:color="2E74B5" w:themeColor="accent1" w:themeShade="BF"/>
        <w:bottom w:val="triple" w:sz="4" w:space="1" w:color="2E74B5" w:themeColor="accent1" w:themeShade="BF"/>
        <w:right w:val="triple" w:sz="4" w:space="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F5"/>
    <w:rsid w:val="0015080A"/>
    <w:rsid w:val="002143E0"/>
    <w:rsid w:val="002D247F"/>
    <w:rsid w:val="002E4DD6"/>
    <w:rsid w:val="00A00C42"/>
    <w:rsid w:val="00AD2757"/>
    <w:rsid w:val="00B2316C"/>
    <w:rsid w:val="00B66834"/>
    <w:rsid w:val="00D7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5C16A-D669-441E-9D55-BC8EE67E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INSAFORP/insights/?section=likecoun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INSAFORP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gl_morena</dc:creator>
  <cp:keywords/>
  <dc:description/>
  <cp:lastModifiedBy>gl_morena</cp:lastModifiedBy>
  <cp:revision>3</cp:revision>
  <dcterms:created xsi:type="dcterms:W3CDTF">2017-09-19T00:02:00Z</dcterms:created>
  <dcterms:modified xsi:type="dcterms:W3CDTF">2017-09-19T00:03:00Z</dcterms:modified>
</cp:coreProperties>
</file>