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rPr>
          <w:rFonts w:ascii="Century" w:hAnsi="Century"/>
          <w:b/>
          <w:color w:val="FF6600"/>
          <w:sz w:val="27"/>
          <w:szCs w:val="27"/>
        </w:rPr>
      </w:pP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-226060</wp:posOffset>
            </wp:positionV>
            <wp:extent cx="97409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40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-218875</wp:posOffset>
            </wp:positionH>
            <wp:positionV relativeFrom="paragraph">
              <wp:posOffset>-105711</wp:posOffset>
            </wp:positionV>
            <wp:extent cx="6177213" cy="7038474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703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24"/>
          <w:szCs w:val="24"/>
          <w:lang w:val="es-SV"/>
        </w:rPr>
        <w:t xml:space="preserve">             </w:t>
      </w:r>
      <w:r w:rsidR="00920C68" w:rsidRPr="00635B7B">
        <w:rPr>
          <w:rFonts w:asciiTheme="minorHAnsi" w:hAnsiTheme="minorHAnsi"/>
          <w:sz w:val="24"/>
          <w:szCs w:val="24"/>
        </w:rPr>
        <w:t xml:space="preserve"> </w:t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>
        <w:rPr>
          <w:rFonts w:ascii="Century" w:hAnsi="Century"/>
          <w:color w:val="FF6600"/>
        </w:rPr>
        <w:t xml:space="preserve">   </w:t>
      </w: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97175" w:rsidRPr="000A0A48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97175" w:rsidRPr="00C97175" w:rsidRDefault="00C97175" w:rsidP="00C97175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</w:p>
    <w:p w:rsidR="00920C68" w:rsidRPr="00635B7B" w:rsidRDefault="00920C68" w:rsidP="00C97175">
      <w:pPr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NOTA ACLARATORIA DE INFORMACION OFICIOSA</w:t>
      </w:r>
    </w:p>
    <w:p w:rsidR="00920C68" w:rsidRPr="00635B7B" w:rsidRDefault="00920C68" w:rsidP="00920C68">
      <w:p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  <w:r w:rsidRPr="00635B7B">
        <w:rPr>
          <w:rFonts w:asciiTheme="minorHAnsi" w:hAnsiTheme="minorHAnsi" w:cs="Arial"/>
          <w:sz w:val="24"/>
          <w:szCs w:val="24"/>
        </w:rPr>
        <w:tab/>
      </w:r>
    </w:p>
    <w:p w:rsidR="00920C68" w:rsidRPr="00635B7B" w:rsidRDefault="00920C68" w:rsidP="00920C68">
      <w:pPr>
        <w:spacing w:line="360" w:lineRule="auto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La Municipalidad de Villa San Luis la Herradura, al Público en General informa, que con respecto a Listado de Asesores, que hayan prestado servicios a nuestra Institución.-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Se ha Consultado Información y se ha comprobado que desde el mes d</w:t>
      </w:r>
      <w:r w:rsidR="00682E8D">
        <w:rPr>
          <w:rFonts w:asciiTheme="minorHAnsi" w:eastAsia="Batang" w:hAnsiTheme="minorHAnsi" w:cs="Arial"/>
          <w:sz w:val="24"/>
          <w:szCs w:val="24"/>
        </w:rPr>
        <w:t>e abril hasta junio</w:t>
      </w:r>
      <w:r w:rsidR="00914A50">
        <w:rPr>
          <w:rFonts w:asciiTheme="minorHAnsi" w:eastAsia="Batang" w:hAnsiTheme="minorHAnsi" w:cs="Arial"/>
          <w:sz w:val="24"/>
          <w:szCs w:val="24"/>
        </w:rPr>
        <w:t xml:space="preserve"> </w:t>
      </w:r>
      <w:r w:rsidR="00F95673">
        <w:rPr>
          <w:rFonts w:asciiTheme="minorHAnsi" w:eastAsia="Batang" w:hAnsiTheme="minorHAnsi" w:cs="Arial"/>
          <w:sz w:val="24"/>
          <w:szCs w:val="24"/>
        </w:rPr>
        <w:t>de 2020</w:t>
      </w:r>
      <w:r w:rsidRPr="00635B7B">
        <w:rPr>
          <w:rFonts w:asciiTheme="minorHAnsi" w:eastAsia="Batang" w:hAnsiTheme="minorHAnsi" w:cs="Arial"/>
          <w:sz w:val="24"/>
          <w:szCs w:val="24"/>
        </w:rPr>
        <w:t>, no se ha contratado ASESORES, para esta Municipalidad por lo que:</w:t>
      </w:r>
    </w:p>
    <w:p w:rsidR="00920C68" w:rsidRPr="00635B7B" w:rsidRDefault="00112EFA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>
        <w:rPr>
          <w:rFonts w:asciiTheme="minorHAnsi" w:eastAsia="Batang" w:hAnsiTheme="minorHAnsi" w:cs="Arial"/>
          <w:sz w:val="24"/>
          <w:szCs w:val="24"/>
        </w:rPr>
        <w:t>S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e declara </w:t>
      </w:r>
      <w:r w:rsidR="00920C68" w:rsidRPr="00635B7B">
        <w:rPr>
          <w:rFonts w:asciiTheme="minorHAnsi" w:eastAsia="Batang" w:hAnsiTheme="minorHAnsi" w:cs="Arial"/>
          <w:b/>
          <w:sz w:val="24"/>
          <w:szCs w:val="24"/>
        </w:rPr>
        <w:t>inexistente</w:t>
      </w:r>
      <w:r w:rsidR="00920C68" w:rsidRPr="00635B7B">
        <w:rPr>
          <w:rFonts w:asciiTheme="minorHAnsi" w:eastAsia="Batang" w:hAnsiTheme="minorHAnsi" w:cs="Arial"/>
          <w:sz w:val="24"/>
          <w:szCs w:val="24"/>
        </w:rPr>
        <w:t xml:space="preserve"> La Categoría antes mencionada, requerida su divulgación con base al artículo 10 inc. 6 de la LAIP.</w:t>
      </w:r>
    </w:p>
    <w:p w:rsidR="00920C68" w:rsidRPr="00635B7B" w:rsidRDefault="00920C68" w:rsidP="00920C68">
      <w:pPr>
        <w:spacing w:line="360" w:lineRule="auto"/>
        <w:jc w:val="both"/>
        <w:rPr>
          <w:rFonts w:asciiTheme="minorHAnsi" w:eastAsia="Batang" w:hAnsiTheme="minorHAnsi" w:cs="Arial"/>
          <w:sz w:val="24"/>
          <w:szCs w:val="24"/>
        </w:rPr>
      </w:pPr>
      <w:r w:rsidRPr="00635B7B">
        <w:rPr>
          <w:rFonts w:asciiTheme="minorHAnsi" w:eastAsia="Batang" w:hAnsiTheme="minorHAnsi" w:cs="Arial"/>
          <w:sz w:val="24"/>
          <w:szCs w:val="24"/>
        </w:rPr>
        <w:t>No habiendo más que hacer constar, firmo y sello la presente acta de inexistencia. En el municipio de Villa San Luis la Herr</w:t>
      </w:r>
      <w:r w:rsidR="00914A50">
        <w:rPr>
          <w:rFonts w:asciiTheme="minorHAnsi" w:eastAsia="Batang" w:hAnsiTheme="minorHAnsi" w:cs="Arial"/>
          <w:sz w:val="24"/>
          <w:szCs w:val="24"/>
        </w:rPr>
        <w:t>adu</w:t>
      </w:r>
      <w:r w:rsidR="00F95673">
        <w:rPr>
          <w:rFonts w:asciiTheme="minorHAnsi" w:eastAsia="Batang" w:hAnsiTheme="minorHAnsi" w:cs="Arial"/>
          <w:sz w:val="24"/>
          <w:szCs w:val="24"/>
        </w:rPr>
        <w:t>ra</w:t>
      </w:r>
      <w:r w:rsidR="00682E8D">
        <w:rPr>
          <w:rFonts w:asciiTheme="minorHAnsi" w:eastAsia="Batang" w:hAnsiTheme="minorHAnsi" w:cs="Arial"/>
          <w:sz w:val="24"/>
          <w:szCs w:val="24"/>
        </w:rPr>
        <w:t xml:space="preserve"> los seis días del mes de julio </w:t>
      </w:r>
      <w:r w:rsidR="00F95673">
        <w:rPr>
          <w:rFonts w:asciiTheme="minorHAnsi" w:eastAsia="Batang" w:hAnsiTheme="minorHAnsi" w:cs="Arial"/>
          <w:sz w:val="24"/>
          <w:szCs w:val="24"/>
        </w:rPr>
        <w:t>del año dos mil veinte</w:t>
      </w:r>
      <w:r w:rsidR="00914A50">
        <w:rPr>
          <w:rFonts w:asciiTheme="minorHAnsi" w:eastAsia="Batang" w:hAnsiTheme="minorHAnsi" w:cs="Arial"/>
          <w:sz w:val="24"/>
          <w:szCs w:val="24"/>
        </w:rPr>
        <w:t>.</w:t>
      </w:r>
      <w:r w:rsidR="00C97175" w:rsidRPr="00C97175">
        <w:rPr>
          <w:rFonts w:ascii="Century" w:hAnsi="Century"/>
          <w:noProof/>
          <w:lang w:val="es-SV" w:eastAsia="es-SV"/>
        </w:rPr>
        <w:t xml:space="preserve"> </w:t>
      </w: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920C68">
      <w:pPr>
        <w:jc w:val="center"/>
        <w:rPr>
          <w:rFonts w:asciiTheme="minorHAnsi" w:hAnsiTheme="minorHAnsi" w:cs="Arial"/>
          <w:sz w:val="24"/>
          <w:szCs w:val="24"/>
        </w:rPr>
      </w:pPr>
    </w:p>
    <w:p w:rsidR="00920C68" w:rsidRPr="00635B7B" w:rsidRDefault="00920C68" w:rsidP="002947B1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Eulalio Orellana</w:t>
      </w:r>
    </w:p>
    <w:p w:rsidR="00920C68" w:rsidRPr="00635B7B" w:rsidRDefault="00920C68" w:rsidP="00920C68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635B7B">
        <w:rPr>
          <w:rFonts w:asciiTheme="minorHAnsi" w:hAnsiTheme="minorHAnsi" w:cs="Arial"/>
          <w:sz w:val="24"/>
          <w:szCs w:val="24"/>
        </w:rPr>
        <w:t>Oficial de Información</w:t>
      </w:r>
    </w:p>
    <w:p w:rsidR="00785EBC" w:rsidRDefault="00785EBC"/>
    <w:sectPr w:rsidR="00785EBC" w:rsidSect="00785E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hyphenationZone w:val="425"/>
  <w:characterSpacingControl w:val="doNotCompress"/>
  <w:compat/>
  <w:rsids>
    <w:rsidRoot w:val="00920C68"/>
    <w:rsid w:val="00112EFA"/>
    <w:rsid w:val="0012351C"/>
    <w:rsid w:val="002947B1"/>
    <w:rsid w:val="0040093E"/>
    <w:rsid w:val="004A5E4B"/>
    <w:rsid w:val="005F33D6"/>
    <w:rsid w:val="00682E8D"/>
    <w:rsid w:val="00785EBC"/>
    <w:rsid w:val="00914A50"/>
    <w:rsid w:val="00920C68"/>
    <w:rsid w:val="00C04142"/>
    <w:rsid w:val="00C10A45"/>
    <w:rsid w:val="00C97175"/>
    <w:rsid w:val="00F9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6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75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8</cp:revision>
  <dcterms:created xsi:type="dcterms:W3CDTF">2019-07-11T19:37:00Z</dcterms:created>
  <dcterms:modified xsi:type="dcterms:W3CDTF">2020-10-19T17:45:00Z</dcterms:modified>
</cp:coreProperties>
</file>