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1D6F0C">
        <w:rPr>
          <w:rFonts w:ascii="Arial" w:hAnsi="Arial" w:cs="Arial"/>
        </w:rPr>
        <w:t>Enero 201</w:t>
      </w:r>
      <w:r w:rsidR="002F2A7B">
        <w:rPr>
          <w:rFonts w:ascii="Arial" w:hAnsi="Arial" w:cs="Arial"/>
        </w:rPr>
        <w:t>8 a enero 2019</w:t>
      </w:r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</w:t>
      </w:r>
      <w:r w:rsidR="002F2A7B">
        <w:rPr>
          <w:rFonts w:ascii="Arial" w:hAnsi="Arial" w:cs="Arial"/>
        </w:rPr>
        <w:t>7</w:t>
      </w:r>
      <w:r w:rsidRPr="00272203">
        <w:rPr>
          <w:rFonts w:ascii="Arial" w:hAnsi="Arial" w:cs="Arial"/>
        </w:rPr>
        <w:t>” el cual dice “</w:t>
      </w:r>
      <w:r w:rsidR="002F2A7B">
        <w:rPr>
          <w:rFonts w:ascii="Arial" w:hAnsi="Arial" w:cs="Arial"/>
          <w:b/>
        </w:rPr>
        <w:t>LOS ENTES OBLIGADOS DEBERAN HACER PUBLICA LA INFORMACION RELATIVA A MONTOS Y DESTINATARIOS PRIVADOS DE RECURSOS PUBLICOS, ASI COMO LOS INFOMES QUE ESTOS RINDAN SOBRE EL USO DE DICHOS RECURSOS.</w:t>
      </w:r>
      <w:r w:rsidRPr="00DA2F81">
        <w:rPr>
          <w:rFonts w:ascii="Arial" w:hAnsi="Arial" w:cs="Arial"/>
          <w:b/>
        </w:rPr>
        <w:t>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2F2A7B">
        <w:rPr>
          <w:rFonts w:ascii="Arial" w:hAnsi="Arial" w:cs="Arial"/>
        </w:rPr>
        <w:t>literal</w:t>
      </w:r>
      <w:r w:rsidR="0013133C">
        <w:t xml:space="preserve">, durante el periodo del 01 de Enero al </w:t>
      </w:r>
      <w:r w:rsidR="001D6F0C">
        <w:t xml:space="preserve">mes de </w:t>
      </w:r>
      <w:r w:rsidR="002F2A7B">
        <w:t xml:space="preserve">enero </w:t>
      </w:r>
      <w:r w:rsidR="0013133C">
        <w:t>201</w:t>
      </w:r>
      <w:r w:rsidR="001D6F0C">
        <w:t>9</w:t>
      </w:r>
      <w:r w:rsidR="0013133C">
        <w:t xml:space="preserve">, no se </w:t>
      </w:r>
      <w:r w:rsidR="002F2A7B">
        <w:t xml:space="preserve">cuenta con dicha información </w:t>
      </w:r>
      <w:bookmarkStart w:id="0" w:name="_GoBack"/>
      <w:bookmarkEnd w:id="0"/>
      <w:r w:rsidR="0013133C">
        <w:t xml:space="preserve">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Pr="00272203" w:rsidRDefault="0013133C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42" w:rsidRDefault="00A06742" w:rsidP="00DA2F81">
      <w:pPr>
        <w:spacing w:after="0" w:line="240" w:lineRule="auto"/>
      </w:pPr>
      <w:r>
        <w:separator/>
      </w:r>
    </w:p>
  </w:endnote>
  <w:endnote w:type="continuationSeparator" w:id="0">
    <w:p w:rsidR="00A06742" w:rsidRDefault="00A06742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42" w:rsidRDefault="00A06742" w:rsidP="00DA2F81">
      <w:pPr>
        <w:spacing w:after="0" w:line="240" w:lineRule="auto"/>
      </w:pPr>
      <w:r>
        <w:separator/>
      </w:r>
    </w:p>
  </w:footnote>
  <w:footnote w:type="continuationSeparator" w:id="0">
    <w:p w:rsidR="00A06742" w:rsidRDefault="00A06742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D6F0C"/>
    <w:rsid w:val="00272203"/>
    <w:rsid w:val="002B6975"/>
    <w:rsid w:val="002F2A7B"/>
    <w:rsid w:val="00401E50"/>
    <w:rsid w:val="00773E15"/>
    <w:rsid w:val="0079087E"/>
    <w:rsid w:val="008A0ECE"/>
    <w:rsid w:val="00A06742"/>
    <w:rsid w:val="00D8155D"/>
    <w:rsid w:val="00DA2F81"/>
    <w:rsid w:val="00E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2019-05-22T15:23:00Z</cp:lastPrinted>
  <dcterms:created xsi:type="dcterms:W3CDTF">2019-05-22T15:23:00Z</dcterms:created>
  <dcterms:modified xsi:type="dcterms:W3CDTF">2019-05-22T15:23:00Z</dcterms:modified>
</cp:coreProperties>
</file>