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41" w:rsidRDefault="00255A41" w:rsidP="00255A41">
      <w:pPr>
        <w:pStyle w:val="Textoindependiente"/>
        <w:jc w:val="right"/>
        <w:rPr>
          <w:rFonts w:ascii="Arial" w:hAnsi="Arial" w:cs="Arial"/>
          <w:color w:val="080808"/>
        </w:rPr>
      </w:pPr>
    </w:p>
    <w:p w:rsidR="00537ECA" w:rsidRDefault="00255A41" w:rsidP="00255A41">
      <w:pPr>
        <w:pStyle w:val="Textoindependiente"/>
        <w:jc w:val="right"/>
        <w:rPr>
          <w:rFonts w:ascii="Arial" w:hAnsi="Arial" w:cs="Arial"/>
          <w:color w:val="080808"/>
        </w:rPr>
      </w:pPr>
      <w:r w:rsidRPr="00B92E9B">
        <w:rPr>
          <w:rFonts w:ascii="Arial" w:hAnsi="Arial" w:cs="Arial"/>
          <w:color w:val="080808"/>
        </w:rPr>
        <w:t xml:space="preserve">Tacuba, </w:t>
      </w:r>
      <w:r w:rsidR="00537ECA">
        <w:rPr>
          <w:rFonts w:ascii="Arial" w:hAnsi="Arial" w:cs="Arial"/>
          <w:color w:val="080808"/>
        </w:rPr>
        <w:t xml:space="preserve">26 de marzo  de </w:t>
      </w:r>
      <w:r w:rsidR="005D6682">
        <w:rPr>
          <w:rFonts w:ascii="Arial" w:hAnsi="Arial" w:cs="Arial"/>
          <w:color w:val="080808"/>
        </w:rPr>
        <w:t xml:space="preserve"> </w:t>
      </w:r>
      <w:r w:rsidR="00537ECA">
        <w:rPr>
          <w:rFonts w:ascii="Arial" w:hAnsi="Arial" w:cs="Arial"/>
          <w:color w:val="080808"/>
        </w:rPr>
        <w:t>2019</w:t>
      </w:r>
    </w:p>
    <w:p w:rsidR="00255A41" w:rsidRDefault="00255A41" w:rsidP="00255A41">
      <w:pPr>
        <w:pStyle w:val="Textoindependiente"/>
        <w:jc w:val="right"/>
        <w:rPr>
          <w:rFonts w:ascii="Arial" w:hAnsi="Arial" w:cs="Arial"/>
          <w:color w:val="080808"/>
        </w:rPr>
      </w:pPr>
    </w:p>
    <w:p w:rsidR="00537ECA" w:rsidRPr="00B92E9B" w:rsidRDefault="00537ECA" w:rsidP="00255A41">
      <w:pPr>
        <w:pStyle w:val="Textoindependiente"/>
        <w:jc w:val="right"/>
        <w:rPr>
          <w:rFonts w:ascii="Arial" w:hAnsi="Arial" w:cs="Arial"/>
          <w:color w:val="080808"/>
        </w:rPr>
      </w:pP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  <w:r>
        <w:rPr>
          <w:rFonts w:ascii="Arial" w:hAnsi="Arial" w:cs="Arial"/>
          <w:b/>
          <w:color w:val="080808"/>
        </w:rPr>
        <w:t>Público en General</w:t>
      </w: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  <w:r>
        <w:rPr>
          <w:rFonts w:ascii="Arial" w:hAnsi="Arial" w:cs="Arial"/>
          <w:b/>
          <w:color w:val="080808"/>
        </w:rPr>
        <w:t>Presente</w:t>
      </w: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  <w:bookmarkStart w:id="0" w:name="_GoBack"/>
      <w:bookmarkEnd w:id="0"/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</w:p>
    <w:p w:rsidR="00255A41" w:rsidRDefault="00255A41" w:rsidP="00255A41">
      <w:pPr>
        <w:pStyle w:val="Textoindependiente"/>
        <w:spacing w:line="720" w:lineRule="auto"/>
        <w:rPr>
          <w:rFonts w:ascii="Arial" w:hAnsi="Arial" w:cs="Arial"/>
          <w:color w:val="080808"/>
        </w:rPr>
      </w:pPr>
      <w:r w:rsidRPr="0092408E">
        <w:rPr>
          <w:rFonts w:ascii="Arial" w:hAnsi="Arial" w:cs="Arial"/>
          <w:color w:val="080808"/>
        </w:rPr>
        <w:t>Por</w:t>
      </w:r>
      <w:r w:rsidR="00537ECA">
        <w:rPr>
          <w:rFonts w:ascii="Arial" w:hAnsi="Arial" w:cs="Arial"/>
          <w:color w:val="080808"/>
        </w:rPr>
        <w:t xml:space="preserve"> este medio </w:t>
      </w:r>
      <w:r>
        <w:rPr>
          <w:rFonts w:ascii="Arial" w:hAnsi="Arial" w:cs="Arial"/>
          <w:color w:val="080808"/>
        </w:rPr>
        <w:t>la Unidad de A</w:t>
      </w:r>
      <w:r w:rsidR="00537ECA">
        <w:rPr>
          <w:rFonts w:ascii="Arial" w:hAnsi="Arial" w:cs="Arial"/>
          <w:color w:val="080808"/>
        </w:rPr>
        <w:t xml:space="preserve">cceso a la Información Pública </w:t>
      </w:r>
      <w:r>
        <w:rPr>
          <w:rFonts w:ascii="Arial" w:hAnsi="Arial" w:cs="Arial"/>
          <w:color w:val="080808"/>
        </w:rPr>
        <w:t>de l</w:t>
      </w:r>
      <w:r w:rsidR="00537ECA">
        <w:rPr>
          <w:rFonts w:ascii="Arial" w:hAnsi="Arial" w:cs="Arial"/>
          <w:color w:val="080808"/>
        </w:rPr>
        <w:t xml:space="preserve">a Alcaldía Municipal de Tacuba </w:t>
      </w:r>
      <w:r>
        <w:rPr>
          <w:rFonts w:ascii="Arial" w:hAnsi="Arial" w:cs="Arial"/>
          <w:color w:val="080808"/>
        </w:rPr>
        <w:t>del  departamento de Ahuachapán; hace del conocimiento general en cumplimiento al artículo 10 de la Ley de Acceso a la Información Pública, específicame</w:t>
      </w:r>
      <w:r w:rsidR="00812944">
        <w:rPr>
          <w:rFonts w:ascii="Arial" w:hAnsi="Arial" w:cs="Arial"/>
          <w:color w:val="080808"/>
        </w:rPr>
        <w:t xml:space="preserve">nte en la parte que se refiere a </w:t>
      </w:r>
      <w:r>
        <w:rPr>
          <w:rFonts w:ascii="Arial" w:hAnsi="Arial" w:cs="Arial"/>
          <w:color w:val="080808"/>
        </w:rPr>
        <w:t xml:space="preserve"> “ i</w:t>
      </w:r>
      <w:r w:rsidR="00812944">
        <w:rPr>
          <w:rFonts w:ascii="Arial" w:hAnsi="Arial" w:cs="Arial"/>
          <w:color w:val="080808"/>
        </w:rPr>
        <w:t>nformación relativa a montos y destinatarios privados de recursos públicos</w:t>
      </w:r>
      <w:r>
        <w:rPr>
          <w:rFonts w:ascii="Arial" w:hAnsi="Arial" w:cs="Arial"/>
          <w:color w:val="080808"/>
        </w:rPr>
        <w:t>’’, esta institución a la fecha no realiza dich</w:t>
      </w:r>
      <w:r w:rsidR="00812944">
        <w:rPr>
          <w:rFonts w:ascii="Arial" w:hAnsi="Arial" w:cs="Arial"/>
          <w:color w:val="080808"/>
        </w:rPr>
        <w:t xml:space="preserve">a operación,  </w:t>
      </w:r>
      <w:r>
        <w:rPr>
          <w:rFonts w:ascii="Arial" w:hAnsi="Arial" w:cs="Arial"/>
          <w:color w:val="080808"/>
        </w:rPr>
        <w:t>por  esta razón  no se cuenta con información de este tipo para ser publicada.</w:t>
      </w:r>
    </w:p>
    <w:p w:rsidR="00255A41" w:rsidRDefault="00255A41" w:rsidP="00255A41">
      <w:pPr>
        <w:pStyle w:val="Textoindependiente"/>
        <w:spacing w:line="720" w:lineRule="auto"/>
        <w:rPr>
          <w:rFonts w:ascii="Arial" w:hAnsi="Arial" w:cs="Arial"/>
          <w:color w:val="080808"/>
        </w:rPr>
      </w:pPr>
    </w:p>
    <w:p w:rsidR="00255A41" w:rsidRDefault="00255A41" w:rsidP="00255A41">
      <w:pPr>
        <w:pStyle w:val="Textoindependiente"/>
        <w:spacing w:line="360" w:lineRule="auto"/>
        <w:jc w:val="center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 xml:space="preserve">Mario César Martínez García </w:t>
      </w:r>
    </w:p>
    <w:p w:rsidR="00255A41" w:rsidRDefault="00255A41" w:rsidP="00255A41">
      <w:pPr>
        <w:pStyle w:val="Textoindependiente"/>
        <w:spacing w:line="360" w:lineRule="auto"/>
        <w:jc w:val="center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>Oficial de Información</w:t>
      </w:r>
    </w:p>
    <w:p w:rsidR="00255A41" w:rsidRPr="00D279F1" w:rsidRDefault="00255A41" w:rsidP="00255A41">
      <w:pPr>
        <w:pStyle w:val="Textoindependiente"/>
        <w:spacing w:line="360" w:lineRule="auto"/>
        <w:jc w:val="center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>Alcaldía Municipal de Tacuba</w:t>
      </w:r>
    </w:p>
    <w:p w:rsidR="00D208BF" w:rsidRDefault="00D208BF"/>
    <w:sectPr w:rsidR="00D208BF" w:rsidSect="005C29EC">
      <w:headerReference w:type="default" r:id="rId6"/>
      <w:footerReference w:type="default" r:id="rId7"/>
      <w:pgSz w:w="12242" w:h="15842" w:code="1"/>
      <w:pgMar w:top="1418" w:right="1134" w:bottom="851" w:left="1418" w:header="709" w:footer="1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CD" w:rsidRDefault="00264FCD" w:rsidP="005E237B">
      <w:r>
        <w:separator/>
      </w:r>
    </w:p>
  </w:endnote>
  <w:endnote w:type="continuationSeparator" w:id="1">
    <w:p w:rsidR="00264FCD" w:rsidRDefault="00264FCD" w:rsidP="005E2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3A" w:rsidRDefault="00FF2348" w:rsidP="00BC453A">
    <w:pPr>
      <w:pStyle w:val="Encabezado"/>
      <w:ind w:right="360"/>
      <w:jc w:val="center"/>
      <w:rPr>
        <w:rFonts w:ascii="Arial" w:hAnsi="Arial" w:cs="Arial"/>
        <w:b/>
        <w:bCs/>
        <w:color w:val="000000"/>
        <w:spacing w:val="200"/>
        <w:sz w:val="22"/>
      </w:rPr>
    </w:pPr>
    <w:r>
      <w:rPr>
        <w:rFonts w:ascii="Arial" w:hAnsi="Arial" w:cs="Arial"/>
        <w:b/>
        <w:bCs/>
        <w:noProof/>
        <w:color w:val="000000"/>
        <w:spacing w:val="200"/>
        <w:sz w:val="22"/>
        <w:lang w:val="es-SV" w:eastAsia="es-SV"/>
      </w:rPr>
      <w:pict>
        <v:shape id="Forma libre 1" o:spid="_x0000_s2049" style="position:absolute;left:0;text-align:left;margin-left:-.55pt;margin-top:3.9pt;width:485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0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" path="m,l9707,e" filled="f">
          <v:path arrowok="t" o:connecttype="custom" o:connectlocs="0,0;6163945,0" o:connectangles="0,0"/>
          <w10:wrap type="topAndBottom"/>
        </v:shape>
      </w:pict>
    </w:r>
  </w:p>
  <w:p w:rsidR="00BC453A" w:rsidRPr="0069415A" w:rsidRDefault="00255A41" w:rsidP="00BC453A">
    <w:pPr>
      <w:pStyle w:val="Encabezado"/>
      <w:tabs>
        <w:tab w:val="left" w:pos="486"/>
        <w:tab w:val="center" w:pos="4664"/>
      </w:tabs>
      <w:ind w:right="360"/>
      <w:rPr>
        <w:rFonts w:ascii="Arial" w:hAnsi="Arial" w:cs="Arial"/>
        <w:color w:val="333333"/>
        <w:spacing w:val="-2"/>
        <w:sz w:val="20"/>
      </w:rPr>
    </w:pPr>
    <w:r>
      <w:rPr>
        <w:rFonts w:ascii="Arial" w:hAnsi="Arial" w:cs="Arial"/>
        <w:color w:val="333333"/>
        <w:spacing w:val="-2"/>
        <w:sz w:val="20"/>
      </w:rPr>
      <w:tab/>
    </w:r>
    <w:r>
      <w:rPr>
        <w:rFonts w:ascii="Arial" w:hAnsi="Arial" w:cs="Arial"/>
        <w:color w:val="333333"/>
        <w:spacing w:val="-2"/>
        <w:sz w:val="20"/>
      </w:rPr>
      <w:tab/>
    </w:r>
    <w:r w:rsidRPr="0069415A">
      <w:rPr>
        <w:rFonts w:ascii="Arial" w:hAnsi="Arial" w:cs="Arial"/>
        <w:color w:val="333333"/>
        <w:spacing w:val="-2"/>
        <w:sz w:val="20"/>
      </w:rPr>
      <w:t xml:space="preserve">Dirección: Av. España 1ra.Calle Ote. Y Pte Barrio El Centro </w:t>
    </w:r>
  </w:p>
  <w:p w:rsidR="00BC453A" w:rsidRPr="0069415A" w:rsidRDefault="00255A41" w:rsidP="00BC453A">
    <w:pPr>
      <w:pStyle w:val="Encabezado"/>
      <w:tabs>
        <w:tab w:val="left" w:pos="996"/>
        <w:tab w:val="center" w:pos="4240"/>
      </w:tabs>
      <w:ind w:right="360"/>
      <w:jc w:val="center"/>
      <w:rPr>
        <w:rFonts w:ascii="Arial" w:hAnsi="Arial" w:cs="Arial"/>
        <w:color w:val="333333"/>
        <w:spacing w:val="-2"/>
        <w:sz w:val="20"/>
      </w:rPr>
    </w:pPr>
    <w:r w:rsidRPr="0069415A">
      <w:rPr>
        <w:rFonts w:ascii="Arial" w:hAnsi="Arial" w:cs="Arial"/>
        <w:color w:val="333333"/>
        <w:spacing w:val="-2"/>
        <w:sz w:val="20"/>
      </w:rPr>
      <w:t xml:space="preserve">Municipio de Tacuba, departamento de Ahuachapán, El Salvador,  C. A. </w:t>
    </w:r>
  </w:p>
  <w:p w:rsidR="00BC453A" w:rsidRPr="00BC453A" w:rsidRDefault="00255A41" w:rsidP="00BC453A">
    <w:pPr>
      <w:pStyle w:val="Encabezado"/>
      <w:tabs>
        <w:tab w:val="left" w:pos="996"/>
        <w:tab w:val="center" w:pos="4240"/>
      </w:tabs>
      <w:ind w:right="360"/>
      <w:jc w:val="center"/>
      <w:rPr>
        <w:rFonts w:ascii="Arial" w:hAnsi="Arial" w:cs="Arial"/>
        <w:color w:val="000000"/>
        <w:spacing w:val="-2"/>
        <w:sz w:val="20"/>
      </w:rPr>
    </w:pPr>
    <w:r w:rsidRPr="0069415A">
      <w:rPr>
        <w:rFonts w:ascii="Arial" w:hAnsi="Arial" w:cs="Arial"/>
        <w:color w:val="333333"/>
        <w:spacing w:val="-2"/>
        <w:sz w:val="20"/>
      </w:rPr>
      <w:t>Teléfono: PB</w:t>
    </w:r>
    <w:r>
      <w:rPr>
        <w:rFonts w:ascii="Arial" w:hAnsi="Arial" w:cs="Arial"/>
        <w:color w:val="333333"/>
        <w:spacing w:val="-2"/>
        <w:sz w:val="20"/>
      </w:rPr>
      <w:t>X: 2420-6100 / Telefax 2420-6109</w:t>
    </w:r>
    <w:r w:rsidRPr="0069415A">
      <w:rPr>
        <w:rFonts w:ascii="Arial" w:hAnsi="Arial" w:cs="Arial"/>
        <w:color w:val="333333"/>
        <w:spacing w:val="-2"/>
        <w:sz w:val="20"/>
      </w:rPr>
      <w:t xml:space="preserve"> /</w:t>
    </w:r>
    <w:r>
      <w:rPr>
        <w:rFonts w:ascii="Arial" w:hAnsi="Arial" w:cs="Arial"/>
        <w:color w:val="333333"/>
        <w:spacing w:val="-2"/>
        <w:sz w:val="20"/>
      </w:rPr>
      <w:t>em@il: accesoinformaciontacuba@gmail.com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CD" w:rsidRDefault="00264FCD" w:rsidP="005E237B">
      <w:r>
        <w:separator/>
      </w:r>
    </w:p>
  </w:footnote>
  <w:footnote w:type="continuationSeparator" w:id="1">
    <w:p w:rsidR="00264FCD" w:rsidRDefault="00264FCD" w:rsidP="005E2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3A" w:rsidRPr="0069415A" w:rsidRDefault="00255A41" w:rsidP="00BC453A">
    <w:pPr>
      <w:pStyle w:val="Encabezado"/>
      <w:ind w:right="360"/>
      <w:jc w:val="center"/>
      <w:rPr>
        <w:rFonts w:ascii="Arial" w:hAnsi="Arial" w:cs="Arial"/>
        <w:b/>
        <w:color w:val="333333"/>
        <w:spacing w:val="10"/>
        <w:sz w:val="20"/>
      </w:rPr>
    </w:pPr>
    <w:r>
      <w:rPr>
        <w:rFonts w:ascii="Arial" w:hAnsi="Arial" w:cs="Arial"/>
        <w:b/>
        <w:noProof/>
        <w:color w:val="333333"/>
        <w:spacing w:val="10"/>
        <w:sz w:val="20"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5541010</wp:posOffset>
          </wp:positionH>
          <wp:positionV relativeFrom="paragraph">
            <wp:posOffset>-42545</wp:posOffset>
          </wp:positionV>
          <wp:extent cx="631190" cy="6311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631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333333"/>
        <w:spacing w:val="10"/>
        <w:sz w:val="20"/>
        <w:lang w:val="es-SV" w:eastAsia="es-SV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-48895</wp:posOffset>
          </wp:positionV>
          <wp:extent cx="418465" cy="631825"/>
          <wp:effectExtent l="19050" t="19050" r="19685" b="15875"/>
          <wp:wrapNone/>
          <wp:docPr id="3" name="Imagen 3" descr="escudotacu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tacub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631825"/>
                  </a:xfrm>
                  <a:prstGeom prst="rect">
                    <a:avLst/>
                  </a:prstGeom>
                  <a:solidFill>
                    <a:srgbClr val="000000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415A">
      <w:rPr>
        <w:rFonts w:ascii="Arial" w:hAnsi="Arial" w:cs="Arial"/>
        <w:b/>
        <w:color w:val="333333"/>
        <w:spacing w:val="10"/>
        <w:sz w:val="20"/>
      </w:rPr>
      <w:t>ALCALDÍA MUNICIPAL DE TACUBA, DEPARTAMENTO DE AHUACHAPÁN</w:t>
    </w:r>
  </w:p>
  <w:p w:rsidR="00BC453A" w:rsidRDefault="00264FCD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BC453A" w:rsidRDefault="00264FCD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BC453A" w:rsidRDefault="00264FCD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BC453A" w:rsidRDefault="00264FCD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BC453A" w:rsidRDefault="00264FCD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9263A9" w:rsidRPr="00BC453A" w:rsidRDefault="00FF2348" w:rsidP="00BC453A">
    <w:pPr>
      <w:pStyle w:val="Encabezado"/>
      <w:ind w:right="360"/>
      <w:jc w:val="center"/>
    </w:pPr>
    <w:r w:rsidRPr="00FF2348">
      <w:rPr>
        <w:rFonts w:ascii="Arial" w:hAnsi="Arial" w:cs="Arial"/>
        <w:b/>
        <w:bCs/>
        <w:noProof/>
        <w:color w:val="000000"/>
        <w:sz w:val="20"/>
        <w:lang w:val="es-SV" w:eastAsia="es-SV"/>
      </w:rPr>
      <w:pict>
        <v:shape id="Forma libre 2" o:spid="_x0000_s2050" style="position:absolute;left:0;text-align:left;margin-left:9.1pt;margin-top:5.6pt;width:471.1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2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" path="m,l9422,e" filled="f" strokeweight="1pt">
          <v:path arrowok="t" o:connecttype="custom" o:connectlocs="0,0;5982970,0" o:connectangles="0,0"/>
          <w10:wrap type="topAndBott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35314"/>
    <w:rsid w:val="00255A41"/>
    <w:rsid w:val="00264FCD"/>
    <w:rsid w:val="00537ECA"/>
    <w:rsid w:val="005D6682"/>
    <w:rsid w:val="005E237B"/>
    <w:rsid w:val="006268F4"/>
    <w:rsid w:val="00812944"/>
    <w:rsid w:val="00A20212"/>
    <w:rsid w:val="00D208BF"/>
    <w:rsid w:val="00E35314"/>
    <w:rsid w:val="00E77989"/>
    <w:rsid w:val="00FF2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5A41"/>
    <w:pPr>
      <w:jc w:val="both"/>
    </w:pPr>
    <w:rPr>
      <w:rFonts w:ascii="Abadi MT Condensed Light" w:hAnsi="Abadi MT Condensed Light"/>
    </w:rPr>
  </w:style>
  <w:style w:type="character" w:customStyle="1" w:styleId="TextoindependienteCar">
    <w:name w:val="Texto independiente Car"/>
    <w:basedOn w:val="Fuentedeprrafopredeter"/>
    <w:link w:val="Textoindependiente"/>
    <w:rsid w:val="00255A41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255A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5A4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5A41"/>
    <w:pPr>
      <w:jc w:val="both"/>
    </w:pPr>
    <w:rPr>
      <w:rFonts w:ascii="Abadi MT Condensed Light" w:hAnsi="Abadi MT Condensed Light"/>
    </w:rPr>
  </w:style>
  <w:style w:type="character" w:customStyle="1" w:styleId="TextoindependienteCar">
    <w:name w:val="Texto independiente Car"/>
    <w:basedOn w:val="Fuentedeprrafopredeter"/>
    <w:link w:val="Textoindependiente"/>
    <w:rsid w:val="00255A41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255A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5A4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usuario2</cp:lastModifiedBy>
  <cp:revision>5</cp:revision>
  <dcterms:created xsi:type="dcterms:W3CDTF">2018-06-11T14:16:00Z</dcterms:created>
  <dcterms:modified xsi:type="dcterms:W3CDTF">2019-03-26T15:21:00Z</dcterms:modified>
</cp:coreProperties>
</file>