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12931F0" w14:textId="77777777" w:rsidR="003A3FBE" w:rsidRDefault="00A52DAB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 w14:anchorId="7CD84CC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5.8pt;margin-top:-37pt;width:496.65pt;height:582.15pt;z-index:-251658752">
            <v:imagedata r:id="rId6" o:title=""/>
          </v:shape>
          <o:OLEObject Type="Embed" ProgID="CorelDraw.Graphic.8" ShapeID="_x0000_s1026" DrawAspect="Content" ObjectID="_1676792872" r:id="rId7"/>
        </w:object>
      </w:r>
    </w:p>
    <w:p w14:paraId="446D9B08" w14:textId="77777777" w:rsidR="003A3FBE" w:rsidRDefault="003A3FBE" w:rsidP="008C6AAF">
      <w:pPr>
        <w:jc w:val="center"/>
        <w:rPr>
          <w:rFonts w:ascii="Arial" w:hAnsi="Arial" w:cs="Arial"/>
          <w:sz w:val="24"/>
        </w:rPr>
      </w:pPr>
    </w:p>
    <w:p w14:paraId="3BE14963" w14:textId="77777777" w:rsidR="00F14425" w:rsidRDefault="00F14425" w:rsidP="008C6AAF">
      <w:pPr>
        <w:jc w:val="center"/>
        <w:rPr>
          <w:rFonts w:ascii="Arial" w:hAnsi="Arial" w:cs="Arial"/>
          <w:sz w:val="24"/>
        </w:rPr>
      </w:pPr>
    </w:p>
    <w:p w14:paraId="4CC93FBE" w14:textId="77777777" w:rsidR="000903A1" w:rsidRPr="008D3F0E" w:rsidRDefault="008C6AAF" w:rsidP="008C6AAF">
      <w:pPr>
        <w:jc w:val="center"/>
        <w:rPr>
          <w:rFonts w:ascii="Arial" w:hAnsi="Arial" w:cs="Arial"/>
          <w:b/>
          <w:bCs/>
          <w:sz w:val="28"/>
        </w:rPr>
      </w:pPr>
      <w:r w:rsidRPr="008D3F0E">
        <w:rPr>
          <w:rFonts w:ascii="Arial" w:hAnsi="Arial" w:cs="Arial"/>
          <w:b/>
          <w:bCs/>
          <w:sz w:val="28"/>
        </w:rPr>
        <w:t>ACTA DE INEXISTENCIA DE INFORMACION OFICIOSA</w:t>
      </w:r>
    </w:p>
    <w:p w14:paraId="5F9F41A0" w14:textId="77777777" w:rsidR="00F14425" w:rsidRPr="00CD02B9" w:rsidRDefault="00CD02B9" w:rsidP="00CD02B9">
      <w:pPr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La Municipalidad de San Dionisio, al Público en General informa, que con respecto a Listado de Asesores, que hayan prestado servicios a nuestra Institución.-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14:paraId="7BA57CA6" w14:textId="430E556F"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 y se ha</w:t>
      </w:r>
      <w:r w:rsidR="00C053B0">
        <w:rPr>
          <w:rFonts w:ascii="Batang" w:eastAsia="Batang" w:hAnsi="Batang" w:cs="Arial"/>
          <w:sz w:val="24"/>
        </w:rPr>
        <w:t xml:space="preserve"> comprobado </w:t>
      </w:r>
      <w:r w:rsidR="00B1043D">
        <w:rPr>
          <w:rFonts w:ascii="Batang" w:eastAsia="Batang" w:hAnsi="Batang" w:cs="Arial"/>
          <w:sz w:val="24"/>
        </w:rPr>
        <w:t xml:space="preserve">que durante el periodo </w:t>
      </w:r>
      <w:r w:rsidR="00A567F1">
        <w:rPr>
          <w:rFonts w:ascii="Batang" w:eastAsia="Batang" w:hAnsi="Batang" w:cs="Arial"/>
          <w:b/>
          <w:bCs/>
          <w:sz w:val="24"/>
        </w:rPr>
        <w:t>Mayo</w:t>
      </w:r>
      <w:r w:rsidR="00E10C36">
        <w:rPr>
          <w:rFonts w:ascii="Batang" w:eastAsia="Batang" w:hAnsi="Batang" w:cs="Arial"/>
          <w:b/>
          <w:bCs/>
          <w:sz w:val="24"/>
        </w:rPr>
        <w:t xml:space="preserve"> de</w:t>
      </w:r>
      <w:r w:rsidR="00107284">
        <w:rPr>
          <w:rFonts w:ascii="Batang" w:eastAsia="Batang" w:hAnsi="Batang" w:cs="Arial"/>
          <w:b/>
          <w:bCs/>
          <w:sz w:val="24"/>
        </w:rPr>
        <w:t xml:space="preserve"> 2020</w:t>
      </w:r>
      <w:r w:rsidR="00A567F1">
        <w:rPr>
          <w:rFonts w:ascii="Batang" w:eastAsia="Batang" w:hAnsi="Batang" w:cs="Arial"/>
          <w:b/>
          <w:bCs/>
          <w:sz w:val="24"/>
        </w:rPr>
        <w:t xml:space="preserve"> febrero de 2021</w:t>
      </w:r>
      <w:r w:rsidR="00C053B0">
        <w:rPr>
          <w:rFonts w:ascii="Batang" w:eastAsia="Batang" w:hAnsi="Batang" w:cs="Arial"/>
          <w:sz w:val="24"/>
        </w:rPr>
        <w:t xml:space="preserve">, </w:t>
      </w:r>
      <w:r w:rsidRPr="00CD02B9">
        <w:rPr>
          <w:rFonts w:ascii="Batang" w:eastAsia="Batang" w:hAnsi="Batang" w:cs="Arial"/>
          <w:sz w:val="24"/>
        </w:rPr>
        <w:t>no se ha</w:t>
      </w:r>
      <w:r w:rsidR="00C053B0">
        <w:rPr>
          <w:rFonts w:ascii="Batang" w:eastAsia="Batang" w:hAnsi="Batang" w:cs="Arial"/>
          <w:sz w:val="24"/>
        </w:rPr>
        <w:t xml:space="preserve"> contratado </w:t>
      </w:r>
      <w:r w:rsidRPr="008D3F0E">
        <w:rPr>
          <w:rFonts w:ascii="Batang" w:eastAsia="Batang" w:hAnsi="Batang" w:cs="Arial"/>
          <w:b/>
          <w:bCs/>
          <w:sz w:val="24"/>
        </w:rPr>
        <w:t>ASESORES</w:t>
      </w:r>
      <w:r w:rsidRPr="00CD02B9">
        <w:rPr>
          <w:rFonts w:ascii="Batang" w:eastAsia="Batang" w:hAnsi="Batang" w:cs="Arial"/>
          <w:sz w:val="24"/>
        </w:rPr>
        <w:t>,</w:t>
      </w:r>
      <w:r w:rsidR="00C053B0">
        <w:rPr>
          <w:rFonts w:ascii="Batang" w:eastAsia="Batang" w:hAnsi="Batang" w:cs="Arial"/>
          <w:sz w:val="24"/>
        </w:rPr>
        <w:t xml:space="preserve"> para esta Municipalidad</w:t>
      </w:r>
      <w:r w:rsidR="00B1043D">
        <w:rPr>
          <w:rFonts w:ascii="Batang" w:eastAsia="Batang" w:hAnsi="Batang" w:cs="Arial"/>
          <w:sz w:val="24"/>
        </w:rPr>
        <w:t>,</w:t>
      </w:r>
      <w:r w:rsidRPr="00CD02B9">
        <w:rPr>
          <w:rFonts w:ascii="Batang" w:eastAsia="Batang" w:hAnsi="Batang" w:cs="Arial"/>
          <w:sz w:val="24"/>
        </w:rPr>
        <w:t xml:space="preserve"> por lo que:</w:t>
      </w:r>
    </w:p>
    <w:p w14:paraId="16ABF13B" w14:textId="77777777"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mencionada, requerida su divulgación con base al artículo 10 inc. 6 de la LAIP.</w:t>
      </w:r>
    </w:p>
    <w:p w14:paraId="5D5220E6" w14:textId="077768FD" w:rsidR="009C7EA7" w:rsidRPr="00CD02B9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3E6DA9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A567F1">
        <w:rPr>
          <w:rFonts w:ascii="Batang" w:eastAsia="Batang" w:hAnsi="Batang" w:cs="Arial"/>
          <w:sz w:val="24"/>
        </w:rPr>
        <w:t>dos</w:t>
      </w:r>
      <w:r w:rsidR="00E10C36">
        <w:rPr>
          <w:rFonts w:ascii="Batang" w:eastAsia="Batang" w:hAnsi="Batang" w:cs="Arial"/>
          <w:sz w:val="24"/>
        </w:rPr>
        <w:t xml:space="preserve"> </w:t>
      </w:r>
      <w:r w:rsidR="00A04D0D">
        <w:rPr>
          <w:rFonts w:ascii="Batang" w:eastAsia="Batang" w:hAnsi="Batang" w:cs="Arial"/>
          <w:sz w:val="24"/>
        </w:rPr>
        <w:t>días</w:t>
      </w:r>
      <w:r w:rsidRPr="00CD02B9">
        <w:rPr>
          <w:rFonts w:ascii="Batang" w:eastAsia="Batang" w:hAnsi="Batang" w:cs="Arial"/>
          <w:sz w:val="24"/>
        </w:rPr>
        <w:t xml:space="preserve"> del mes de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A567F1">
        <w:rPr>
          <w:rFonts w:ascii="Batang" w:eastAsia="Batang" w:hAnsi="Batang" w:cs="Arial"/>
          <w:sz w:val="24"/>
        </w:rPr>
        <w:t xml:space="preserve">marzo </w:t>
      </w:r>
      <w:r w:rsidRPr="00CD02B9">
        <w:rPr>
          <w:rFonts w:ascii="Batang" w:eastAsia="Batang" w:hAnsi="Batang" w:cs="Arial"/>
          <w:sz w:val="24"/>
        </w:rPr>
        <w:t>del año dos mil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107284">
        <w:rPr>
          <w:rFonts w:ascii="Batang" w:eastAsia="Batang" w:hAnsi="Batang" w:cs="Arial"/>
          <w:sz w:val="24"/>
        </w:rPr>
        <w:t>veint</w:t>
      </w:r>
      <w:r w:rsidR="00A567F1">
        <w:rPr>
          <w:rFonts w:ascii="Batang" w:eastAsia="Batang" w:hAnsi="Batang" w:cs="Arial"/>
          <w:sz w:val="24"/>
        </w:rPr>
        <w:t>iuno</w:t>
      </w:r>
      <w:r w:rsidR="00F14425" w:rsidRPr="00CD02B9">
        <w:rPr>
          <w:rFonts w:ascii="Batang" w:eastAsia="Batang" w:hAnsi="Batang" w:cs="Arial"/>
          <w:sz w:val="24"/>
        </w:rPr>
        <w:t>-</w:t>
      </w:r>
    </w:p>
    <w:p w14:paraId="32C507CC" w14:textId="77777777" w:rsidR="00F14425" w:rsidRDefault="00F14425" w:rsidP="003E6DA9">
      <w:pPr>
        <w:jc w:val="center"/>
        <w:rPr>
          <w:rFonts w:ascii="Arial" w:hAnsi="Arial" w:cs="Arial"/>
          <w:sz w:val="24"/>
        </w:rPr>
      </w:pPr>
    </w:p>
    <w:p w14:paraId="4BC8FAB2" w14:textId="77777777" w:rsidR="002750DC" w:rsidRDefault="002750DC" w:rsidP="003E6DA9">
      <w:pPr>
        <w:jc w:val="center"/>
        <w:rPr>
          <w:rFonts w:ascii="Arial" w:hAnsi="Arial" w:cs="Arial"/>
          <w:sz w:val="24"/>
        </w:rPr>
      </w:pPr>
    </w:p>
    <w:p w14:paraId="7846537B" w14:textId="77777777" w:rsidR="002750DC" w:rsidRDefault="002750DC" w:rsidP="003E6DA9">
      <w:pPr>
        <w:jc w:val="center"/>
        <w:rPr>
          <w:rFonts w:ascii="Arial" w:hAnsi="Arial" w:cs="Arial"/>
          <w:sz w:val="24"/>
        </w:rPr>
      </w:pPr>
    </w:p>
    <w:p w14:paraId="3CFD8733" w14:textId="77777777" w:rsidR="002750DC" w:rsidRDefault="002750DC" w:rsidP="003E6DA9">
      <w:pPr>
        <w:jc w:val="center"/>
        <w:rPr>
          <w:rFonts w:ascii="Arial" w:hAnsi="Arial" w:cs="Arial"/>
          <w:sz w:val="24"/>
        </w:rPr>
      </w:pPr>
    </w:p>
    <w:p w14:paraId="6538908F" w14:textId="77777777" w:rsidR="002750DC" w:rsidRDefault="002750DC" w:rsidP="003E6DA9">
      <w:pPr>
        <w:jc w:val="center"/>
        <w:rPr>
          <w:rFonts w:ascii="Arial" w:hAnsi="Arial" w:cs="Arial"/>
          <w:sz w:val="24"/>
        </w:rPr>
      </w:pPr>
    </w:p>
    <w:p w14:paraId="460EA068" w14:textId="77777777" w:rsidR="001B2F24" w:rsidRPr="002750DC" w:rsidRDefault="00F14425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 xml:space="preserve">Lic. </w:t>
      </w:r>
      <w:r w:rsidR="001B2F24" w:rsidRPr="002750DC">
        <w:rPr>
          <w:b/>
          <w:sz w:val="24"/>
          <w:szCs w:val="24"/>
        </w:rPr>
        <w:t xml:space="preserve"> Rafael Arturo Zelaya Díaz</w:t>
      </w:r>
    </w:p>
    <w:p w14:paraId="3A2C832F" w14:textId="77777777" w:rsidR="001B2F24" w:rsidRPr="002750DC" w:rsidRDefault="001B2F24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>Oficial de Información</w:t>
      </w:r>
      <w:r w:rsidR="002750DC" w:rsidRPr="002750DC">
        <w:rPr>
          <w:b/>
          <w:sz w:val="24"/>
          <w:szCs w:val="24"/>
        </w:rPr>
        <w:t>.</w:t>
      </w:r>
    </w:p>
    <w:p w14:paraId="58B16DE7" w14:textId="77777777" w:rsidR="002750DC" w:rsidRPr="002750DC" w:rsidRDefault="002750DC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>Alcaldía Municipal de San Dionisio.-</w:t>
      </w:r>
    </w:p>
    <w:p w14:paraId="29D209DE" w14:textId="77777777"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14:paraId="79D1400B" w14:textId="77777777"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14:paraId="6B92E140" w14:textId="77777777"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C700C6B" w14:textId="77777777" w:rsidR="00A52DAB" w:rsidRDefault="00A52DAB" w:rsidP="00316D2C">
      <w:pPr>
        <w:spacing w:after="0" w:line="240" w:lineRule="auto"/>
      </w:pPr>
      <w:r>
        <w:separator/>
      </w:r>
    </w:p>
  </w:endnote>
  <w:endnote w:type="continuationSeparator" w:id="0">
    <w:p w14:paraId="3A619355" w14:textId="77777777" w:rsidR="00A52DAB" w:rsidRDefault="00A52DAB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1785123" w14:textId="77777777"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51041EE9" wp14:editId="2622A05F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20193D3" w14:textId="77777777" w:rsidR="00A52DAB" w:rsidRDefault="00A52DAB" w:rsidP="00316D2C">
      <w:pPr>
        <w:spacing w:after="0" w:line="240" w:lineRule="auto"/>
      </w:pPr>
      <w:r>
        <w:separator/>
      </w:r>
    </w:p>
  </w:footnote>
  <w:footnote w:type="continuationSeparator" w:id="0">
    <w:p w14:paraId="2BA1900E" w14:textId="77777777" w:rsidR="00A52DAB" w:rsidRDefault="00A52DAB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25A62EB" w14:textId="77777777" w:rsidR="00316D2C" w:rsidRDefault="00316D2C">
    <w:pPr>
      <w:pStyle w:val="Encabezado"/>
    </w:pPr>
  </w:p>
  <w:p w14:paraId="6091890B" w14:textId="77777777"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0C762A"/>
    <w:rsid w:val="00107284"/>
    <w:rsid w:val="00134B4E"/>
    <w:rsid w:val="00150437"/>
    <w:rsid w:val="00170251"/>
    <w:rsid w:val="001B2F24"/>
    <w:rsid w:val="002750DC"/>
    <w:rsid w:val="00316D2C"/>
    <w:rsid w:val="003A3FBE"/>
    <w:rsid w:val="003B23A0"/>
    <w:rsid w:val="003B3A41"/>
    <w:rsid w:val="003E6DA9"/>
    <w:rsid w:val="004538FC"/>
    <w:rsid w:val="00637E42"/>
    <w:rsid w:val="00743032"/>
    <w:rsid w:val="007E7D77"/>
    <w:rsid w:val="008149A6"/>
    <w:rsid w:val="008226BE"/>
    <w:rsid w:val="008854A3"/>
    <w:rsid w:val="008C6AAF"/>
    <w:rsid w:val="008D3F0E"/>
    <w:rsid w:val="009064FB"/>
    <w:rsid w:val="00916E59"/>
    <w:rsid w:val="00990C0A"/>
    <w:rsid w:val="009C7EA7"/>
    <w:rsid w:val="009F3910"/>
    <w:rsid w:val="00A04D0D"/>
    <w:rsid w:val="00A52DAB"/>
    <w:rsid w:val="00A567F1"/>
    <w:rsid w:val="00B1043D"/>
    <w:rsid w:val="00BF1BC9"/>
    <w:rsid w:val="00BF3E9C"/>
    <w:rsid w:val="00BF7FB1"/>
    <w:rsid w:val="00C053B0"/>
    <w:rsid w:val="00C0704C"/>
    <w:rsid w:val="00C35101"/>
    <w:rsid w:val="00CB4EFC"/>
    <w:rsid w:val="00CD02B9"/>
    <w:rsid w:val="00CD11D0"/>
    <w:rsid w:val="00CD4EEF"/>
    <w:rsid w:val="00CF1413"/>
    <w:rsid w:val="00D46487"/>
    <w:rsid w:val="00D97DF5"/>
    <w:rsid w:val="00DC736C"/>
    <w:rsid w:val="00DE02DF"/>
    <w:rsid w:val="00E10C36"/>
    <w:rsid w:val="00E61E8F"/>
    <w:rsid w:val="00EF4A7A"/>
    <w:rsid w:val="00F1442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0A351982"/>
  <w15:docId w15:val="{AEBA4ED9-3086-463B-9BA7-C4CAD2BBE5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2750D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133</Words>
  <Characters>736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julian garcia</dc:creator>
  <cp:lastModifiedBy>Alcaldia San Dionisio</cp:lastModifiedBy>
  <cp:revision>2</cp:revision>
  <cp:lastPrinted>2021-03-09T16:51:00Z</cp:lastPrinted>
  <dcterms:created xsi:type="dcterms:W3CDTF">2021-03-09T17:01:00Z</dcterms:created>
  <dcterms:modified xsi:type="dcterms:W3CDTF">2021-03-09T17:01:00Z</dcterms:modified>
</cp:coreProperties>
</file>