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293" w:rsidRPr="00AA2293" w:rsidRDefault="00AA2293" w:rsidP="00AA2293">
      <w:pPr>
        <w:spacing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AA2293">
        <w:rPr>
          <w:rFonts w:ascii="Century Gothic" w:hAnsi="Century Gothic"/>
          <w:b/>
          <w:sz w:val="28"/>
          <w:szCs w:val="28"/>
        </w:rPr>
        <w:t>RECURSOS ASIGNADOS A ENTES PRIVADOS POR LA MUNICIPALIDAD DE SAN DIONISIO.-</w:t>
      </w:r>
    </w:p>
    <w:p w:rsidR="00AA2293" w:rsidRDefault="00AA2293" w:rsidP="00AA2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7295" w:rsidRDefault="00AA2293" w:rsidP="00AA2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 RECURSOS ASIGNADOS PARA BECAS DE ESTUDIO Y TRANSPORTE MARITIMO 2018.</w:t>
      </w:r>
    </w:p>
    <w:p w:rsidR="00AA2293" w:rsidRDefault="00AA2293" w:rsidP="00AA229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color w:val="17365D" w:themeColor="text2" w:themeShade="BF"/>
          <w:sz w:val="20"/>
        </w:rPr>
      </w:pPr>
      <w:r>
        <w:rPr>
          <w:rFonts w:ascii="Century Gothic" w:hAnsi="Century Gothic"/>
          <w:color w:val="17365D" w:themeColor="text2" w:themeShade="BF"/>
          <w:sz w:val="20"/>
        </w:rPr>
        <w:t>Periodo registrado ENERO A OCTUBRE 2018.</w:t>
      </w:r>
      <w:bookmarkStart w:id="0" w:name="_GoBack"/>
      <w:bookmarkEnd w:id="0"/>
    </w:p>
    <w:p w:rsidR="00657295" w:rsidRDefault="00657295" w:rsidP="00AA2293">
      <w:pPr>
        <w:spacing w:line="240" w:lineRule="auto"/>
        <w:rPr>
          <w:rFonts w:ascii="Century Gothic" w:hAnsi="Century Gothic"/>
          <w:b/>
          <w:sz w:val="20"/>
        </w:rPr>
      </w:pPr>
    </w:p>
    <w:p w:rsidR="00657295" w:rsidRDefault="00657295" w:rsidP="00657295">
      <w:pPr>
        <w:spacing w:line="240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BECARIOS UNIVERSITARIOS.-</w:t>
      </w:r>
    </w:p>
    <w:p w:rsidR="00657295" w:rsidRPr="00657295" w:rsidRDefault="00657295" w:rsidP="00657295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"/>
        <w:gridCol w:w="3846"/>
        <w:gridCol w:w="2222"/>
        <w:gridCol w:w="2209"/>
      </w:tblGrid>
      <w:tr w:rsidR="00657295" w:rsidTr="004610BC">
        <w:tc>
          <w:tcPr>
            <w:tcW w:w="551" w:type="dxa"/>
          </w:tcPr>
          <w:p w:rsidR="00657295" w:rsidRDefault="0065729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No.</w:t>
            </w:r>
          </w:p>
        </w:tc>
        <w:tc>
          <w:tcPr>
            <w:tcW w:w="3846" w:type="dxa"/>
          </w:tcPr>
          <w:p w:rsidR="00657295" w:rsidRDefault="0065729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Nombre del beneficiario.-</w:t>
            </w:r>
          </w:p>
        </w:tc>
        <w:tc>
          <w:tcPr>
            <w:tcW w:w="2222" w:type="dxa"/>
          </w:tcPr>
          <w:p w:rsidR="00657295" w:rsidRDefault="00657295" w:rsidP="00657295">
            <w:pPr>
              <w:spacing w:line="276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Monto asignado Mensualmente.</w:t>
            </w:r>
          </w:p>
        </w:tc>
        <w:tc>
          <w:tcPr>
            <w:tcW w:w="2209" w:type="dxa"/>
          </w:tcPr>
          <w:p w:rsidR="00657295" w:rsidRDefault="00657295" w:rsidP="00657295">
            <w:pPr>
              <w:spacing w:line="276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Finalidad del Beneficio Asignado.</w:t>
            </w:r>
          </w:p>
        </w:tc>
      </w:tr>
      <w:tr w:rsidR="00657295" w:rsidTr="004610BC">
        <w:tc>
          <w:tcPr>
            <w:tcW w:w="551" w:type="dxa"/>
          </w:tcPr>
          <w:p w:rsidR="00657295" w:rsidRDefault="0065729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1</w:t>
            </w:r>
          </w:p>
        </w:tc>
        <w:tc>
          <w:tcPr>
            <w:tcW w:w="3846" w:type="dxa"/>
          </w:tcPr>
          <w:p w:rsidR="00657295" w:rsidRDefault="0065729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Iris Alejandra Padilla Cañenguez.-</w:t>
            </w:r>
          </w:p>
        </w:tc>
        <w:tc>
          <w:tcPr>
            <w:tcW w:w="2222" w:type="dxa"/>
          </w:tcPr>
          <w:p w:rsidR="00657295" w:rsidRDefault="0065729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$ 56.25</w:t>
            </w:r>
          </w:p>
        </w:tc>
        <w:tc>
          <w:tcPr>
            <w:tcW w:w="2209" w:type="dxa"/>
          </w:tcPr>
          <w:p w:rsidR="00657295" w:rsidRDefault="00657295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Beca Universitaria.</w:t>
            </w:r>
          </w:p>
          <w:p w:rsidR="00657295" w:rsidRDefault="00657295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 xml:space="preserve">Universidad Gerardo Barrio (Usulután) </w:t>
            </w:r>
          </w:p>
        </w:tc>
      </w:tr>
      <w:tr w:rsidR="00657295" w:rsidTr="004610BC">
        <w:tc>
          <w:tcPr>
            <w:tcW w:w="551" w:type="dxa"/>
          </w:tcPr>
          <w:p w:rsidR="00657295" w:rsidRDefault="0065729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2</w:t>
            </w:r>
          </w:p>
        </w:tc>
        <w:tc>
          <w:tcPr>
            <w:tcW w:w="3846" w:type="dxa"/>
          </w:tcPr>
          <w:p w:rsidR="00657295" w:rsidRDefault="0065729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Karla Elizabeth Diaz Arévalo.</w:t>
            </w:r>
          </w:p>
        </w:tc>
        <w:tc>
          <w:tcPr>
            <w:tcW w:w="2222" w:type="dxa"/>
          </w:tcPr>
          <w:p w:rsidR="00657295" w:rsidRDefault="0065729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 w:rsidRPr="00657295">
              <w:rPr>
                <w:rFonts w:ascii="Century Gothic" w:hAnsi="Century Gothic"/>
                <w:color w:val="17365D" w:themeColor="text2" w:themeShade="BF"/>
                <w:sz w:val="20"/>
              </w:rPr>
              <w:t>$ 56.25</w:t>
            </w:r>
          </w:p>
        </w:tc>
        <w:tc>
          <w:tcPr>
            <w:tcW w:w="2209" w:type="dxa"/>
          </w:tcPr>
          <w:p w:rsidR="00657295" w:rsidRDefault="00657295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Beca Universitaria.</w:t>
            </w:r>
          </w:p>
          <w:p w:rsidR="00657295" w:rsidRDefault="00657295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Universidad Gerardo Barrio (Usulután)</w:t>
            </w:r>
          </w:p>
        </w:tc>
      </w:tr>
      <w:tr w:rsidR="00657295" w:rsidTr="004610BC">
        <w:tc>
          <w:tcPr>
            <w:tcW w:w="551" w:type="dxa"/>
          </w:tcPr>
          <w:p w:rsidR="00657295" w:rsidRDefault="0065729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3</w:t>
            </w:r>
          </w:p>
        </w:tc>
        <w:tc>
          <w:tcPr>
            <w:tcW w:w="3846" w:type="dxa"/>
          </w:tcPr>
          <w:p w:rsidR="00657295" w:rsidRDefault="0065729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Verónica Estefany Portillo Portillo.</w:t>
            </w:r>
          </w:p>
        </w:tc>
        <w:tc>
          <w:tcPr>
            <w:tcW w:w="2222" w:type="dxa"/>
          </w:tcPr>
          <w:p w:rsidR="00657295" w:rsidRDefault="0065729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$ 56.25</w:t>
            </w:r>
          </w:p>
        </w:tc>
        <w:tc>
          <w:tcPr>
            <w:tcW w:w="2209" w:type="dxa"/>
          </w:tcPr>
          <w:p w:rsidR="00657295" w:rsidRDefault="00657295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Beca Universitaria.</w:t>
            </w:r>
          </w:p>
          <w:p w:rsidR="00657295" w:rsidRDefault="00657295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Universidad Gerardo Barrio (Usulután)</w:t>
            </w:r>
          </w:p>
        </w:tc>
      </w:tr>
      <w:tr w:rsidR="00657295" w:rsidTr="004610BC">
        <w:tc>
          <w:tcPr>
            <w:tcW w:w="8828" w:type="dxa"/>
            <w:gridSpan w:val="4"/>
          </w:tcPr>
          <w:p w:rsidR="00657295" w:rsidRPr="00F274E5" w:rsidRDefault="00F274E5" w:rsidP="00657295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F274E5">
              <w:rPr>
                <w:rFonts w:ascii="Century Gothic" w:hAnsi="Century Gothic"/>
                <w:b/>
                <w:sz w:val="20"/>
              </w:rPr>
              <w:t>APOYO A ALUMNOS DE MEGATEC LA UNION.</w:t>
            </w:r>
          </w:p>
          <w:p w:rsidR="00F274E5" w:rsidRPr="00F274E5" w:rsidRDefault="00F274E5" w:rsidP="00657295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F274E5">
              <w:rPr>
                <w:rFonts w:ascii="Century Gothic" w:hAnsi="Century Gothic"/>
                <w:b/>
                <w:sz w:val="20"/>
              </w:rPr>
              <w:t>PAGO DE ALQUILER DE CASA PARA ALUMNOS DEL MUNICIPIO BENEFICIADOS.</w:t>
            </w:r>
          </w:p>
        </w:tc>
      </w:tr>
      <w:tr w:rsidR="00F274E5" w:rsidTr="004610BC">
        <w:tc>
          <w:tcPr>
            <w:tcW w:w="551" w:type="dxa"/>
          </w:tcPr>
          <w:p w:rsidR="00F274E5" w:rsidRDefault="00F274E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1</w:t>
            </w:r>
          </w:p>
        </w:tc>
        <w:tc>
          <w:tcPr>
            <w:tcW w:w="3846" w:type="dxa"/>
          </w:tcPr>
          <w:p w:rsidR="00F274E5" w:rsidRDefault="00F274E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Sara Elizabeth Arana Muñoz</w:t>
            </w:r>
          </w:p>
        </w:tc>
        <w:tc>
          <w:tcPr>
            <w:tcW w:w="4431" w:type="dxa"/>
            <w:gridSpan w:val="2"/>
            <w:vMerge w:val="restart"/>
          </w:tcPr>
          <w:p w:rsidR="00F274E5" w:rsidRDefault="00F274E5" w:rsidP="00F274E5">
            <w:pPr>
              <w:jc w:val="center"/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  <w:p w:rsidR="00F274E5" w:rsidRDefault="00F274E5" w:rsidP="00F274E5">
            <w:pPr>
              <w:jc w:val="center"/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  <w:p w:rsidR="00F274E5" w:rsidRDefault="00F274E5" w:rsidP="00F274E5">
            <w:pPr>
              <w:jc w:val="center"/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  <w:p w:rsidR="00F274E5" w:rsidRDefault="00F274E5" w:rsidP="00F274E5">
            <w:pPr>
              <w:jc w:val="center"/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  <w:p w:rsidR="00F274E5" w:rsidRDefault="00F274E5" w:rsidP="00F274E5">
            <w:pPr>
              <w:jc w:val="center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$ 400.00 dólares Mensuales.</w:t>
            </w:r>
          </w:p>
        </w:tc>
      </w:tr>
      <w:tr w:rsidR="00F274E5" w:rsidTr="004610BC">
        <w:tc>
          <w:tcPr>
            <w:tcW w:w="551" w:type="dxa"/>
          </w:tcPr>
          <w:p w:rsidR="00F274E5" w:rsidRDefault="00F274E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2</w:t>
            </w:r>
          </w:p>
        </w:tc>
        <w:tc>
          <w:tcPr>
            <w:tcW w:w="3846" w:type="dxa"/>
          </w:tcPr>
          <w:p w:rsidR="00F274E5" w:rsidRDefault="00F274E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Osmin Enoc Sánchez Aguilar</w:t>
            </w:r>
          </w:p>
        </w:tc>
        <w:tc>
          <w:tcPr>
            <w:tcW w:w="4431" w:type="dxa"/>
            <w:gridSpan w:val="2"/>
            <w:vMerge/>
          </w:tcPr>
          <w:p w:rsidR="00F274E5" w:rsidRDefault="00F274E5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</w:tc>
      </w:tr>
      <w:tr w:rsidR="00F274E5" w:rsidTr="004610BC">
        <w:tc>
          <w:tcPr>
            <w:tcW w:w="551" w:type="dxa"/>
          </w:tcPr>
          <w:p w:rsidR="00F274E5" w:rsidRDefault="00F274E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3</w:t>
            </w:r>
          </w:p>
        </w:tc>
        <w:tc>
          <w:tcPr>
            <w:tcW w:w="3846" w:type="dxa"/>
          </w:tcPr>
          <w:p w:rsidR="00F274E5" w:rsidRDefault="00F274E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José Alfredo Garay Meléndez.</w:t>
            </w:r>
          </w:p>
        </w:tc>
        <w:tc>
          <w:tcPr>
            <w:tcW w:w="4431" w:type="dxa"/>
            <w:gridSpan w:val="2"/>
            <w:vMerge/>
          </w:tcPr>
          <w:p w:rsidR="00F274E5" w:rsidRDefault="00F274E5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</w:tc>
      </w:tr>
      <w:tr w:rsidR="00F274E5" w:rsidTr="004610BC">
        <w:tc>
          <w:tcPr>
            <w:tcW w:w="551" w:type="dxa"/>
          </w:tcPr>
          <w:p w:rsidR="00F274E5" w:rsidRDefault="00F274E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4</w:t>
            </w:r>
          </w:p>
        </w:tc>
        <w:tc>
          <w:tcPr>
            <w:tcW w:w="3846" w:type="dxa"/>
          </w:tcPr>
          <w:p w:rsidR="00F274E5" w:rsidRDefault="00F274E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Claudia Josefina Orellana Márquez</w:t>
            </w:r>
          </w:p>
        </w:tc>
        <w:tc>
          <w:tcPr>
            <w:tcW w:w="4431" w:type="dxa"/>
            <w:gridSpan w:val="2"/>
            <w:vMerge/>
          </w:tcPr>
          <w:p w:rsidR="00F274E5" w:rsidRDefault="00F274E5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</w:tc>
      </w:tr>
      <w:tr w:rsidR="00F274E5" w:rsidTr="004610BC">
        <w:tc>
          <w:tcPr>
            <w:tcW w:w="551" w:type="dxa"/>
          </w:tcPr>
          <w:p w:rsidR="00F274E5" w:rsidRDefault="00F274E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5</w:t>
            </w:r>
          </w:p>
        </w:tc>
        <w:tc>
          <w:tcPr>
            <w:tcW w:w="3846" w:type="dxa"/>
          </w:tcPr>
          <w:p w:rsidR="00F274E5" w:rsidRDefault="00F274E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Nelson Adonis García Escobar.-</w:t>
            </w:r>
          </w:p>
        </w:tc>
        <w:tc>
          <w:tcPr>
            <w:tcW w:w="4431" w:type="dxa"/>
            <w:gridSpan w:val="2"/>
            <w:vMerge/>
          </w:tcPr>
          <w:p w:rsidR="00F274E5" w:rsidRDefault="00F274E5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</w:tc>
      </w:tr>
      <w:tr w:rsidR="00F274E5" w:rsidTr="004610BC">
        <w:tc>
          <w:tcPr>
            <w:tcW w:w="8828" w:type="dxa"/>
            <w:gridSpan w:val="4"/>
          </w:tcPr>
          <w:p w:rsidR="00F274E5" w:rsidRDefault="00F274E5" w:rsidP="00F274E5">
            <w:pPr>
              <w:jc w:val="center"/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  <w:p w:rsidR="00F274E5" w:rsidRDefault="00F274E5" w:rsidP="00F274E5">
            <w:pPr>
              <w:jc w:val="center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Apoyo con Transporte marítimo de alumnos de las Islas San Sebastián y Isla Rancho Viejo, hacia Complejo Educativo La Pirraya. “educación Media” Bachillerato en Salud</w:t>
            </w:r>
          </w:p>
        </w:tc>
      </w:tr>
      <w:tr w:rsidR="004610BC" w:rsidTr="00B83868">
        <w:trPr>
          <w:trHeight w:val="1450"/>
        </w:trPr>
        <w:tc>
          <w:tcPr>
            <w:tcW w:w="8828" w:type="dxa"/>
            <w:gridSpan w:val="4"/>
          </w:tcPr>
          <w:p w:rsidR="004610BC" w:rsidRDefault="004610BC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La municipalidad de San Dionisio apoya con el transporte de alumnos para que continúen estudios de bachillerato en Isla La Pirraya de nuestro municipio.</w:t>
            </w:r>
          </w:p>
          <w:p w:rsidR="004610BC" w:rsidRDefault="004610BC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5 alumnos viajan de Isla Rancho Viejo se les asigna $1.00 c/u viaje marítimo  (ida y regreso)</w:t>
            </w:r>
          </w:p>
          <w:p w:rsidR="004610BC" w:rsidRDefault="004610BC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 xml:space="preserve">6 alumnos viajan de Isla San Sebastián se les asigna $2.00 c/u viaje marítimo </w:t>
            </w:r>
            <w:r>
              <w:rPr>
                <w:rFonts w:ascii="Century Gothic" w:hAnsi="Century Gothic"/>
                <w:color w:val="17365D" w:themeColor="text2" w:themeShade="BF"/>
                <w:sz w:val="20"/>
              </w:rPr>
              <w:t>(ida y regreso)</w:t>
            </w:r>
          </w:p>
          <w:p w:rsidR="004610BC" w:rsidRDefault="004610BC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  <w:p w:rsidR="004610BC" w:rsidRDefault="004610BC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Los pagos varían mes a mes, por los días clases y se verifican mediante control de bitácora firmada por el menor y padre responsable y cotejado con asistencia de Complejo Educativo de Isla La Pirraya.-</w:t>
            </w:r>
          </w:p>
          <w:p w:rsidR="00AA2293" w:rsidRDefault="00AA2293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  <w:p w:rsidR="00AA2293" w:rsidRDefault="00AA2293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Por lo que los gastos mensuales oscilan entre los 350 a 450 dólares mensuales variable por los días clases y asistencia de alumnos.-</w:t>
            </w:r>
          </w:p>
          <w:p w:rsidR="004610BC" w:rsidRDefault="004610BC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  <w:p w:rsidR="004610BC" w:rsidRDefault="004610BC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  <w:p w:rsidR="004610BC" w:rsidRDefault="004610BC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</w:tc>
      </w:tr>
      <w:tr w:rsidR="004610BC" w:rsidTr="00B83868">
        <w:trPr>
          <w:trHeight w:val="1450"/>
        </w:trPr>
        <w:tc>
          <w:tcPr>
            <w:tcW w:w="8828" w:type="dxa"/>
            <w:gridSpan w:val="4"/>
          </w:tcPr>
          <w:p w:rsidR="004610BC" w:rsidRPr="007D497F" w:rsidRDefault="004610BC" w:rsidP="004610B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7D497F">
              <w:rPr>
                <w:rFonts w:ascii="Century Gothic" w:hAnsi="Century Gothic"/>
                <w:b/>
                <w:sz w:val="20"/>
              </w:rPr>
              <w:lastRenderedPageBreak/>
              <w:t>REQUISITOS PARA OPTENER EL BENEFICIO.</w:t>
            </w:r>
          </w:p>
          <w:p w:rsidR="004610BC" w:rsidRDefault="007D497F" w:rsidP="004610B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AA2293">
              <w:rPr>
                <w:rFonts w:ascii="Century Gothic" w:hAnsi="Century Gothic"/>
                <w:b/>
                <w:sz w:val="20"/>
              </w:rPr>
              <w:t>SEGÚN LO PRESCRIPTO POR REGLAMENTO DE BECAS PARA ESDUTIANTES DEL MUNICIPIO DE SAN DIONISIO VIGENTE DESDE ENERO 2017.</w:t>
            </w:r>
          </w:p>
          <w:p w:rsidR="00AA2293" w:rsidRPr="00AA2293" w:rsidRDefault="00AA2293" w:rsidP="004610BC">
            <w:pPr>
              <w:jc w:val="center"/>
              <w:rPr>
                <w:rFonts w:ascii="Century Gothic" w:hAnsi="Century Gothic"/>
                <w:b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b/>
                <w:color w:val="17365D" w:themeColor="text2" w:themeShade="BF"/>
                <w:sz w:val="20"/>
              </w:rPr>
              <w:t xml:space="preserve">Adjunto al presente informe </w:t>
            </w:r>
          </w:p>
        </w:tc>
      </w:tr>
      <w:tr w:rsidR="007D497F" w:rsidTr="00B83868">
        <w:trPr>
          <w:trHeight w:val="1450"/>
        </w:trPr>
        <w:tc>
          <w:tcPr>
            <w:tcW w:w="8828" w:type="dxa"/>
            <w:gridSpan w:val="4"/>
          </w:tcPr>
          <w:p w:rsidR="007D497F" w:rsidRPr="007D497F" w:rsidRDefault="007D497F" w:rsidP="004610B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7D497F">
              <w:rPr>
                <w:rFonts w:ascii="Century Gothic" w:hAnsi="Century Gothic"/>
                <w:b/>
                <w:sz w:val="20"/>
              </w:rPr>
              <w:t>CONTROL EJERCIDO POR JEFE DE PROGRAMA DE SALU Y EDUCACION COMUNITARIA DE LA MUNICIPALIDAD DE SAN DIONISIO.</w:t>
            </w:r>
            <w:r>
              <w:rPr>
                <w:rFonts w:ascii="Century Gothic" w:hAnsi="Century Gothic"/>
                <w:b/>
                <w:sz w:val="20"/>
              </w:rPr>
              <w:t xml:space="preserve"> DE LA SIGUIENTE MANERA:</w:t>
            </w:r>
          </w:p>
          <w:p w:rsidR="007D497F" w:rsidRPr="007D497F" w:rsidRDefault="007D497F" w:rsidP="007D497F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 w:rsidRPr="007D497F">
              <w:rPr>
                <w:rFonts w:ascii="Century Gothic" w:hAnsi="Century Gothic"/>
                <w:color w:val="17365D" w:themeColor="text2" w:themeShade="BF"/>
                <w:sz w:val="20"/>
              </w:rPr>
              <w:t>VITACORAS DE CONTROL DE ALUMNOS.</w:t>
            </w:r>
          </w:p>
          <w:p w:rsidR="007D497F" w:rsidRPr="007D497F" w:rsidRDefault="007D497F" w:rsidP="007D497F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 w:rsidRPr="007D497F">
              <w:rPr>
                <w:rFonts w:ascii="Century Gothic" w:hAnsi="Century Gothic"/>
                <w:color w:val="17365D" w:themeColor="text2" w:themeShade="BF"/>
                <w:sz w:val="20"/>
              </w:rPr>
              <w:t>HOJA DE CALIFICACIONES COMO MINIMO PROMEDIO “7”</w:t>
            </w:r>
          </w:p>
          <w:p w:rsidR="007D497F" w:rsidRPr="007D497F" w:rsidRDefault="007D497F" w:rsidP="007D497F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 w:rsidRPr="007D497F">
              <w:rPr>
                <w:rFonts w:ascii="Century Gothic" w:hAnsi="Century Gothic"/>
                <w:color w:val="17365D" w:themeColor="text2" w:themeShade="BF"/>
                <w:sz w:val="20"/>
              </w:rPr>
              <w:t>FIRMA DE CONVENIO CON LOS PADRES EN CASO DE SER MENORES DE EDAD.</w:t>
            </w:r>
          </w:p>
          <w:p w:rsidR="007D497F" w:rsidRPr="007D497F" w:rsidRDefault="007D497F" w:rsidP="007D497F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 w:rsidRPr="007D497F">
              <w:rPr>
                <w:rFonts w:ascii="Century Gothic" w:hAnsi="Century Gothic"/>
                <w:color w:val="17365D" w:themeColor="text2" w:themeShade="BF"/>
                <w:sz w:val="20"/>
              </w:rPr>
              <w:t>RECIBOS DE ABONO A CUENTAS DE BECARIOS UNIVERSITARIOS.</w:t>
            </w:r>
          </w:p>
          <w:p w:rsidR="007D497F" w:rsidRPr="007D497F" w:rsidRDefault="007D497F" w:rsidP="007D497F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 w:rsidRPr="007D497F">
              <w:rPr>
                <w:rFonts w:ascii="Century Gothic" w:hAnsi="Century Gothic"/>
                <w:color w:val="17365D" w:themeColor="text2" w:themeShade="BF"/>
                <w:sz w:val="20"/>
              </w:rPr>
              <w:t>FACTURAS Y RECIBOS DE PAGOS DE SERVICIO DE TRANSPORTE MARITIMO.</w:t>
            </w:r>
          </w:p>
          <w:p w:rsidR="007D497F" w:rsidRPr="007D497F" w:rsidRDefault="007D497F" w:rsidP="007D497F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 w:rsidRPr="007D497F">
              <w:rPr>
                <w:rFonts w:ascii="Century Gothic" w:hAnsi="Century Gothic"/>
                <w:color w:val="17365D" w:themeColor="text2" w:themeShade="BF"/>
                <w:sz w:val="20"/>
              </w:rPr>
              <w:t>RECIBO Y FACTURA DE ALQUILER DE VIVIENDA EN EL CASO DE LOS ESTUDIANTES DEL MEGATEC LA UNION.</w:t>
            </w:r>
          </w:p>
        </w:tc>
      </w:tr>
    </w:tbl>
    <w:p w:rsidR="00657295" w:rsidRDefault="00657295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p w:rsidR="004610BC" w:rsidRDefault="004610BC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p w:rsidR="004610BC" w:rsidRDefault="004610BC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p w:rsidR="00657295" w:rsidRDefault="00657295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p w:rsidR="00657295" w:rsidRDefault="00657295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p w:rsidR="00657295" w:rsidRDefault="00657295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p w:rsidR="00657295" w:rsidRDefault="00657295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p w:rsidR="00657295" w:rsidRDefault="00657295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p w:rsidR="00657295" w:rsidRDefault="00657295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p w:rsidR="00657295" w:rsidRPr="00A8235A" w:rsidRDefault="00657295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sectPr w:rsidR="00657295" w:rsidRPr="00A8235A" w:rsidSect="00793B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357" w:rsidRDefault="00134357" w:rsidP="00AE625E">
      <w:pPr>
        <w:spacing w:after="0" w:line="240" w:lineRule="auto"/>
      </w:pPr>
      <w:r>
        <w:separator/>
      </w:r>
    </w:p>
  </w:endnote>
  <w:endnote w:type="continuationSeparator" w:id="0">
    <w:p w:rsidR="00134357" w:rsidRDefault="0013435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357" w:rsidRDefault="00134357" w:rsidP="00AE625E">
      <w:pPr>
        <w:spacing w:after="0" w:line="240" w:lineRule="auto"/>
      </w:pPr>
      <w:r>
        <w:separator/>
      </w:r>
    </w:p>
  </w:footnote>
  <w:footnote w:type="continuationSeparator" w:id="0">
    <w:p w:rsidR="00134357" w:rsidRDefault="00134357" w:rsidP="00AE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A08F6"/>
    <w:multiLevelType w:val="hybridMultilevel"/>
    <w:tmpl w:val="D568A2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96CD4"/>
    <w:rsid w:val="000B2E7A"/>
    <w:rsid w:val="000B45CE"/>
    <w:rsid w:val="000D1258"/>
    <w:rsid w:val="000E1938"/>
    <w:rsid w:val="000F7C49"/>
    <w:rsid w:val="00101470"/>
    <w:rsid w:val="001158E2"/>
    <w:rsid w:val="00122DA6"/>
    <w:rsid w:val="00134357"/>
    <w:rsid w:val="00141D91"/>
    <w:rsid w:val="001451F0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46F71"/>
    <w:rsid w:val="002552F4"/>
    <w:rsid w:val="002830A3"/>
    <w:rsid w:val="00287983"/>
    <w:rsid w:val="002C06BB"/>
    <w:rsid w:val="002D38A4"/>
    <w:rsid w:val="003104CF"/>
    <w:rsid w:val="00331F59"/>
    <w:rsid w:val="00341A95"/>
    <w:rsid w:val="00360C46"/>
    <w:rsid w:val="00373762"/>
    <w:rsid w:val="0038131D"/>
    <w:rsid w:val="003C3487"/>
    <w:rsid w:val="003E2175"/>
    <w:rsid w:val="00420AE3"/>
    <w:rsid w:val="00426AEA"/>
    <w:rsid w:val="00433330"/>
    <w:rsid w:val="00436513"/>
    <w:rsid w:val="004411BC"/>
    <w:rsid w:val="004423DC"/>
    <w:rsid w:val="004467F3"/>
    <w:rsid w:val="00452FF9"/>
    <w:rsid w:val="0045624F"/>
    <w:rsid w:val="004610BC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5416B"/>
    <w:rsid w:val="00560AD7"/>
    <w:rsid w:val="00581DEB"/>
    <w:rsid w:val="005A2041"/>
    <w:rsid w:val="005E7B77"/>
    <w:rsid w:val="00601EF4"/>
    <w:rsid w:val="006261A9"/>
    <w:rsid w:val="00642192"/>
    <w:rsid w:val="00642A8B"/>
    <w:rsid w:val="00643D1F"/>
    <w:rsid w:val="006443F3"/>
    <w:rsid w:val="0064759C"/>
    <w:rsid w:val="00657295"/>
    <w:rsid w:val="0069301F"/>
    <w:rsid w:val="006B701E"/>
    <w:rsid w:val="006D0CC9"/>
    <w:rsid w:val="006D6EE0"/>
    <w:rsid w:val="006F4E6C"/>
    <w:rsid w:val="00716C7E"/>
    <w:rsid w:val="007239EF"/>
    <w:rsid w:val="00741DB8"/>
    <w:rsid w:val="00741EAE"/>
    <w:rsid w:val="007444DD"/>
    <w:rsid w:val="007501A9"/>
    <w:rsid w:val="00760BE0"/>
    <w:rsid w:val="00793BEE"/>
    <w:rsid w:val="007A3DB3"/>
    <w:rsid w:val="007B7C3E"/>
    <w:rsid w:val="007C0FAE"/>
    <w:rsid w:val="007C1FED"/>
    <w:rsid w:val="007D497F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6945"/>
    <w:rsid w:val="008F452C"/>
    <w:rsid w:val="008F5078"/>
    <w:rsid w:val="00914599"/>
    <w:rsid w:val="00970C1B"/>
    <w:rsid w:val="00991147"/>
    <w:rsid w:val="009916C7"/>
    <w:rsid w:val="009968EF"/>
    <w:rsid w:val="009B331F"/>
    <w:rsid w:val="009C5E26"/>
    <w:rsid w:val="009E2261"/>
    <w:rsid w:val="009F3146"/>
    <w:rsid w:val="00A01FB6"/>
    <w:rsid w:val="00A01FD4"/>
    <w:rsid w:val="00A31124"/>
    <w:rsid w:val="00A7124F"/>
    <w:rsid w:val="00A8235A"/>
    <w:rsid w:val="00A945DC"/>
    <w:rsid w:val="00AA2293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791"/>
    <w:rsid w:val="00BA5CF1"/>
    <w:rsid w:val="00BB2C30"/>
    <w:rsid w:val="00BB6013"/>
    <w:rsid w:val="00BC7E65"/>
    <w:rsid w:val="00BD2CB8"/>
    <w:rsid w:val="00BE4A70"/>
    <w:rsid w:val="00C0079D"/>
    <w:rsid w:val="00C2738D"/>
    <w:rsid w:val="00C36EFC"/>
    <w:rsid w:val="00C575DC"/>
    <w:rsid w:val="00C703C3"/>
    <w:rsid w:val="00C907A9"/>
    <w:rsid w:val="00CA384E"/>
    <w:rsid w:val="00CB66D5"/>
    <w:rsid w:val="00CF3CC6"/>
    <w:rsid w:val="00D25F7E"/>
    <w:rsid w:val="00D272BA"/>
    <w:rsid w:val="00D32197"/>
    <w:rsid w:val="00D54FCA"/>
    <w:rsid w:val="00D84B0C"/>
    <w:rsid w:val="00D95C81"/>
    <w:rsid w:val="00DA2A42"/>
    <w:rsid w:val="00DC7ED1"/>
    <w:rsid w:val="00DE79B4"/>
    <w:rsid w:val="00DF0C8C"/>
    <w:rsid w:val="00DF2000"/>
    <w:rsid w:val="00E07C8A"/>
    <w:rsid w:val="00E22128"/>
    <w:rsid w:val="00E2743C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274E5"/>
    <w:rsid w:val="00F46A77"/>
    <w:rsid w:val="00F6231F"/>
    <w:rsid w:val="00F62387"/>
    <w:rsid w:val="00F81340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F6859E"/>
  <w15:docId w15:val="{455A2CB0-295A-43CA-B3BB-DC44BA2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B2210-68DE-45AF-962B-CC45586E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Rafael Zelaya</cp:lastModifiedBy>
  <cp:revision>2</cp:revision>
  <cp:lastPrinted>2017-03-24T21:04:00Z</cp:lastPrinted>
  <dcterms:created xsi:type="dcterms:W3CDTF">2018-10-18T19:40:00Z</dcterms:created>
  <dcterms:modified xsi:type="dcterms:W3CDTF">2018-10-18T19:40:00Z</dcterms:modified>
</cp:coreProperties>
</file>