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BC" w:rsidRDefault="00495F06"/>
    <w:p w:rsidR="00992E12" w:rsidRDefault="00992E12"/>
    <w:p w:rsidR="00992E12" w:rsidRDefault="00992E12"/>
    <w:p w:rsidR="00992E12" w:rsidRDefault="00992E12"/>
    <w:p w:rsidR="00992E12" w:rsidRDefault="00992E12"/>
    <w:p w:rsidR="00992E12" w:rsidRDefault="00992E12"/>
    <w:p w:rsidR="00992E12" w:rsidRDefault="00992E12"/>
    <w:p w:rsidR="00AF0230" w:rsidRPr="00AF0230" w:rsidRDefault="00AF0230" w:rsidP="00AF0230">
      <w:pPr>
        <w:autoSpaceDE w:val="0"/>
        <w:autoSpaceDN w:val="0"/>
        <w:adjustRightInd w:val="0"/>
        <w:rPr>
          <w:rFonts w:ascii="Museo Sans 300" w:hAnsi="Museo Sans 300" w:cs="MuseoSans-500"/>
          <w:color w:val="3D444E"/>
          <w:sz w:val="32"/>
          <w:szCs w:val="32"/>
        </w:rPr>
      </w:pPr>
      <w:r w:rsidRPr="00AF0230">
        <w:rPr>
          <w:rFonts w:ascii="Museo Sans 300" w:hAnsi="Museo Sans 300" w:cs="MuseoSans-500"/>
          <w:color w:val="3D444E"/>
          <w:sz w:val="32"/>
          <w:szCs w:val="32"/>
        </w:rPr>
        <w:t>Nómina de Consejo Directivo actualizado a junio 2020.</w:t>
      </w:r>
    </w:p>
    <w:p w:rsidR="00AF0230" w:rsidRPr="00610C29" w:rsidRDefault="00AF0230" w:rsidP="00AF0230">
      <w:pPr>
        <w:autoSpaceDE w:val="0"/>
        <w:autoSpaceDN w:val="0"/>
        <w:adjustRightInd w:val="0"/>
        <w:rPr>
          <w:rFonts w:ascii="Museo Sans 300" w:hAnsi="Museo Sans 300" w:cs="MuseoSans-500"/>
          <w:color w:val="3D444E"/>
          <w:sz w:val="32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325"/>
      </w:tblGrid>
      <w:tr w:rsidR="00597CF9" w:rsidRPr="00610C29" w:rsidTr="00FB6432">
        <w:tc>
          <w:tcPr>
            <w:tcW w:w="8828" w:type="dxa"/>
            <w:gridSpan w:val="3"/>
          </w:tcPr>
          <w:p w:rsidR="00597CF9" w:rsidRPr="00610C29" w:rsidRDefault="00597CF9" w:rsidP="00597CF9">
            <w:pPr>
              <w:autoSpaceDE w:val="0"/>
              <w:autoSpaceDN w:val="0"/>
              <w:adjustRightInd w:val="0"/>
              <w:jc w:val="center"/>
              <w:rPr>
                <w:rFonts w:ascii="Museo Sans 300" w:hAnsi="Museo Sans 300" w:cs="MuseoSans-500"/>
                <w:color w:val="3D444E"/>
                <w:sz w:val="32"/>
                <w:szCs w:val="24"/>
              </w:rPr>
            </w:pPr>
            <w:r w:rsidRPr="00610C29">
              <w:rPr>
                <w:rFonts w:ascii="Museo Sans 300" w:hAnsi="Museo Sans 300" w:cs="MuseoSans-500"/>
                <w:color w:val="3D444E"/>
                <w:sz w:val="32"/>
                <w:szCs w:val="24"/>
              </w:rPr>
              <w:t>Propietarios</w:t>
            </w:r>
          </w:p>
        </w:tc>
      </w:tr>
      <w:tr w:rsidR="00AF0230" w:rsidTr="00610C29">
        <w:tc>
          <w:tcPr>
            <w:tcW w:w="3964" w:type="dxa"/>
          </w:tcPr>
          <w:p w:rsidR="00AF0230" w:rsidRDefault="00AF0230" w:rsidP="00AF0230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  <w:r>
              <w:rPr>
                <w:rFonts w:ascii="Museo Sans 300" w:hAnsi="Museo Sans 300" w:cs="MuseoSans-500"/>
                <w:color w:val="3D444E"/>
                <w:sz w:val="24"/>
                <w:szCs w:val="24"/>
              </w:rPr>
              <w:t>Nombre</w:t>
            </w:r>
          </w:p>
        </w:tc>
        <w:tc>
          <w:tcPr>
            <w:tcW w:w="3544" w:type="dxa"/>
          </w:tcPr>
          <w:p w:rsidR="00AF0230" w:rsidRDefault="00AF0230" w:rsidP="00AF0230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  <w:r>
              <w:rPr>
                <w:rFonts w:ascii="Museo Sans 300" w:hAnsi="Museo Sans 300" w:cs="MuseoSans-500"/>
                <w:color w:val="3D444E"/>
                <w:sz w:val="24"/>
                <w:szCs w:val="24"/>
              </w:rPr>
              <w:t>Cargo</w:t>
            </w:r>
          </w:p>
        </w:tc>
        <w:tc>
          <w:tcPr>
            <w:tcW w:w="1320" w:type="dxa"/>
          </w:tcPr>
          <w:p w:rsidR="00AF0230" w:rsidRPr="00610C29" w:rsidRDefault="00AF0230" w:rsidP="00AF0230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Cs w:val="24"/>
              </w:rPr>
            </w:pPr>
            <w:r w:rsidRPr="00610C29">
              <w:rPr>
                <w:rFonts w:ascii="Museo Sans 300" w:hAnsi="Museo Sans 300" w:cs="MuseoSans-500"/>
                <w:color w:val="3D444E"/>
                <w:szCs w:val="24"/>
              </w:rPr>
              <w:t>Link de hoja de vida</w:t>
            </w:r>
          </w:p>
        </w:tc>
      </w:tr>
      <w:tr w:rsidR="00AF0230" w:rsidTr="00610C29">
        <w:tc>
          <w:tcPr>
            <w:tcW w:w="3964" w:type="dxa"/>
          </w:tcPr>
          <w:p w:rsidR="00AF0230" w:rsidRPr="00AF0230" w:rsidRDefault="00AF0230" w:rsidP="00AF0230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  <w:r w:rsidRPr="00AF0230">
              <w:rPr>
                <w:rFonts w:ascii="Museo Sans 300" w:hAnsi="Museo Sans 300" w:cs="MuseoSans-500"/>
                <w:color w:val="3D444E"/>
                <w:sz w:val="24"/>
                <w:szCs w:val="24"/>
              </w:rPr>
              <w:t xml:space="preserve">Dr. Francisco José </w:t>
            </w:r>
            <w:proofErr w:type="spellStart"/>
            <w:r w:rsidRPr="00AF0230">
              <w:rPr>
                <w:rFonts w:ascii="Museo Sans 300" w:hAnsi="Museo Sans 300" w:cs="MuseoSans-500"/>
                <w:color w:val="3D444E"/>
                <w:sz w:val="24"/>
                <w:szCs w:val="24"/>
              </w:rPr>
              <w:t>Alabí</w:t>
            </w:r>
            <w:proofErr w:type="spellEnd"/>
            <w:r w:rsidRPr="00AF0230">
              <w:rPr>
                <w:rFonts w:ascii="Museo Sans 300" w:hAnsi="Museo Sans 300" w:cs="MuseoSans-500"/>
                <w:color w:val="3D444E"/>
                <w:sz w:val="24"/>
                <w:szCs w:val="24"/>
              </w:rPr>
              <w:t xml:space="preserve"> Montoya</w:t>
            </w:r>
          </w:p>
          <w:p w:rsidR="00AF0230" w:rsidRDefault="00AF0230" w:rsidP="00AF0230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</w:p>
        </w:tc>
        <w:tc>
          <w:tcPr>
            <w:tcW w:w="3544" w:type="dxa"/>
          </w:tcPr>
          <w:p w:rsidR="00AF0230" w:rsidRDefault="00AF0230" w:rsidP="00AF0230">
            <w:pPr>
              <w:autoSpaceDE w:val="0"/>
              <w:autoSpaceDN w:val="0"/>
              <w:adjustRightInd w:val="0"/>
              <w:rPr>
                <w:rFonts w:ascii="MuseoSans-100" w:hAnsi="MuseoSans-100" w:cs="MuseoSans-100"/>
                <w:color w:val="61626C"/>
                <w:sz w:val="24"/>
                <w:szCs w:val="24"/>
              </w:rPr>
            </w:pPr>
            <w:r>
              <w:rPr>
                <w:rFonts w:ascii="MuseoSans-100" w:hAnsi="MuseoSans-100" w:cs="MuseoSans-100"/>
                <w:color w:val="61626C"/>
                <w:sz w:val="24"/>
                <w:szCs w:val="24"/>
              </w:rPr>
              <w:t>Ministro de Salud Ad-honorem y Presidente del Consejo Directivo</w:t>
            </w:r>
          </w:p>
          <w:p w:rsidR="00AF0230" w:rsidRDefault="00AF0230" w:rsidP="00AF0230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</w:p>
        </w:tc>
        <w:tc>
          <w:tcPr>
            <w:tcW w:w="1320" w:type="dxa"/>
          </w:tcPr>
          <w:p w:rsidR="00AF0230" w:rsidRPr="00610C29" w:rsidRDefault="00AF0230" w:rsidP="00AF0230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18"/>
                <w:szCs w:val="24"/>
              </w:rPr>
            </w:pPr>
          </w:p>
          <w:p w:rsidR="008E1948" w:rsidRPr="00610C29" w:rsidRDefault="00495F06" w:rsidP="00041CED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18"/>
                <w:szCs w:val="24"/>
              </w:rPr>
            </w:pPr>
            <w:hyperlink r:id="rId6" w:history="1">
              <w:r w:rsidR="008E1948" w:rsidRPr="00610C29">
                <w:rPr>
                  <w:rStyle w:val="Hipervnculo"/>
                  <w:rFonts w:ascii="Museo Sans 300" w:hAnsi="Museo Sans 300" w:cs="MuseoSans-500"/>
                  <w:sz w:val="18"/>
                  <w:szCs w:val="24"/>
                </w:rPr>
                <w:t>Hoja de vida</w:t>
              </w:r>
              <w:r w:rsidR="00041CED" w:rsidRPr="00610C29">
                <w:rPr>
                  <w:rStyle w:val="Hipervnculo"/>
                  <w:rFonts w:ascii="Museo Sans 300" w:hAnsi="Museo Sans 300" w:cs="MuseoSans-500"/>
                  <w:sz w:val="18"/>
                  <w:szCs w:val="24"/>
                </w:rPr>
                <w:t xml:space="preserve"> - </w:t>
              </w:r>
              <w:r w:rsidR="008E1948" w:rsidRPr="00610C29">
                <w:rPr>
                  <w:rStyle w:val="Hipervnculo"/>
                  <w:rFonts w:ascii="Museo Sans 300" w:hAnsi="Museo Sans 300" w:cs="MuseoSans-500"/>
                  <w:sz w:val="18"/>
                  <w:szCs w:val="24"/>
                </w:rPr>
                <w:t>Porta</w:t>
              </w:r>
              <w:r w:rsidR="00041CED" w:rsidRPr="00610C29">
                <w:rPr>
                  <w:rStyle w:val="Hipervnculo"/>
                  <w:rFonts w:ascii="Museo Sans 300" w:hAnsi="Museo Sans 300" w:cs="MuseoSans-500"/>
                  <w:sz w:val="18"/>
                  <w:szCs w:val="24"/>
                </w:rPr>
                <w:t xml:space="preserve">l de </w:t>
              </w:r>
              <w:r w:rsidR="008E1948" w:rsidRPr="00610C29">
                <w:rPr>
                  <w:rStyle w:val="Hipervnculo"/>
                  <w:rFonts w:ascii="Museo Sans 300" w:hAnsi="Museo Sans 300" w:cs="MuseoSans-500"/>
                  <w:sz w:val="18"/>
                  <w:szCs w:val="24"/>
                </w:rPr>
                <w:t>transparencia</w:t>
              </w:r>
            </w:hyperlink>
          </w:p>
        </w:tc>
      </w:tr>
      <w:tr w:rsidR="00AF0230" w:rsidTr="00610C29">
        <w:tc>
          <w:tcPr>
            <w:tcW w:w="3964" w:type="dxa"/>
          </w:tcPr>
          <w:p w:rsidR="001C149D" w:rsidRDefault="001C149D" w:rsidP="001C149D">
            <w:pPr>
              <w:autoSpaceDE w:val="0"/>
              <w:autoSpaceDN w:val="0"/>
              <w:adjustRightInd w:val="0"/>
              <w:rPr>
                <w:rFonts w:ascii="MuseoSans-500" w:hAnsi="MuseoSans-500" w:cs="MuseoSans-500"/>
                <w:color w:val="3D444E"/>
                <w:sz w:val="24"/>
                <w:szCs w:val="24"/>
              </w:rPr>
            </w:pPr>
            <w:r>
              <w:rPr>
                <w:rFonts w:ascii="MuseoSans-500" w:hAnsi="MuseoSans-500" w:cs="MuseoSans-500"/>
                <w:color w:val="3D444E"/>
                <w:sz w:val="24"/>
                <w:szCs w:val="24"/>
              </w:rPr>
              <w:t xml:space="preserve">Ing. </w:t>
            </w:r>
            <w:proofErr w:type="spellStart"/>
            <w:r>
              <w:rPr>
                <w:rFonts w:ascii="MuseoSans-500" w:hAnsi="MuseoSans-500" w:cs="MuseoSans-500"/>
                <w:color w:val="3D444E"/>
                <w:sz w:val="24"/>
                <w:szCs w:val="24"/>
              </w:rPr>
              <w:t>Cristy</w:t>
            </w:r>
            <w:proofErr w:type="spellEnd"/>
            <w:r>
              <w:rPr>
                <w:rFonts w:ascii="MuseoSans-500" w:hAnsi="MuseoSans-500" w:cs="MuseoSans-500"/>
                <w:color w:val="3D444E"/>
                <w:sz w:val="24"/>
                <w:szCs w:val="24"/>
              </w:rPr>
              <w:t xml:space="preserve"> Asencio de Gómez</w:t>
            </w:r>
          </w:p>
          <w:p w:rsidR="00AF0230" w:rsidRDefault="00AF0230" w:rsidP="00AF0230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</w:p>
        </w:tc>
        <w:tc>
          <w:tcPr>
            <w:tcW w:w="3544" w:type="dxa"/>
          </w:tcPr>
          <w:p w:rsidR="001C149D" w:rsidRDefault="001C149D" w:rsidP="001C149D">
            <w:pPr>
              <w:autoSpaceDE w:val="0"/>
              <w:autoSpaceDN w:val="0"/>
              <w:adjustRightInd w:val="0"/>
              <w:rPr>
                <w:rFonts w:ascii="MuseoSans-100" w:hAnsi="MuseoSans-100" w:cs="MuseoSans-100"/>
                <w:color w:val="61626C"/>
                <w:sz w:val="24"/>
                <w:szCs w:val="24"/>
              </w:rPr>
            </w:pPr>
            <w:r>
              <w:rPr>
                <w:rFonts w:ascii="MuseoSans-100" w:hAnsi="MuseoSans-100" w:cs="MuseoSans-100"/>
                <w:color w:val="61626C"/>
                <w:sz w:val="24"/>
                <w:szCs w:val="24"/>
              </w:rPr>
              <w:t>Representante Programa de Bienestar Social, Presidencia de la República</w:t>
            </w:r>
          </w:p>
          <w:p w:rsidR="00AF0230" w:rsidRDefault="00AF0230" w:rsidP="00AF0230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</w:p>
        </w:tc>
        <w:tc>
          <w:tcPr>
            <w:tcW w:w="1320" w:type="dxa"/>
          </w:tcPr>
          <w:p w:rsidR="00AF0230" w:rsidRPr="00610C29" w:rsidRDefault="00495F06" w:rsidP="00AF0230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18"/>
                <w:szCs w:val="24"/>
              </w:rPr>
            </w:pPr>
            <w:hyperlink r:id="rId7" w:history="1">
              <w:r w:rsidR="00041CED" w:rsidRPr="00610C29">
                <w:rPr>
                  <w:rStyle w:val="Hipervnculo"/>
                  <w:rFonts w:ascii="Museo Sans 300" w:hAnsi="Museo Sans 300" w:cs="MuseoSans-500"/>
                  <w:sz w:val="18"/>
                  <w:szCs w:val="24"/>
                </w:rPr>
                <w:t>Hoja de vida-portal de transparencia</w:t>
              </w:r>
            </w:hyperlink>
          </w:p>
        </w:tc>
      </w:tr>
      <w:tr w:rsidR="001C149D" w:rsidTr="00610C29">
        <w:tc>
          <w:tcPr>
            <w:tcW w:w="3964" w:type="dxa"/>
          </w:tcPr>
          <w:p w:rsidR="00F54343" w:rsidRDefault="00F54343" w:rsidP="00F54343">
            <w:pPr>
              <w:autoSpaceDE w:val="0"/>
              <w:autoSpaceDN w:val="0"/>
              <w:adjustRightInd w:val="0"/>
              <w:rPr>
                <w:rFonts w:ascii="MuseoSans-500" w:hAnsi="MuseoSans-500" w:cs="MuseoSans-500"/>
                <w:color w:val="3D444E"/>
                <w:sz w:val="24"/>
                <w:szCs w:val="24"/>
              </w:rPr>
            </w:pPr>
            <w:r>
              <w:rPr>
                <w:rFonts w:ascii="MuseoSans-500" w:hAnsi="MuseoSans-500" w:cs="MuseoSans-500"/>
                <w:color w:val="3D444E"/>
                <w:sz w:val="24"/>
                <w:szCs w:val="24"/>
              </w:rPr>
              <w:t>Dra. Elena del Carmen Villalobos de Rodríguez</w:t>
            </w:r>
          </w:p>
          <w:p w:rsidR="001C149D" w:rsidRDefault="001C149D" w:rsidP="001C149D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4343" w:rsidRDefault="00F54343" w:rsidP="00F54343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</w:p>
          <w:p w:rsidR="00F54343" w:rsidRDefault="00F54343" w:rsidP="00F54343">
            <w:pPr>
              <w:autoSpaceDE w:val="0"/>
              <w:autoSpaceDN w:val="0"/>
              <w:adjustRightInd w:val="0"/>
              <w:rPr>
                <w:rFonts w:ascii="MuseoSans-100" w:hAnsi="MuseoSans-100" w:cs="MuseoSans-100"/>
                <w:color w:val="61626C"/>
                <w:sz w:val="24"/>
                <w:szCs w:val="24"/>
              </w:rPr>
            </w:pPr>
            <w:r>
              <w:rPr>
                <w:rFonts w:ascii="MuseoSans-100" w:hAnsi="MuseoSans-100" w:cs="MuseoSans-100"/>
                <w:color w:val="61626C"/>
                <w:sz w:val="24"/>
                <w:szCs w:val="24"/>
              </w:rPr>
              <w:t>Representante del Ministerio de Hacienda</w:t>
            </w:r>
          </w:p>
          <w:p w:rsidR="001C149D" w:rsidRDefault="001C149D" w:rsidP="001C149D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</w:p>
        </w:tc>
        <w:tc>
          <w:tcPr>
            <w:tcW w:w="1320" w:type="dxa"/>
          </w:tcPr>
          <w:p w:rsidR="001C149D" w:rsidRPr="00610C29" w:rsidRDefault="00495F06" w:rsidP="001C149D">
            <w:pPr>
              <w:rPr>
                <w:sz w:val="18"/>
              </w:rPr>
            </w:pPr>
            <w:hyperlink r:id="rId8" w:history="1">
              <w:r w:rsidR="001C149D" w:rsidRPr="00610C29">
                <w:rPr>
                  <w:rStyle w:val="Hipervnculo"/>
                  <w:rFonts w:ascii="Museo Sans 300" w:hAnsi="Museo Sans 300" w:cs="MuseoSans-500"/>
                  <w:sz w:val="18"/>
                  <w:szCs w:val="24"/>
                </w:rPr>
                <w:t>Hoja de vida-portal de transparencia</w:t>
              </w:r>
            </w:hyperlink>
          </w:p>
        </w:tc>
      </w:tr>
      <w:tr w:rsidR="001C149D" w:rsidTr="00610C29">
        <w:tc>
          <w:tcPr>
            <w:tcW w:w="3964" w:type="dxa"/>
          </w:tcPr>
          <w:p w:rsidR="003F5A65" w:rsidRDefault="003F5A65" w:rsidP="003F5A65">
            <w:pPr>
              <w:autoSpaceDE w:val="0"/>
              <w:autoSpaceDN w:val="0"/>
              <w:adjustRightInd w:val="0"/>
              <w:rPr>
                <w:rFonts w:ascii="MuseoSans-500" w:hAnsi="MuseoSans-500" w:cs="MuseoSans-500"/>
                <w:color w:val="3D444E"/>
                <w:sz w:val="24"/>
                <w:szCs w:val="24"/>
              </w:rPr>
            </w:pPr>
            <w:r>
              <w:rPr>
                <w:rFonts w:ascii="MuseoSans-500" w:hAnsi="MuseoSans-500" w:cs="MuseoSans-500"/>
                <w:color w:val="3D444E"/>
                <w:sz w:val="24"/>
                <w:szCs w:val="24"/>
              </w:rPr>
              <w:t xml:space="preserve">Licda. Rosa </w:t>
            </w:r>
            <w:proofErr w:type="spellStart"/>
            <w:r>
              <w:rPr>
                <w:rFonts w:ascii="MuseoSans-500" w:hAnsi="MuseoSans-500" w:cs="MuseoSans-500"/>
                <w:color w:val="3D444E"/>
                <w:sz w:val="24"/>
                <w:szCs w:val="24"/>
              </w:rPr>
              <w:t>Delmy</w:t>
            </w:r>
            <w:proofErr w:type="spellEnd"/>
            <w:r>
              <w:rPr>
                <w:rFonts w:ascii="MuseoSans-500" w:hAnsi="MuseoSans-500" w:cs="MuseoSans-500"/>
                <w:color w:val="3D444E"/>
                <w:sz w:val="24"/>
                <w:szCs w:val="24"/>
              </w:rPr>
              <w:t xml:space="preserve"> Cañas de Zacarías</w:t>
            </w:r>
          </w:p>
          <w:p w:rsidR="001C149D" w:rsidRDefault="001C149D" w:rsidP="001C149D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A65" w:rsidRDefault="003F5A65" w:rsidP="003F5A65">
            <w:pPr>
              <w:autoSpaceDE w:val="0"/>
              <w:autoSpaceDN w:val="0"/>
              <w:adjustRightInd w:val="0"/>
              <w:rPr>
                <w:rFonts w:ascii="MuseoSans-100" w:hAnsi="MuseoSans-100" w:cs="MuseoSans-100"/>
                <w:color w:val="61626C"/>
                <w:sz w:val="24"/>
                <w:szCs w:val="24"/>
              </w:rPr>
            </w:pPr>
            <w:r>
              <w:rPr>
                <w:rFonts w:ascii="MuseoSans-100" w:hAnsi="MuseoSans-100" w:cs="MuseoSans-100"/>
                <w:color w:val="61626C"/>
                <w:sz w:val="24"/>
                <w:szCs w:val="24"/>
              </w:rPr>
              <w:t xml:space="preserve">Directora y miembro representante del ISSS en Consejo Directivo </w:t>
            </w:r>
            <w:proofErr w:type="spellStart"/>
            <w:r>
              <w:rPr>
                <w:rFonts w:ascii="MuseoSans-100" w:hAnsi="MuseoSans-100" w:cs="MuseoSans-100"/>
                <w:color w:val="61626C"/>
                <w:sz w:val="24"/>
                <w:szCs w:val="24"/>
              </w:rPr>
              <w:t>Fosalud</w:t>
            </w:r>
            <w:proofErr w:type="spellEnd"/>
          </w:p>
          <w:p w:rsidR="001C149D" w:rsidRDefault="001C149D" w:rsidP="001C149D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</w:p>
        </w:tc>
        <w:tc>
          <w:tcPr>
            <w:tcW w:w="1320" w:type="dxa"/>
          </w:tcPr>
          <w:p w:rsidR="001C149D" w:rsidRPr="00610C29" w:rsidRDefault="00495F06" w:rsidP="001C149D">
            <w:pPr>
              <w:rPr>
                <w:sz w:val="18"/>
              </w:rPr>
            </w:pPr>
            <w:hyperlink r:id="rId9" w:history="1">
              <w:r w:rsidR="001C149D" w:rsidRPr="00610C29">
                <w:rPr>
                  <w:rStyle w:val="Hipervnculo"/>
                  <w:rFonts w:ascii="Museo Sans 300" w:hAnsi="Museo Sans 300" w:cs="MuseoSans-500"/>
                  <w:sz w:val="18"/>
                  <w:szCs w:val="24"/>
                </w:rPr>
                <w:t>Hoja de vida-portal de transparencia</w:t>
              </w:r>
            </w:hyperlink>
          </w:p>
        </w:tc>
      </w:tr>
      <w:tr w:rsidR="001C149D" w:rsidTr="00610C29">
        <w:tc>
          <w:tcPr>
            <w:tcW w:w="3964" w:type="dxa"/>
          </w:tcPr>
          <w:p w:rsidR="003F5A65" w:rsidRDefault="003F5A65" w:rsidP="003F5A65">
            <w:pPr>
              <w:autoSpaceDE w:val="0"/>
              <w:autoSpaceDN w:val="0"/>
              <w:adjustRightInd w:val="0"/>
              <w:rPr>
                <w:rFonts w:ascii="MuseoSans-500" w:hAnsi="MuseoSans-500" w:cs="MuseoSans-500"/>
                <w:color w:val="3D444E"/>
                <w:sz w:val="24"/>
                <w:szCs w:val="24"/>
              </w:rPr>
            </w:pPr>
            <w:r>
              <w:rPr>
                <w:rFonts w:ascii="MuseoSans-500" w:hAnsi="MuseoSans-500" w:cs="MuseoSans-500"/>
                <w:color w:val="3D444E"/>
                <w:sz w:val="24"/>
                <w:szCs w:val="24"/>
              </w:rPr>
              <w:t>Dr. Benjamín Ruiz Rodas</w:t>
            </w:r>
          </w:p>
          <w:p w:rsidR="001C149D" w:rsidRDefault="001C149D" w:rsidP="001C149D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A65" w:rsidRDefault="003F5A65" w:rsidP="003F5A65">
            <w:pPr>
              <w:autoSpaceDE w:val="0"/>
              <w:autoSpaceDN w:val="0"/>
              <w:adjustRightInd w:val="0"/>
              <w:rPr>
                <w:rFonts w:ascii="MuseoSans-100" w:hAnsi="MuseoSans-100" w:cs="MuseoSans-100"/>
                <w:color w:val="61626C"/>
                <w:sz w:val="24"/>
                <w:szCs w:val="24"/>
              </w:rPr>
            </w:pPr>
            <w:r>
              <w:rPr>
                <w:rFonts w:ascii="MuseoSans-100" w:hAnsi="MuseoSans-100" w:cs="MuseoSans-100"/>
                <w:color w:val="61626C"/>
                <w:sz w:val="24"/>
                <w:szCs w:val="24"/>
              </w:rPr>
              <w:t>Representante de Cruz Roja Salvadoreña</w:t>
            </w:r>
          </w:p>
          <w:p w:rsidR="001C149D" w:rsidRDefault="001C149D" w:rsidP="001C149D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</w:p>
        </w:tc>
        <w:tc>
          <w:tcPr>
            <w:tcW w:w="1320" w:type="dxa"/>
          </w:tcPr>
          <w:p w:rsidR="001C149D" w:rsidRPr="00610C29" w:rsidRDefault="00495F06" w:rsidP="001C149D">
            <w:pPr>
              <w:rPr>
                <w:sz w:val="18"/>
              </w:rPr>
            </w:pPr>
            <w:hyperlink r:id="rId10" w:history="1">
              <w:r w:rsidR="001C149D" w:rsidRPr="00610C29">
                <w:rPr>
                  <w:rStyle w:val="Hipervnculo"/>
                  <w:rFonts w:ascii="Museo Sans 300" w:hAnsi="Museo Sans 300" w:cs="MuseoSans-500"/>
                  <w:sz w:val="18"/>
                  <w:szCs w:val="24"/>
                </w:rPr>
                <w:t>Hoja de vida-portal de transparencia</w:t>
              </w:r>
            </w:hyperlink>
          </w:p>
        </w:tc>
      </w:tr>
      <w:tr w:rsidR="00597CF9" w:rsidTr="00351D4E">
        <w:tc>
          <w:tcPr>
            <w:tcW w:w="8828" w:type="dxa"/>
            <w:gridSpan w:val="3"/>
            <w:tcBorders>
              <w:bottom w:val="single" w:sz="4" w:space="0" w:color="auto"/>
            </w:tcBorders>
          </w:tcPr>
          <w:p w:rsidR="00597CF9" w:rsidRPr="00610C29" w:rsidRDefault="00597CF9" w:rsidP="00597CF9">
            <w:pPr>
              <w:jc w:val="center"/>
              <w:rPr>
                <w:rFonts w:ascii="Museo Sans 300" w:hAnsi="Museo Sans 300" w:cs="MuseoSans-500"/>
                <w:color w:val="3D444E"/>
                <w:szCs w:val="24"/>
              </w:rPr>
            </w:pPr>
            <w:r w:rsidRPr="00610C29">
              <w:rPr>
                <w:rFonts w:ascii="Museo Sans 300" w:hAnsi="Museo Sans 300" w:cs="MuseoSans-500"/>
                <w:color w:val="3D444E"/>
                <w:sz w:val="28"/>
                <w:szCs w:val="24"/>
              </w:rPr>
              <w:t>Suplentes</w:t>
            </w:r>
          </w:p>
        </w:tc>
      </w:tr>
      <w:tr w:rsidR="001C149D" w:rsidTr="00610C29">
        <w:tc>
          <w:tcPr>
            <w:tcW w:w="3964" w:type="dxa"/>
            <w:tcBorders>
              <w:bottom w:val="single" w:sz="4" w:space="0" w:color="auto"/>
            </w:tcBorders>
          </w:tcPr>
          <w:p w:rsidR="00597CF9" w:rsidRDefault="00597CF9" w:rsidP="00597CF9">
            <w:pPr>
              <w:autoSpaceDE w:val="0"/>
              <w:autoSpaceDN w:val="0"/>
              <w:adjustRightInd w:val="0"/>
              <w:rPr>
                <w:rFonts w:ascii="MuseoSans-500" w:hAnsi="MuseoSans-500" w:cs="MuseoSans-500"/>
                <w:color w:val="3D444E"/>
                <w:sz w:val="24"/>
                <w:szCs w:val="24"/>
              </w:rPr>
            </w:pPr>
            <w:r>
              <w:rPr>
                <w:rFonts w:ascii="MuseoSans-500" w:hAnsi="MuseoSans-500" w:cs="MuseoSans-500"/>
                <w:color w:val="3D444E"/>
                <w:sz w:val="24"/>
                <w:szCs w:val="24"/>
              </w:rPr>
              <w:t>Dr. Jaime Castro Figueroa</w:t>
            </w:r>
          </w:p>
          <w:p w:rsidR="001C149D" w:rsidRDefault="001C149D" w:rsidP="001C149D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97CF9" w:rsidRDefault="00597CF9" w:rsidP="00597CF9">
            <w:pPr>
              <w:rPr>
                <w:rFonts w:ascii="MuseoSans-100" w:hAnsi="MuseoSans-100" w:cs="MuseoSans-100"/>
                <w:color w:val="61626C"/>
                <w:sz w:val="24"/>
                <w:szCs w:val="24"/>
              </w:rPr>
            </w:pPr>
            <w:r>
              <w:rPr>
                <w:rFonts w:ascii="MuseoSans-100" w:hAnsi="MuseoSans-100" w:cs="MuseoSans-100"/>
                <w:color w:val="61626C"/>
                <w:sz w:val="24"/>
                <w:szCs w:val="24"/>
              </w:rPr>
              <w:t xml:space="preserve">Representante del ISSS miembro del Consejo Directivo </w:t>
            </w:r>
            <w:proofErr w:type="spellStart"/>
            <w:r>
              <w:rPr>
                <w:rFonts w:ascii="MuseoSans-100" w:hAnsi="MuseoSans-100" w:cs="MuseoSans-100"/>
                <w:color w:val="61626C"/>
                <w:sz w:val="24"/>
                <w:szCs w:val="24"/>
              </w:rPr>
              <w:t>Fosalud</w:t>
            </w:r>
            <w:proofErr w:type="spellEnd"/>
          </w:p>
          <w:p w:rsidR="001C149D" w:rsidRDefault="001C149D" w:rsidP="001C149D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C149D" w:rsidRPr="00610C29" w:rsidRDefault="00495F06" w:rsidP="001C149D">
            <w:pPr>
              <w:rPr>
                <w:sz w:val="18"/>
              </w:rPr>
            </w:pPr>
            <w:hyperlink r:id="rId11" w:history="1">
              <w:r w:rsidR="001C149D" w:rsidRPr="00610C29">
                <w:rPr>
                  <w:rStyle w:val="Hipervnculo"/>
                  <w:rFonts w:ascii="Museo Sans 300" w:hAnsi="Museo Sans 300" w:cs="MuseoSans-500"/>
                  <w:sz w:val="18"/>
                  <w:szCs w:val="24"/>
                </w:rPr>
                <w:t>Hoja de vida-portal de transparencia</w:t>
              </w:r>
            </w:hyperlink>
          </w:p>
        </w:tc>
      </w:tr>
      <w:tr w:rsidR="001C149D" w:rsidTr="00610C29"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49D" w:rsidRDefault="001C149D" w:rsidP="001C149D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49D" w:rsidRDefault="001C149D" w:rsidP="001C149D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49D" w:rsidRPr="00610C29" w:rsidRDefault="001C149D" w:rsidP="001C149D">
            <w:pPr>
              <w:rPr>
                <w:sz w:val="18"/>
              </w:rPr>
            </w:pPr>
          </w:p>
        </w:tc>
      </w:tr>
      <w:tr w:rsidR="00351D4E" w:rsidTr="00610C29">
        <w:tc>
          <w:tcPr>
            <w:tcW w:w="3964" w:type="dxa"/>
            <w:tcBorders>
              <w:top w:val="single" w:sz="4" w:space="0" w:color="auto"/>
            </w:tcBorders>
          </w:tcPr>
          <w:p w:rsidR="003E18F7" w:rsidRDefault="003E18F7" w:rsidP="003E18F7">
            <w:pPr>
              <w:autoSpaceDE w:val="0"/>
              <w:autoSpaceDN w:val="0"/>
              <w:adjustRightInd w:val="0"/>
              <w:rPr>
                <w:rFonts w:ascii="MuseoSans-500" w:hAnsi="MuseoSans-500" w:cs="MuseoSans-500"/>
                <w:color w:val="3D444E"/>
                <w:sz w:val="24"/>
                <w:szCs w:val="24"/>
              </w:rPr>
            </w:pPr>
            <w:r>
              <w:rPr>
                <w:rFonts w:ascii="MuseoSans-500" w:hAnsi="MuseoSans-500" w:cs="MuseoSans-500"/>
                <w:color w:val="3D444E"/>
                <w:sz w:val="24"/>
                <w:szCs w:val="24"/>
              </w:rPr>
              <w:t xml:space="preserve">Dra. </w:t>
            </w:r>
            <w:proofErr w:type="spellStart"/>
            <w:r>
              <w:rPr>
                <w:rFonts w:ascii="MuseoSans-500" w:hAnsi="MuseoSans-500" w:cs="MuseoSans-500"/>
                <w:color w:val="3D444E"/>
                <w:sz w:val="24"/>
                <w:szCs w:val="24"/>
              </w:rPr>
              <w:t>Nathalie</w:t>
            </w:r>
            <w:proofErr w:type="spellEnd"/>
            <w:r>
              <w:rPr>
                <w:rFonts w:ascii="MuseoSans-500" w:hAnsi="MuseoSans-500" w:cs="MuseoSans-500"/>
                <w:color w:val="3D444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useoSans-500" w:hAnsi="MuseoSans-500" w:cs="MuseoSans-500"/>
                <w:color w:val="3D444E"/>
                <w:sz w:val="24"/>
                <w:szCs w:val="24"/>
              </w:rPr>
              <w:t>Larreinaga</w:t>
            </w:r>
            <w:proofErr w:type="spellEnd"/>
            <w:r>
              <w:rPr>
                <w:rFonts w:ascii="MuseoSans-500" w:hAnsi="MuseoSans-500" w:cs="MuseoSans-500"/>
                <w:color w:val="3D444E"/>
                <w:sz w:val="24"/>
                <w:szCs w:val="24"/>
              </w:rPr>
              <w:t xml:space="preserve"> Ulloa</w:t>
            </w:r>
          </w:p>
          <w:p w:rsidR="00351D4E" w:rsidRDefault="00351D4E" w:rsidP="001C149D">
            <w:pPr>
              <w:autoSpaceDE w:val="0"/>
              <w:autoSpaceDN w:val="0"/>
              <w:adjustRightInd w:val="0"/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51D4E" w:rsidRDefault="003E18F7" w:rsidP="003E18F7">
            <w:pPr>
              <w:rPr>
                <w:rFonts w:ascii="Museo Sans 300" w:hAnsi="Museo Sans 300" w:cs="MuseoSans-500"/>
                <w:color w:val="3D444E"/>
                <w:sz w:val="24"/>
                <w:szCs w:val="24"/>
              </w:rPr>
            </w:pPr>
            <w:r>
              <w:rPr>
                <w:rFonts w:ascii="MuseoSans-100" w:hAnsi="MuseoSans-100" w:cs="MuseoSans-100"/>
                <w:color w:val="61626C"/>
                <w:sz w:val="24"/>
                <w:szCs w:val="24"/>
              </w:rPr>
              <w:t>Directora Ejecutiva, Secretaria del Consejo Directivo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351D4E" w:rsidRPr="00610C29" w:rsidRDefault="00495F06" w:rsidP="001C149D">
            <w:pPr>
              <w:rPr>
                <w:rFonts w:ascii="Museo Sans 300" w:hAnsi="Museo Sans 300" w:cs="MuseoSans-500"/>
                <w:color w:val="3D444E"/>
                <w:sz w:val="18"/>
                <w:szCs w:val="24"/>
              </w:rPr>
            </w:pPr>
            <w:hyperlink r:id="rId12" w:history="1">
              <w:r w:rsidR="00351D4E" w:rsidRPr="00610C29">
                <w:rPr>
                  <w:rStyle w:val="Hipervnculo"/>
                  <w:rFonts w:ascii="Museo Sans 300" w:hAnsi="Museo Sans 300" w:cs="MuseoSans-500"/>
                  <w:sz w:val="18"/>
                  <w:szCs w:val="24"/>
                </w:rPr>
                <w:t>Hoja de vida-portal de transparencia</w:t>
              </w:r>
            </w:hyperlink>
          </w:p>
        </w:tc>
      </w:tr>
    </w:tbl>
    <w:p w:rsidR="00AF0230" w:rsidRDefault="00AF0230" w:rsidP="00AF0230">
      <w:pPr>
        <w:rPr>
          <w:rFonts w:ascii="MuseoSans-100" w:hAnsi="MuseoSans-100" w:cs="MuseoSans-100"/>
          <w:color w:val="61626C"/>
          <w:sz w:val="24"/>
          <w:szCs w:val="24"/>
        </w:rPr>
      </w:pPr>
    </w:p>
    <w:p w:rsidR="00992E12" w:rsidRPr="00992E12" w:rsidRDefault="00992E12" w:rsidP="00992E12"/>
    <w:p w:rsidR="00992E12" w:rsidRDefault="00992E12" w:rsidP="00992E12">
      <w:bookmarkStart w:id="0" w:name="_GoBack"/>
      <w:bookmarkEnd w:id="0"/>
    </w:p>
    <w:p w:rsidR="00992E12" w:rsidRPr="00992E12" w:rsidRDefault="00992E12" w:rsidP="00992E12">
      <w:pPr>
        <w:tabs>
          <w:tab w:val="left" w:pos="6150"/>
        </w:tabs>
      </w:pPr>
      <w:r>
        <w:tab/>
      </w:r>
    </w:p>
    <w:sectPr w:rsidR="00992E12" w:rsidRPr="00992E12" w:rsidSect="00D70937">
      <w:headerReference w:type="default" r:id="rId13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F06" w:rsidRDefault="00495F06" w:rsidP="00A52B64">
      <w:r>
        <w:separator/>
      </w:r>
    </w:p>
  </w:endnote>
  <w:endnote w:type="continuationSeparator" w:id="0">
    <w:p w:rsidR="00495F06" w:rsidRDefault="00495F06" w:rsidP="00A5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5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Sans-1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F06" w:rsidRDefault="00495F06" w:rsidP="00A52B64">
      <w:r>
        <w:separator/>
      </w:r>
    </w:p>
  </w:footnote>
  <w:footnote w:type="continuationSeparator" w:id="0">
    <w:p w:rsidR="00495F06" w:rsidRDefault="00495F06" w:rsidP="00A52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64" w:rsidRDefault="00A52B64" w:rsidP="00A52B64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1615440</wp:posOffset>
          </wp:positionH>
          <wp:positionV relativeFrom="paragraph">
            <wp:posOffset>99060</wp:posOffset>
          </wp:positionV>
          <wp:extent cx="2407920" cy="1179830"/>
          <wp:effectExtent l="19050" t="0" r="0" b="0"/>
          <wp:wrapSquare wrapText="bothSides"/>
          <wp:docPr id="4" name="0 Imagen" descr="FOSALUD GOB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SALUD GOB VERTIC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7920" cy="1179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64"/>
    <w:rsid w:val="00041CED"/>
    <w:rsid w:val="001C149D"/>
    <w:rsid w:val="00351D4E"/>
    <w:rsid w:val="00377F28"/>
    <w:rsid w:val="003E18F7"/>
    <w:rsid w:val="003F5A65"/>
    <w:rsid w:val="00495F06"/>
    <w:rsid w:val="00597CF9"/>
    <w:rsid w:val="00610C29"/>
    <w:rsid w:val="00665EB0"/>
    <w:rsid w:val="006B0C67"/>
    <w:rsid w:val="00714663"/>
    <w:rsid w:val="008E1948"/>
    <w:rsid w:val="00992E12"/>
    <w:rsid w:val="00A03D8D"/>
    <w:rsid w:val="00A52B64"/>
    <w:rsid w:val="00AF0230"/>
    <w:rsid w:val="00B2671E"/>
    <w:rsid w:val="00D70937"/>
    <w:rsid w:val="00F54343"/>
    <w:rsid w:val="00FC0A35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4E607BE-A13F-4F24-B818-AB7E92FE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E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52B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2B64"/>
  </w:style>
  <w:style w:type="paragraph" w:styleId="Piedepgina">
    <w:name w:val="footer"/>
    <w:basedOn w:val="Normal"/>
    <w:link w:val="PiedepginaCar"/>
    <w:uiPriority w:val="99"/>
    <w:semiHidden/>
    <w:unhideWhenUsed/>
    <w:rsid w:val="00A52B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2B64"/>
  </w:style>
  <w:style w:type="paragraph" w:styleId="Textodeglobo">
    <w:name w:val="Balloon Text"/>
    <w:basedOn w:val="Normal"/>
    <w:link w:val="TextodegloboCar"/>
    <w:uiPriority w:val="99"/>
    <w:semiHidden/>
    <w:unhideWhenUsed/>
    <w:rsid w:val="00A52B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2B6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F0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41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fosalud/officials/11153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ransparencia.gob.sv/institutions/fosalud/officials/12743" TargetMode="External"/><Relationship Id="rId12" Type="http://schemas.openxmlformats.org/officeDocument/2006/relationships/hyperlink" Target="https://www.transparencia.gob.sv/institutions/fosalud/officials/111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fosalud/officials/13462" TargetMode="External"/><Relationship Id="rId11" Type="http://schemas.openxmlformats.org/officeDocument/2006/relationships/hyperlink" Target="https://www.transparencia.gob.sv/institutions/fosalud/officials/13469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transparencia.gob.sv/institutions/fosalud/officials/289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ransparencia.gob.sv/institutions/fosalud/officials/1364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Arevalo</dc:creator>
  <cp:lastModifiedBy>Marta Arevalo</cp:lastModifiedBy>
  <cp:revision>11</cp:revision>
  <dcterms:created xsi:type="dcterms:W3CDTF">2020-06-18T16:30:00Z</dcterms:created>
  <dcterms:modified xsi:type="dcterms:W3CDTF">2020-06-19T15:15:00Z</dcterms:modified>
</cp:coreProperties>
</file>