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39" w:rsidRDefault="00574539"/>
    <w:p w:rsidR="0075798B" w:rsidRDefault="0075798B"/>
    <w:p w:rsidR="0075798B" w:rsidRPr="00541CCE" w:rsidRDefault="0075798B">
      <w:pPr>
        <w:rPr>
          <w:sz w:val="24"/>
        </w:rPr>
      </w:pPr>
    </w:p>
    <w:p w:rsidR="0075798B" w:rsidRPr="00541CCE" w:rsidRDefault="0075798B" w:rsidP="0075798B">
      <w:pPr>
        <w:jc w:val="right"/>
        <w:rPr>
          <w:rFonts w:ascii="Century Gothic" w:eastAsia="Calibri" w:hAnsi="Century Gothic" w:cs="Times New Roman"/>
          <w:b/>
          <w:sz w:val="24"/>
        </w:rPr>
      </w:pPr>
      <w:r w:rsidRPr="00541CCE">
        <w:rPr>
          <w:rFonts w:ascii="Century Gothic" w:eastAsia="Calibri" w:hAnsi="Century Gothic" w:cs="Times New Roman"/>
          <w:b/>
          <w:sz w:val="24"/>
        </w:rPr>
        <w:t>San Salvador,</w:t>
      </w:r>
      <w:r w:rsidR="00572C59">
        <w:rPr>
          <w:rFonts w:ascii="Century Gothic" w:eastAsia="Calibri" w:hAnsi="Century Gothic" w:cs="Times New Roman"/>
          <w:b/>
          <w:sz w:val="24"/>
        </w:rPr>
        <w:t xml:space="preserve"> 6</w:t>
      </w:r>
      <w:r w:rsidR="006860DE">
        <w:rPr>
          <w:rFonts w:ascii="Century Gothic" w:eastAsia="Calibri" w:hAnsi="Century Gothic" w:cs="Times New Roman"/>
          <w:b/>
          <w:sz w:val="24"/>
        </w:rPr>
        <w:t xml:space="preserve"> </w:t>
      </w:r>
      <w:r w:rsidR="000226DE">
        <w:rPr>
          <w:rFonts w:ascii="Century Gothic" w:eastAsia="Calibri" w:hAnsi="Century Gothic" w:cs="Times New Roman"/>
          <w:b/>
          <w:sz w:val="24"/>
        </w:rPr>
        <w:t xml:space="preserve">de </w:t>
      </w:r>
      <w:r w:rsidR="00572C59">
        <w:rPr>
          <w:rFonts w:ascii="Century Gothic" w:eastAsia="Calibri" w:hAnsi="Century Gothic" w:cs="Times New Roman"/>
          <w:b/>
          <w:sz w:val="24"/>
        </w:rPr>
        <w:t>enero</w:t>
      </w:r>
      <w:bookmarkStart w:id="0" w:name="_GoBack"/>
      <w:bookmarkEnd w:id="0"/>
      <w:r w:rsidR="006860DE">
        <w:rPr>
          <w:rFonts w:ascii="Century Gothic" w:eastAsia="Calibri" w:hAnsi="Century Gothic" w:cs="Times New Roman"/>
          <w:b/>
          <w:sz w:val="24"/>
        </w:rPr>
        <w:t xml:space="preserve"> </w:t>
      </w:r>
      <w:r w:rsidR="00E1330D" w:rsidRPr="00541CCE">
        <w:rPr>
          <w:rFonts w:ascii="Century Gothic" w:eastAsia="Calibri" w:hAnsi="Century Gothic" w:cs="Times New Roman"/>
          <w:b/>
          <w:sz w:val="24"/>
        </w:rPr>
        <w:t>del</w:t>
      </w:r>
      <w:r w:rsidR="006860DE">
        <w:rPr>
          <w:rFonts w:ascii="Century Gothic" w:eastAsia="Calibri" w:hAnsi="Century Gothic" w:cs="Times New Roman"/>
          <w:b/>
          <w:sz w:val="24"/>
        </w:rPr>
        <w:t xml:space="preserve"> 2019</w:t>
      </w:r>
      <w:r w:rsidRPr="00541CCE">
        <w:rPr>
          <w:rFonts w:ascii="Century Gothic" w:eastAsia="Calibri" w:hAnsi="Century Gothic" w:cs="Times New Roman"/>
          <w:b/>
          <w:sz w:val="24"/>
        </w:rPr>
        <w:t>.</w:t>
      </w:r>
    </w:p>
    <w:p w:rsidR="0075798B" w:rsidRPr="00541CCE" w:rsidRDefault="0075798B" w:rsidP="0075798B">
      <w:pPr>
        <w:jc w:val="right"/>
        <w:rPr>
          <w:rFonts w:ascii="Century Gothic" w:eastAsia="Calibri" w:hAnsi="Century Gothic" w:cs="Times New Roman"/>
          <w:b/>
          <w:sz w:val="24"/>
        </w:rPr>
      </w:pPr>
    </w:p>
    <w:p w:rsidR="00033507" w:rsidRDefault="00033507" w:rsidP="0075798B">
      <w:pPr>
        <w:spacing w:line="240" w:lineRule="auto"/>
        <w:jc w:val="both"/>
        <w:rPr>
          <w:rFonts w:ascii="Century Gothic" w:hAnsi="Century Gothic"/>
          <w:sz w:val="24"/>
        </w:rPr>
      </w:pPr>
      <w:r w:rsidRPr="00033507">
        <w:rPr>
          <w:rFonts w:ascii="Century Gothic" w:hAnsi="Century Gothic"/>
          <w:sz w:val="24"/>
        </w:rPr>
        <w:t>Público en General.</w:t>
      </w:r>
    </w:p>
    <w:p w:rsidR="0075798B" w:rsidRPr="00541CCE" w:rsidRDefault="0075798B" w:rsidP="0075798B">
      <w:pPr>
        <w:spacing w:line="240" w:lineRule="auto"/>
        <w:jc w:val="both"/>
        <w:rPr>
          <w:rFonts w:ascii="Century Gothic" w:hAnsi="Century Gothic"/>
          <w:sz w:val="24"/>
        </w:rPr>
      </w:pPr>
      <w:r w:rsidRPr="00541CCE">
        <w:rPr>
          <w:rFonts w:ascii="Century Gothic" w:hAnsi="Century Gothic"/>
          <w:sz w:val="24"/>
        </w:rPr>
        <w:t>Presente.</w:t>
      </w:r>
    </w:p>
    <w:p w:rsidR="0075798B" w:rsidRPr="00541CCE" w:rsidRDefault="0075798B" w:rsidP="0075798B">
      <w:pPr>
        <w:spacing w:line="240" w:lineRule="auto"/>
        <w:jc w:val="both"/>
        <w:rPr>
          <w:rFonts w:ascii="Century Gothic" w:hAnsi="Century Gothic"/>
          <w:sz w:val="24"/>
        </w:rPr>
      </w:pPr>
    </w:p>
    <w:p w:rsidR="008D5BD0" w:rsidRPr="006860DE" w:rsidRDefault="0075798B" w:rsidP="008D5BD0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Century Gothic" w:hAnsi="Century Gothic"/>
          <w:b/>
          <w:sz w:val="24"/>
        </w:rPr>
      </w:pPr>
      <w:r w:rsidRPr="00541CCE">
        <w:rPr>
          <w:rFonts w:ascii="Century Gothic" w:hAnsi="Century Gothic"/>
          <w:sz w:val="24"/>
        </w:rPr>
        <w:t xml:space="preserve">El </w:t>
      </w:r>
      <w:r w:rsidRPr="00C86198">
        <w:rPr>
          <w:rFonts w:ascii="Century Gothic" w:hAnsi="Century Gothic"/>
          <w:b/>
          <w:sz w:val="24"/>
        </w:rPr>
        <w:t>Fondo Solidario Para la Salud (FOSALUD),</w:t>
      </w:r>
      <w:r w:rsidRPr="00541CCE">
        <w:rPr>
          <w:rFonts w:ascii="Century Gothic" w:hAnsi="Century Gothic"/>
          <w:sz w:val="24"/>
        </w:rPr>
        <w:t xml:space="preserve"> </w:t>
      </w:r>
      <w:r w:rsidR="008D5BD0" w:rsidRPr="008D5BD0">
        <w:rPr>
          <w:rFonts w:ascii="Century Gothic" w:hAnsi="Century Gothic"/>
          <w:sz w:val="24"/>
        </w:rPr>
        <w:t>declara</w:t>
      </w:r>
      <w:r w:rsidR="008D5BD0">
        <w:rPr>
          <w:rFonts w:ascii="Century Gothic" w:hAnsi="Century Gothic"/>
          <w:sz w:val="24"/>
        </w:rPr>
        <w:t xml:space="preserve"> </w:t>
      </w:r>
      <w:r w:rsidR="008D5BD0" w:rsidRPr="008D5BD0">
        <w:rPr>
          <w:rFonts w:ascii="Century Gothic" w:hAnsi="Century Gothic"/>
          <w:sz w:val="24"/>
        </w:rPr>
        <w:t xml:space="preserve">la inexistencia de la información referente al </w:t>
      </w:r>
      <w:r w:rsidR="008D5BD0" w:rsidRPr="006860DE">
        <w:rPr>
          <w:rFonts w:ascii="Century Gothic" w:hAnsi="Century Gothic"/>
          <w:b/>
          <w:sz w:val="24"/>
        </w:rPr>
        <w:t>artículo 10 numeral “15” de la Ley de Acceso a la Información Pública</w:t>
      </w:r>
      <w:r w:rsidR="008D5BD0" w:rsidRPr="008D5BD0">
        <w:rPr>
          <w:rFonts w:ascii="Century Gothic" w:hAnsi="Century Gothic"/>
          <w:sz w:val="24"/>
        </w:rPr>
        <w:t xml:space="preserve"> sobre listado de </w:t>
      </w:r>
      <w:r w:rsidR="008D5BD0" w:rsidRPr="006860DE">
        <w:rPr>
          <w:rFonts w:ascii="Century Gothic" w:hAnsi="Century Gothic"/>
          <w:b/>
          <w:sz w:val="24"/>
        </w:rPr>
        <w:t>obras en ejecución o ejecutadas</w:t>
      </w:r>
      <w:r w:rsidR="008D5BD0" w:rsidRPr="008D5BD0">
        <w:rPr>
          <w:rFonts w:ascii="Century Gothic" w:hAnsi="Century Gothic"/>
          <w:sz w:val="24"/>
        </w:rPr>
        <w:t xml:space="preserve"> total o parcialmente con fondos públicos, o con recursos</w:t>
      </w:r>
      <w:r w:rsidR="008D5BD0">
        <w:rPr>
          <w:rFonts w:ascii="Century Gothic" w:hAnsi="Century Gothic"/>
          <w:sz w:val="24"/>
        </w:rPr>
        <w:t xml:space="preserve"> </w:t>
      </w:r>
      <w:r w:rsidR="008D5BD0" w:rsidRPr="008D5BD0">
        <w:rPr>
          <w:rFonts w:ascii="Century Gothic" w:hAnsi="Century Gothic"/>
          <w:sz w:val="24"/>
        </w:rPr>
        <w:t>provenientes de préstamos otorgados a cualquiera de las entidades del</w:t>
      </w:r>
      <w:r w:rsidR="008D5BD0">
        <w:rPr>
          <w:rFonts w:ascii="Century Gothic" w:hAnsi="Century Gothic"/>
          <w:sz w:val="24"/>
        </w:rPr>
        <w:t xml:space="preserve"> </w:t>
      </w:r>
      <w:r w:rsidR="008D5BD0" w:rsidRPr="008D5BD0">
        <w:rPr>
          <w:rFonts w:ascii="Century Gothic" w:hAnsi="Century Gothic"/>
          <w:sz w:val="24"/>
        </w:rPr>
        <w:t>Estado, indicando la ubicación exacta, el costo total de la obra, la fuente de</w:t>
      </w:r>
      <w:r w:rsidR="008D5BD0">
        <w:rPr>
          <w:rFonts w:ascii="Century Gothic" w:hAnsi="Century Gothic"/>
          <w:sz w:val="24"/>
        </w:rPr>
        <w:t xml:space="preserve"> </w:t>
      </w:r>
      <w:r w:rsidR="008D5BD0" w:rsidRPr="008D5BD0">
        <w:rPr>
          <w:rFonts w:ascii="Century Gothic" w:hAnsi="Century Gothic"/>
          <w:sz w:val="24"/>
        </w:rPr>
        <w:t>financiamiento, el tiempo de ejecución, número de beneficiarios, empresa o</w:t>
      </w:r>
      <w:r w:rsidR="008D5BD0">
        <w:rPr>
          <w:rFonts w:ascii="Century Gothic" w:hAnsi="Century Gothic"/>
          <w:sz w:val="24"/>
        </w:rPr>
        <w:t xml:space="preserve"> </w:t>
      </w:r>
      <w:r w:rsidR="008D5BD0" w:rsidRPr="008D5BD0">
        <w:rPr>
          <w:rFonts w:ascii="Century Gothic" w:hAnsi="Century Gothic"/>
          <w:sz w:val="24"/>
        </w:rPr>
        <w:t>entidad ejecutora y supervisora, nombre del funcionario responsable de la</w:t>
      </w:r>
      <w:r w:rsidR="008D5BD0">
        <w:rPr>
          <w:rFonts w:ascii="Century Gothic" w:hAnsi="Century Gothic"/>
          <w:sz w:val="24"/>
        </w:rPr>
        <w:t xml:space="preserve"> </w:t>
      </w:r>
      <w:r w:rsidR="008D5BD0" w:rsidRPr="008D5BD0">
        <w:rPr>
          <w:rFonts w:ascii="Century Gothic" w:hAnsi="Century Gothic"/>
          <w:sz w:val="24"/>
        </w:rPr>
        <w:t>obra y contenido del contrato correspondiente y sus modificaciones, formas</w:t>
      </w:r>
      <w:r w:rsidR="008D5BD0">
        <w:rPr>
          <w:rFonts w:ascii="Century Gothic" w:hAnsi="Century Gothic"/>
          <w:sz w:val="24"/>
        </w:rPr>
        <w:t xml:space="preserve"> </w:t>
      </w:r>
      <w:r w:rsidR="008D5BD0" w:rsidRPr="008D5BD0">
        <w:rPr>
          <w:rFonts w:ascii="Century Gothic" w:hAnsi="Century Gothic"/>
          <w:sz w:val="24"/>
        </w:rPr>
        <w:t xml:space="preserve">de pago de desembolsos y garantías en los últimos tres años, </w:t>
      </w:r>
      <w:r w:rsidR="008D5BD0" w:rsidRPr="006860DE">
        <w:rPr>
          <w:rFonts w:ascii="Century Gothic" w:hAnsi="Century Gothic"/>
          <w:b/>
          <w:sz w:val="24"/>
        </w:rPr>
        <w:t>debido a que no aplica para esta institución</w:t>
      </w:r>
      <w:r w:rsidR="006860DE">
        <w:rPr>
          <w:rFonts w:ascii="Century Gothic" w:hAnsi="Century Gothic"/>
          <w:b/>
          <w:sz w:val="24"/>
        </w:rPr>
        <w:t xml:space="preserve"> de acuerdo a ley de creación</w:t>
      </w:r>
      <w:r w:rsidR="008D5BD0" w:rsidRPr="006860DE">
        <w:rPr>
          <w:rFonts w:ascii="Century Gothic" w:hAnsi="Century Gothic"/>
          <w:b/>
          <w:sz w:val="24"/>
        </w:rPr>
        <w:t>.</w:t>
      </w:r>
    </w:p>
    <w:p w:rsidR="008D5BD0" w:rsidRPr="008D5BD0" w:rsidRDefault="008D5BD0" w:rsidP="008D5BD0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Century Gothic" w:hAnsi="Century Gothic"/>
          <w:sz w:val="24"/>
        </w:rPr>
      </w:pPr>
    </w:p>
    <w:p w:rsidR="00C86198" w:rsidRPr="00541CCE" w:rsidRDefault="008D5BD0" w:rsidP="008D5BD0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Century Gothic" w:hAnsi="Century Gothic"/>
          <w:sz w:val="24"/>
        </w:rPr>
      </w:pPr>
      <w:r w:rsidRPr="008D5BD0">
        <w:rPr>
          <w:rFonts w:ascii="Century Gothic" w:hAnsi="Century Gothic"/>
          <w:sz w:val="24"/>
        </w:rPr>
        <w:t>Y para hacerlo de conocimiento general se extiende la presente acta.</w:t>
      </w:r>
    </w:p>
    <w:p w:rsidR="00C86198" w:rsidRPr="00033507" w:rsidRDefault="00C86198" w:rsidP="00B102F5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Century Gothic" w:hAnsi="Century Gothic"/>
          <w:sz w:val="24"/>
          <w:lang w:val="x-none"/>
        </w:rPr>
      </w:pPr>
    </w:p>
    <w:p w:rsidR="0075798B" w:rsidRPr="00541CCE" w:rsidRDefault="0075798B" w:rsidP="00574539">
      <w:pPr>
        <w:rPr>
          <w:sz w:val="24"/>
        </w:rPr>
      </w:pPr>
    </w:p>
    <w:p w:rsidR="0075798B" w:rsidRPr="00541CCE" w:rsidRDefault="0075798B" w:rsidP="0075798B">
      <w:pPr>
        <w:tabs>
          <w:tab w:val="left" w:pos="7652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</w:rPr>
      </w:pPr>
      <w:r w:rsidRPr="00541CCE">
        <w:rPr>
          <w:rFonts w:ascii="Century Gothic" w:eastAsia="Calibri" w:hAnsi="Century Gothic" w:cs="Times New Roman"/>
          <w:b/>
          <w:sz w:val="24"/>
        </w:rPr>
        <w:t>Licda. Marta Arévalo de Ramírez</w:t>
      </w:r>
    </w:p>
    <w:p w:rsidR="0075798B" w:rsidRPr="00541CCE" w:rsidRDefault="0075798B" w:rsidP="0075798B">
      <w:pPr>
        <w:tabs>
          <w:tab w:val="left" w:pos="7652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</w:rPr>
      </w:pPr>
      <w:r w:rsidRPr="00541CCE">
        <w:rPr>
          <w:rFonts w:ascii="Century Gothic" w:eastAsia="Calibri" w:hAnsi="Century Gothic" w:cs="Times New Roman"/>
          <w:b/>
          <w:sz w:val="24"/>
        </w:rPr>
        <w:t>Oficial de Información</w:t>
      </w:r>
    </w:p>
    <w:p w:rsidR="00EC3CB2" w:rsidRPr="00574539" w:rsidRDefault="00EC3CB2" w:rsidP="00574539">
      <w:pPr>
        <w:tabs>
          <w:tab w:val="left" w:pos="6525"/>
        </w:tabs>
      </w:pPr>
    </w:p>
    <w:sectPr w:rsidR="00EC3CB2" w:rsidRPr="0057453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08" w:rsidRDefault="00830F08" w:rsidP="00574539">
      <w:pPr>
        <w:spacing w:after="0" w:line="240" w:lineRule="auto"/>
      </w:pPr>
      <w:r>
        <w:separator/>
      </w:r>
    </w:p>
  </w:endnote>
  <w:endnote w:type="continuationSeparator" w:id="0">
    <w:p w:rsidR="00830F08" w:rsidRDefault="00830F08" w:rsidP="0057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B2" w:rsidRPr="006E1AB0" w:rsidRDefault="00EC3CB2" w:rsidP="007B5636">
    <w:pPr>
      <w:pStyle w:val="Piedepgina"/>
      <w:jc w:val="center"/>
      <w:rPr>
        <w:b/>
        <w:color w:val="808080" w:themeColor="background1" w:themeShade="80"/>
        <w:sz w:val="20"/>
        <w:szCs w:val="20"/>
        <w:lang w:val="es-MX"/>
      </w:rPr>
    </w:pPr>
    <w:r w:rsidRPr="006E1AB0">
      <w:rPr>
        <w:b/>
        <w:color w:val="808080" w:themeColor="background1" w:themeShade="80"/>
        <w:sz w:val="20"/>
        <w:szCs w:val="20"/>
        <w:lang w:val="es-MX"/>
      </w:rPr>
      <w:t>Fondo Solidario para la Salud - FOSALUD</w:t>
    </w:r>
  </w:p>
  <w:p w:rsidR="00EC3CB2" w:rsidRPr="006E1AB0" w:rsidRDefault="00EC3CB2" w:rsidP="007B5636">
    <w:pPr>
      <w:pStyle w:val="Piedepgina"/>
      <w:jc w:val="center"/>
      <w:rPr>
        <w:sz w:val="18"/>
        <w:szCs w:val="18"/>
        <w:lang w:val="es-MX"/>
      </w:rPr>
    </w:pPr>
    <w:r w:rsidRPr="006E1AB0">
      <w:rPr>
        <w:sz w:val="18"/>
        <w:szCs w:val="18"/>
        <w:lang w:val="es-MX"/>
      </w:rPr>
      <w:t>9ª Calle Pte. No. 3843, entre 73 y 75 Av. Norte, Colonia Escalón, San Salvador, Tel.: 2528-9700</w:t>
    </w:r>
  </w:p>
  <w:p w:rsidR="00EC3CB2" w:rsidRPr="007B5636" w:rsidRDefault="00EC3CB2" w:rsidP="007B5636">
    <w:pPr>
      <w:pStyle w:val="Piedepgina"/>
      <w:rPr>
        <w:sz w:val="18"/>
        <w:szCs w:val="18"/>
        <w:lang w:val="es-MX"/>
      </w:rPr>
    </w:pPr>
  </w:p>
  <w:p w:rsidR="00EC3CB2" w:rsidRPr="007B5636" w:rsidRDefault="00EC3CB2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08" w:rsidRDefault="00830F08" w:rsidP="00574539">
      <w:pPr>
        <w:spacing w:after="0" w:line="240" w:lineRule="auto"/>
      </w:pPr>
      <w:r>
        <w:separator/>
      </w:r>
    </w:p>
  </w:footnote>
  <w:footnote w:type="continuationSeparator" w:id="0">
    <w:p w:rsidR="00830F08" w:rsidRDefault="00830F08" w:rsidP="0057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B2" w:rsidRPr="00336576" w:rsidRDefault="00EC3CB2">
    <w:pPr>
      <w:pStyle w:val="Encabezado"/>
      <w:rPr>
        <w:color w:val="808080" w:themeColor="background1" w:themeShade="80"/>
      </w:rPr>
    </w:pPr>
    <w:r w:rsidRPr="00336576">
      <w:rPr>
        <w:noProof/>
        <w:color w:val="808080" w:themeColor="background1" w:themeShade="80"/>
        <w:lang w:eastAsia="es-SV"/>
      </w:rPr>
      <w:drawing>
        <wp:anchor distT="0" distB="0" distL="114300" distR="114300" simplePos="0" relativeHeight="251663360" behindDoc="1" locked="0" layoutInCell="1" allowOverlap="1" wp14:anchorId="3B78F3B3" wp14:editId="2A29FD89">
          <wp:simplePos x="0" y="0"/>
          <wp:positionH relativeFrom="margin">
            <wp:align>center</wp:align>
          </wp:positionH>
          <wp:positionV relativeFrom="paragraph">
            <wp:posOffset>-167450</wp:posOffset>
          </wp:positionV>
          <wp:extent cx="2422566" cy="1325682"/>
          <wp:effectExtent l="0" t="0" r="0" b="8255"/>
          <wp:wrapNone/>
          <wp:docPr id="7" name="Imagen 7" descr="cintillo comunic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ntillo comunicad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7" r="60327" b="80858"/>
                  <a:stretch/>
                </pic:blipFill>
                <pic:spPr bwMode="auto">
                  <a:xfrm>
                    <a:off x="0" y="0"/>
                    <a:ext cx="2422566" cy="13256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39"/>
    <w:rsid w:val="000226DE"/>
    <w:rsid w:val="00033507"/>
    <w:rsid w:val="000475FD"/>
    <w:rsid w:val="00063FC6"/>
    <w:rsid w:val="00111F3E"/>
    <w:rsid w:val="00123953"/>
    <w:rsid w:val="001A32D2"/>
    <w:rsid w:val="001E1480"/>
    <w:rsid w:val="0024401E"/>
    <w:rsid w:val="002A6F62"/>
    <w:rsid w:val="00336576"/>
    <w:rsid w:val="00541CCE"/>
    <w:rsid w:val="00572C59"/>
    <w:rsid w:val="00574539"/>
    <w:rsid w:val="00613DB4"/>
    <w:rsid w:val="00655486"/>
    <w:rsid w:val="0065639A"/>
    <w:rsid w:val="006860DE"/>
    <w:rsid w:val="006B4641"/>
    <w:rsid w:val="006E1AB0"/>
    <w:rsid w:val="00721BDB"/>
    <w:rsid w:val="0075798B"/>
    <w:rsid w:val="007B5636"/>
    <w:rsid w:val="007C2038"/>
    <w:rsid w:val="0080414B"/>
    <w:rsid w:val="00830F08"/>
    <w:rsid w:val="008A6B5F"/>
    <w:rsid w:val="008D5BD0"/>
    <w:rsid w:val="00905E50"/>
    <w:rsid w:val="00B102F5"/>
    <w:rsid w:val="00C8410D"/>
    <w:rsid w:val="00C86198"/>
    <w:rsid w:val="00D74FAC"/>
    <w:rsid w:val="00DA4982"/>
    <w:rsid w:val="00E1330D"/>
    <w:rsid w:val="00EC3CB2"/>
    <w:rsid w:val="00F441E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F832A5"/>
  <w15:chartTrackingRefBased/>
  <w15:docId w15:val="{08053D1D-18FD-4B2B-9F65-6A4A0CA1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539"/>
  </w:style>
  <w:style w:type="paragraph" w:styleId="Piedepgina">
    <w:name w:val="footer"/>
    <w:basedOn w:val="Normal"/>
    <w:link w:val="PiedepginaCar"/>
    <w:uiPriority w:val="99"/>
    <w:unhideWhenUsed/>
    <w:rsid w:val="00574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539"/>
  </w:style>
  <w:style w:type="paragraph" w:styleId="Textodeglobo">
    <w:name w:val="Balloon Text"/>
    <w:basedOn w:val="Normal"/>
    <w:link w:val="TextodegloboCar"/>
    <w:uiPriority w:val="99"/>
    <w:semiHidden/>
    <w:unhideWhenUsed/>
    <w:rsid w:val="0057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539"/>
    <w:rPr>
      <w:rFonts w:ascii="Segoe UI" w:hAnsi="Segoe UI" w:cs="Segoe UI"/>
      <w:sz w:val="18"/>
      <w:szCs w:val="18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41CCE"/>
  </w:style>
  <w:style w:type="character" w:customStyle="1" w:styleId="SaludoCar">
    <w:name w:val="Saludo Car"/>
    <w:basedOn w:val="Fuentedeprrafopredeter"/>
    <w:link w:val="Saludo"/>
    <w:uiPriority w:val="99"/>
    <w:rsid w:val="00541CCE"/>
  </w:style>
  <w:style w:type="paragraph" w:styleId="Textoindependiente">
    <w:name w:val="Body Text"/>
    <w:basedOn w:val="Normal"/>
    <w:link w:val="TextoindependienteCar"/>
    <w:uiPriority w:val="99"/>
    <w:unhideWhenUsed/>
    <w:rsid w:val="00541CC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4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1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Hernandez</dc:creator>
  <cp:keywords/>
  <dc:description/>
  <cp:lastModifiedBy>Marta Arevalo</cp:lastModifiedBy>
  <cp:revision>2</cp:revision>
  <cp:lastPrinted>2019-10-07T16:30:00Z</cp:lastPrinted>
  <dcterms:created xsi:type="dcterms:W3CDTF">2019-10-07T16:30:00Z</dcterms:created>
  <dcterms:modified xsi:type="dcterms:W3CDTF">2019-10-07T16:30:00Z</dcterms:modified>
</cp:coreProperties>
</file>