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C1" w:rsidRPr="008018C1" w:rsidRDefault="008018C1" w:rsidP="001A6185">
      <w:pPr>
        <w:pStyle w:val="Sinespaciado"/>
      </w:pPr>
    </w:p>
    <w:p w:rsidR="00A10547" w:rsidRDefault="00A10547" w:rsidP="005930FD">
      <w:pPr>
        <w:jc w:val="right"/>
        <w:rPr>
          <w:rFonts w:ascii="Calibri" w:hAnsi="Calibri" w:cs="Calibri"/>
          <w:sz w:val="28"/>
          <w:szCs w:val="28"/>
        </w:rPr>
      </w:pPr>
    </w:p>
    <w:p w:rsidR="005930FD" w:rsidRPr="00B01084" w:rsidRDefault="005930FD" w:rsidP="005930FD">
      <w:pPr>
        <w:jc w:val="right"/>
        <w:rPr>
          <w:rFonts w:ascii="Calibri" w:hAnsi="Calibri" w:cs="Calibri"/>
          <w:sz w:val="28"/>
          <w:szCs w:val="28"/>
        </w:rPr>
      </w:pPr>
      <w:r w:rsidRPr="00B36401">
        <w:rPr>
          <w:rFonts w:ascii="Calibri" w:hAnsi="Calibri" w:cs="Calibri"/>
          <w:sz w:val="36"/>
          <w:szCs w:val="28"/>
        </w:rPr>
        <w:t xml:space="preserve">San Salvador, </w:t>
      </w:r>
      <w:r w:rsidR="00A359B3">
        <w:rPr>
          <w:rFonts w:ascii="Calibri" w:hAnsi="Calibri" w:cs="Calibri"/>
          <w:sz w:val="36"/>
          <w:szCs w:val="28"/>
        </w:rPr>
        <w:t>22 septiembre</w:t>
      </w:r>
      <w:r w:rsidR="00C4206A">
        <w:rPr>
          <w:rFonts w:ascii="Calibri" w:hAnsi="Calibri" w:cs="Calibri"/>
          <w:sz w:val="36"/>
          <w:szCs w:val="28"/>
        </w:rPr>
        <w:t xml:space="preserve"> de 201</w:t>
      </w:r>
      <w:r w:rsidR="00A359B3">
        <w:rPr>
          <w:rFonts w:ascii="Calibri" w:hAnsi="Calibri" w:cs="Calibri"/>
          <w:sz w:val="36"/>
          <w:szCs w:val="28"/>
        </w:rPr>
        <w:t>6</w:t>
      </w:r>
      <w:bookmarkStart w:id="0" w:name="_GoBack"/>
      <w:bookmarkEnd w:id="0"/>
      <w:r w:rsidRPr="00B36401">
        <w:rPr>
          <w:rFonts w:ascii="Calibri" w:hAnsi="Calibri" w:cs="Calibri"/>
          <w:sz w:val="36"/>
          <w:szCs w:val="28"/>
        </w:rPr>
        <w:t>.</w:t>
      </w:r>
    </w:p>
    <w:p w:rsidR="00A10547" w:rsidRPr="00A10547" w:rsidRDefault="00A10547" w:rsidP="005930FD">
      <w:pPr>
        <w:jc w:val="both"/>
        <w:rPr>
          <w:rFonts w:ascii="Calibri" w:hAnsi="Calibri" w:cs="Calibri"/>
          <w:sz w:val="28"/>
        </w:rPr>
      </w:pPr>
    </w:p>
    <w:p w:rsidR="005930FD" w:rsidRDefault="006C350F" w:rsidP="006C350F">
      <w:pPr>
        <w:spacing w:after="0"/>
        <w:jc w:val="both"/>
        <w:rPr>
          <w:rFonts w:ascii="Calibri" w:hAnsi="Calibri" w:cs="Calibri"/>
          <w:sz w:val="32"/>
        </w:rPr>
      </w:pPr>
      <w:r w:rsidRPr="006C350F">
        <w:rPr>
          <w:rFonts w:ascii="Calibri" w:hAnsi="Calibri" w:cs="Calibri"/>
          <w:sz w:val="42"/>
          <w:szCs w:val="42"/>
        </w:rPr>
        <w:t>Por este medio, me permito informar a la ciudadanía, que el Instituto Salvadoreño  de  R</w:t>
      </w:r>
      <w:r w:rsidR="00A321EA">
        <w:rPr>
          <w:rFonts w:ascii="Calibri" w:hAnsi="Calibri" w:cs="Calibri"/>
          <w:sz w:val="42"/>
          <w:szCs w:val="42"/>
        </w:rPr>
        <w:t>ehabilitación  Integral</w:t>
      </w:r>
      <w:r w:rsidRPr="006C350F">
        <w:rPr>
          <w:rFonts w:ascii="Calibri" w:hAnsi="Calibri" w:cs="Calibri"/>
          <w:sz w:val="42"/>
          <w:szCs w:val="42"/>
        </w:rPr>
        <w:t>,  en  el  marco  de cumplimiento de la Ley de Acceso</w:t>
      </w:r>
      <w:r w:rsidR="00C4206A">
        <w:rPr>
          <w:rFonts w:ascii="Calibri" w:hAnsi="Calibri" w:cs="Calibri"/>
          <w:sz w:val="42"/>
          <w:szCs w:val="42"/>
        </w:rPr>
        <w:t xml:space="preserve"> a la Información Pública</w:t>
      </w:r>
      <w:r w:rsidRPr="006C350F">
        <w:rPr>
          <w:rFonts w:ascii="Calibri" w:hAnsi="Calibri" w:cs="Calibri"/>
          <w:sz w:val="42"/>
          <w:szCs w:val="42"/>
        </w:rPr>
        <w:t>, no aporta recursos públicos a destinatario</w:t>
      </w:r>
      <w:r w:rsidR="00A321EA">
        <w:rPr>
          <w:rFonts w:ascii="Calibri" w:hAnsi="Calibri" w:cs="Calibri"/>
          <w:sz w:val="42"/>
          <w:szCs w:val="42"/>
        </w:rPr>
        <w:t>s privados que establece el artí</w:t>
      </w:r>
      <w:r w:rsidRPr="006C350F">
        <w:rPr>
          <w:rFonts w:ascii="Calibri" w:hAnsi="Calibri" w:cs="Calibri"/>
          <w:sz w:val="42"/>
          <w:szCs w:val="42"/>
        </w:rPr>
        <w:t>culo 10, inciso 17 de la referida Ley, por lo tanto no se elaboran informes al respecto.</w:t>
      </w:r>
    </w:p>
    <w:p w:rsidR="00536D6B" w:rsidRDefault="00536D6B" w:rsidP="00A10547">
      <w:pPr>
        <w:spacing w:after="0"/>
        <w:rPr>
          <w:rFonts w:ascii="Calibri" w:hAnsi="Calibri" w:cs="Calibri"/>
          <w:sz w:val="32"/>
        </w:rPr>
      </w:pPr>
    </w:p>
    <w:p w:rsidR="006C350F" w:rsidRPr="00A10547" w:rsidRDefault="006C350F" w:rsidP="00A10547">
      <w:pPr>
        <w:spacing w:after="0"/>
        <w:rPr>
          <w:rFonts w:ascii="Calibri" w:hAnsi="Calibri" w:cs="Calibri"/>
          <w:sz w:val="32"/>
        </w:rPr>
      </w:pPr>
    </w:p>
    <w:p w:rsidR="005930FD" w:rsidRDefault="005930FD" w:rsidP="00A10547">
      <w:pPr>
        <w:spacing w:after="0"/>
        <w:rPr>
          <w:rFonts w:ascii="Calibri" w:hAnsi="Calibri" w:cs="Calibri"/>
          <w:sz w:val="44"/>
        </w:rPr>
      </w:pPr>
    </w:p>
    <w:p w:rsidR="008018C1" w:rsidRPr="008018C1" w:rsidRDefault="00C4206A" w:rsidP="00A10547">
      <w:pPr>
        <w:spacing w:after="0" w:line="240" w:lineRule="auto"/>
        <w:jc w:val="center"/>
        <w:rPr>
          <w:rFonts w:ascii="Calibri" w:hAnsi="Calibri" w:cs="Calibri"/>
          <w:sz w:val="44"/>
        </w:rPr>
      </w:pPr>
      <w:r>
        <w:rPr>
          <w:rFonts w:ascii="Calibri" w:hAnsi="Calibri" w:cs="Calibri"/>
          <w:sz w:val="44"/>
        </w:rPr>
        <w:t xml:space="preserve">Dr. Alex Francisco González </w:t>
      </w:r>
      <w:proofErr w:type="spellStart"/>
      <w:r>
        <w:rPr>
          <w:rFonts w:ascii="Calibri" w:hAnsi="Calibri" w:cs="Calibri"/>
          <w:sz w:val="44"/>
        </w:rPr>
        <w:t>Menjívar</w:t>
      </w:r>
      <w:proofErr w:type="spellEnd"/>
    </w:p>
    <w:p w:rsidR="008018C1" w:rsidRPr="008018C1" w:rsidRDefault="00C4206A" w:rsidP="00A10547">
      <w:pPr>
        <w:spacing w:after="0" w:line="240" w:lineRule="auto"/>
        <w:jc w:val="center"/>
        <w:rPr>
          <w:rFonts w:ascii="Calibri" w:hAnsi="Calibri" w:cs="Calibri"/>
          <w:sz w:val="44"/>
        </w:rPr>
      </w:pPr>
      <w:r>
        <w:rPr>
          <w:rFonts w:ascii="Calibri" w:hAnsi="Calibri" w:cs="Calibri"/>
          <w:sz w:val="44"/>
        </w:rPr>
        <w:t>Presidente</w:t>
      </w:r>
      <w:r w:rsidR="008018C1" w:rsidRPr="008018C1">
        <w:rPr>
          <w:rFonts w:ascii="Calibri" w:hAnsi="Calibri" w:cs="Calibri"/>
          <w:sz w:val="44"/>
        </w:rPr>
        <w:t xml:space="preserve"> ISRI</w:t>
      </w:r>
    </w:p>
    <w:sectPr w:rsidR="008018C1" w:rsidRPr="008018C1" w:rsidSect="00494146">
      <w:headerReference w:type="default" r:id="rId8"/>
      <w:footerReference w:type="default" r:id="rId9"/>
      <w:pgSz w:w="12240" w:h="15840" w:code="1"/>
      <w:pgMar w:top="2160" w:right="1699" w:bottom="1411" w:left="1699" w:header="1152" w:footer="1008" w:gutter="0"/>
      <w:pgBorders w:offsetFrom="page">
        <w:top w:val="twistedLines1" w:sz="30" w:space="24" w:color="4F81BD" w:themeColor="accent1"/>
        <w:left w:val="twistedLines1" w:sz="30" w:space="24" w:color="4F81BD" w:themeColor="accent1"/>
        <w:bottom w:val="twistedLines1" w:sz="30" w:space="24" w:color="4F81BD" w:themeColor="accent1"/>
        <w:right w:val="twistedLines1" w:sz="30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36" w:rsidRDefault="00287736" w:rsidP="00D72CB4">
      <w:pPr>
        <w:spacing w:after="0" w:line="240" w:lineRule="auto"/>
      </w:pPr>
      <w:r>
        <w:separator/>
      </w:r>
    </w:p>
  </w:endnote>
  <w:endnote w:type="continuationSeparator" w:id="0">
    <w:p w:rsidR="00287736" w:rsidRDefault="00287736" w:rsidP="00D7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6D" w:rsidRPr="00F86F6D" w:rsidRDefault="00F86F6D" w:rsidP="00F86F6D">
    <w:pPr>
      <w:spacing w:after="0" w:line="240" w:lineRule="auto"/>
      <w:jc w:val="center"/>
      <w:rPr>
        <w:rFonts w:ascii="Calibri" w:hAnsi="Calibri" w:cs="Calibri"/>
        <w:b/>
      </w:rPr>
    </w:pPr>
    <w:r w:rsidRPr="00F86F6D">
      <w:rPr>
        <w:rFonts w:ascii="Calibri" w:hAnsi="Calibri" w:cs="Calibri"/>
        <w:b/>
      </w:rPr>
      <w:t>Avenida Irazú Nº 181, Colonia Costa Rica, San Salvador, El Salvador. C.A.</w:t>
    </w:r>
  </w:p>
  <w:p w:rsidR="00F86F6D" w:rsidRPr="00F86F6D" w:rsidRDefault="00287736" w:rsidP="00F86F6D">
    <w:pPr>
      <w:spacing w:after="0" w:line="240" w:lineRule="auto"/>
      <w:jc w:val="center"/>
      <w:rPr>
        <w:rFonts w:ascii="Calibri" w:hAnsi="Calibri" w:cs="Calibri"/>
        <w:b/>
      </w:rPr>
    </w:pPr>
    <w:hyperlink r:id="rId1" w:history="1">
      <w:r w:rsidR="00F86F6D" w:rsidRPr="00F86F6D">
        <w:rPr>
          <w:rStyle w:val="Hipervnculo"/>
          <w:rFonts w:ascii="Calibri" w:hAnsi="Calibri" w:cs="Calibri"/>
          <w:b/>
        </w:rPr>
        <w:t>www.isri.gob.sv</w:t>
      </w:r>
    </w:hyperlink>
  </w:p>
  <w:p w:rsidR="005C6448" w:rsidRDefault="00F86F6D" w:rsidP="00F86F6D">
    <w:pPr>
      <w:pStyle w:val="Piedepgina"/>
      <w:jc w:val="center"/>
      <w:rPr>
        <w:rFonts w:ascii="Calibri" w:hAnsi="Calibri" w:cs="Calibri"/>
        <w:b/>
      </w:rPr>
    </w:pPr>
    <w:r w:rsidRPr="00F86F6D">
      <w:rPr>
        <w:rFonts w:ascii="Calibri" w:hAnsi="Calibri" w:cs="Calibri"/>
        <w:b/>
      </w:rPr>
      <w:t>Conmutador: PBX (503) 2521-8600 Telefax: (503) 2270-0247</w:t>
    </w:r>
  </w:p>
  <w:p w:rsidR="00F020CA" w:rsidRPr="005930FD" w:rsidRDefault="00F020CA" w:rsidP="00F86F6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36" w:rsidRDefault="00287736" w:rsidP="00D72CB4">
      <w:pPr>
        <w:spacing w:after="0" w:line="240" w:lineRule="auto"/>
      </w:pPr>
      <w:r>
        <w:separator/>
      </w:r>
    </w:p>
  </w:footnote>
  <w:footnote w:type="continuationSeparator" w:id="0">
    <w:p w:rsidR="00287736" w:rsidRDefault="00287736" w:rsidP="00D7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88" w:rsidRDefault="00A105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E229AAC" wp14:editId="1094B53E">
          <wp:simplePos x="0" y="0"/>
          <wp:positionH relativeFrom="column">
            <wp:posOffset>-59690</wp:posOffset>
          </wp:positionH>
          <wp:positionV relativeFrom="paragraph">
            <wp:posOffset>-126365</wp:posOffset>
          </wp:positionV>
          <wp:extent cx="1238250" cy="822960"/>
          <wp:effectExtent l="0" t="0" r="0" b="0"/>
          <wp:wrapSquare wrapText="bothSides"/>
          <wp:docPr id="1" name="Imagen 1" descr="nuevo logo del ISR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logo del ISR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288" w:rsidRDefault="00ED1288">
    <w:pPr>
      <w:pStyle w:val="Encabezado"/>
    </w:pPr>
  </w:p>
  <w:p w:rsidR="00ED1288" w:rsidRDefault="00ED1288">
    <w:pPr>
      <w:pStyle w:val="Encabezado"/>
    </w:pPr>
    <w:r>
      <w:rPr>
        <w:rFonts w:ascii="Calibri" w:hAnsi="Calibri" w:cs="Calibri"/>
        <w:noProof/>
        <w:sz w:val="44"/>
        <w:lang w:eastAsia="es-SV"/>
      </w:rPr>
      <w:drawing>
        <wp:anchor distT="0" distB="0" distL="114300" distR="114300" simplePos="0" relativeHeight="251661312" behindDoc="1" locked="0" layoutInCell="1" allowOverlap="1" wp14:anchorId="33F9CFA2" wp14:editId="119F57F7">
          <wp:simplePos x="0" y="0"/>
          <wp:positionH relativeFrom="column">
            <wp:posOffset>4586605</wp:posOffset>
          </wp:positionH>
          <wp:positionV relativeFrom="paragraph">
            <wp:posOffset>-339725</wp:posOffset>
          </wp:positionV>
          <wp:extent cx="1029970" cy="694690"/>
          <wp:effectExtent l="0" t="0" r="0" b="0"/>
          <wp:wrapNone/>
          <wp:docPr id="2" name="Imagen 2" descr="http://ts2.mm.bing.net/images/thumbnail.aspx?q=1595601722533&amp;id=fd497934130fe34880e322fbad9fae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3_1327946116705440" descr="http://ts2.mm.bing.net/images/thumbnail.aspx?q=1595601722533&amp;id=fd497934130fe34880e322fbad9fae8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CB4" w:rsidRDefault="00D72C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C1"/>
    <w:rsid w:val="00110039"/>
    <w:rsid w:val="001A6185"/>
    <w:rsid w:val="00263317"/>
    <w:rsid w:val="00287736"/>
    <w:rsid w:val="00291F7C"/>
    <w:rsid w:val="002C5E5D"/>
    <w:rsid w:val="003C643D"/>
    <w:rsid w:val="00494146"/>
    <w:rsid w:val="00536D6B"/>
    <w:rsid w:val="005930FD"/>
    <w:rsid w:val="005C6448"/>
    <w:rsid w:val="006C350F"/>
    <w:rsid w:val="006E3D4E"/>
    <w:rsid w:val="006F4B77"/>
    <w:rsid w:val="00703941"/>
    <w:rsid w:val="00796675"/>
    <w:rsid w:val="008018C1"/>
    <w:rsid w:val="008C0918"/>
    <w:rsid w:val="008F0EAF"/>
    <w:rsid w:val="009F79FA"/>
    <w:rsid w:val="00A10547"/>
    <w:rsid w:val="00A26785"/>
    <w:rsid w:val="00A321EA"/>
    <w:rsid w:val="00A359B3"/>
    <w:rsid w:val="00A60DFD"/>
    <w:rsid w:val="00AE22BE"/>
    <w:rsid w:val="00B36401"/>
    <w:rsid w:val="00C4206A"/>
    <w:rsid w:val="00C46689"/>
    <w:rsid w:val="00D66CDA"/>
    <w:rsid w:val="00D72CB4"/>
    <w:rsid w:val="00DD1C39"/>
    <w:rsid w:val="00E031D2"/>
    <w:rsid w:val="00ED1288"/>
    <w:rsid w:val="00F020CA"/>
    <w:rsid w:val="00F23CF8"/>
    <w:rsid w:val="00F471C3"/>
    <w:rsid w:val="00F840E3"/>
    <w:rsid w:val="00F8537E"/>
    <w:rsid w:val="00F86F6D"/>
    <w:rsid w:val="00FA6CA1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ri.gob.sv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s2.mm.bing.net/images/thumbnail.aspx?q=1595601722533&amp;id=fd497934130fe34880e322fbad9fae85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4834-AD42-4F4E-AD3A-E5C79EBB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Margarita Alfaro Ticas</dc:creator>
  <cp:lastModifiedBy>Administrador</cp:lastModifiedBy>
  <cp:revision>4</cp:revision>
  <cp:lastPrinted>2012-11-07T20:30:00Z</cp:lastPrinted>
  <dcterms:created xsi:type="dcterms:W3CDTF">2014-10-30T20:50:00Z</dcterms:created>
  <dcterms:modified xsi:type="dcterms:W3CDTF">2016-09-21T19:29:00Z</dcterms:modified>
</cp:coreProperties>
</file>