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FB" w:rsidRDefault="00A51BFB" w:rsidP="00A51BFB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                                              </w:t>
      </w: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 xml:space="preserve">SERVICIO DE ASEO  DE CALLES </w:t>
      </w:r>
    </w:p>
    <w:p w:rsidR="00A51BFB" w:rsidRDefault="00A51BFB" w:rsidP="00A51BFB">
      <w:pPr>
        <w:rPr>
          <w:rFonts w:ascii="Cambria" w:hAnsi="Cambria"/>
          <w:b/>
          <w:sz w:val="28"/>
          <w:szCs w:val="28"/>
        </w:rPr>
      </w:pPr>
    </w:p>
    <w:p w:rsidR="00A51BFB" w:rsidRDefault="00A51BFB" w:rsidP="00A51BF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Area encargada: </w:t>
      </w:r>
      <w:r>
        <w:rPr>
          <w:rFonts w:ascii="Cambria" w:eastAsia="Times New Roman" w:hAnsi="Cambria" w:cs="Arial"/>
          <w:sz w:val="28"/>
          <w:szCs w:val="28"/>
          <w:lang w:eastAsia="es-SV"/>
        </w:rPr>
        <w:t xml:space="preserve">Catastro. </w:t>
      </w:r>
    </w:p>
    <w:p w:rsidR="00A51BFB" w:rsidRPr="00163951" w:rsidRDefault="00A51BFB" w:rsidP="00A51BF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</w:p>
    <w:p w:rsidR="00A51BFB" w:rsidRDefault="00A51BFB" w:rsidP="00A51BF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sz w:val="28"/>
          <w:szCs w:val="28"/>
          <w:lang w:eastAsia="es-SV"/>
        </w:rPr>
        <w:t>Requisitos Generales</w:t>
      </w: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: </w:t>
      </w:r>
      <w:r w:rsidRPr="00163951">
        <w:rPr>
          <w:rFonts w:ascii="Cambria" w:eastAsia="Times New Roman" w:hAnsi="Cambria" w:cs="Arial"/>
          <w:sz w:val="28"/>
          <w:szCs w:val="28"/>
          <w:lang w:eastAsia="es-SV"/>
        </w:rPr>
        <w:t xml:space="preserve">Presentarse a la Municipalidad solicitando </w:t>
      </w:r>
      <w:r>
        <w:rPr>
          <w:rFonts w:ascii="Cambria" w:eastAsia="Times New Roman" w:hAnsi="Cambria" w:cs="Arial"/>
          <w:sz w:val="28"/>
          <w:szCs w:val="28"/>
          <w:lang w:eastAsia="es-SV"/>
        </w:rPr>
        <w:t xml:space="preserve">el servicio </w:t>
      </w:r>
    </w:p>
    <w:p w:rsidR="00A51BFB" w:rsidRDefault="00A51BFB" w:rsidP="00A51BF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A51BFB" w:rsidRDefault="00A51BFB" w:rsidP="00A51BF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Tiempo de Respuesta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Las re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spuesta es inmediata y agenda un día para realizar inspección en el lugar que lo solicitan.                                       </w:t>
      </w: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A51BFB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Área Encargada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Catastro</w:t>
      </w: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Encargado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José Vicente Munguía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. </w:t>
      </w: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A51BFB" w:rsidRDefault="00A51BFB" w:rsidP="00A51BFB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Dirección donde solicitar 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Alcaldía Municipal, 1° avenida sur, Barrio </w:t>
      </w:r>
    </w:p>
    <w:p w:rsidR="00A51BFB" w:rsidRDefault="00A51BFB" w:rsidP="00A51BFB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Santa Rosa, Frente al Parque Central de </w:t>
      </w:r>
    </w:p>
    <w:p w:rsidR="00A51BFB" w:rsidRDefault="00A51BFB" w:rsidP="00A51BFB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>Apastepeque, San Vicente</w:t>
      </w: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A51BFB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>Horario</w:t>
      </w:r>
      <w:r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Lunes a Viernes de 8:00 am a 4:00 pm</w:t>
      </w: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A51BFB" w:rsidRPr="00283FD3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Observaciones: </w:t>
      </w:r>
      <w:r w:rsidRPr="00E16795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L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 xml:space="preserve">a persona que desea realizar el proceso tiene que presentar su DUI y escritura del inmueble donde se realizara el servicio. </w:t>
      </w:r>
    </w:p>
    <w:p w:rsidR="00A51BFB" w:rsidRPr="00AD5E27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A51BFB" w:rsidRPr="00283FD3" w:rsidRDefault="00A51BFB" w:rsidP="00A51BFB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Costo total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283FD3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El costo del servicio está reflejado en el recibo de la municipalidad y este varía según sea la propiedad</w:t>
      </w:r>
    </w:p>
    <w:p w:rsidR="00A51BFB" w:rsidRDefault="00A51BFB" w:rsidP="00A51BFB">
      <w:pPr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A51BFB" w:rsidRDefault="00A51BFB" w:rsidP="00A51BFB">
      <w:pPr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E84B8B" w:rsidRPr="00A51BFB" w:rsidRDefault="00E84B8B" w:rsidP="00A51BFB"/>
    <w:sectPr w:rsidR="00E84B8B" w:rsidRPr="00A51BFB" w:rsidSect="00D21A90">
      <w:type w:val="continuous"/>
      <w:pgSz w:w="12242" w:h="15842" w:code="1"/>
      <w:pgMar w:top="993" w:right="1317" w:bottom="1251" w:left="885" w:header="0" w:footer="6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134609"/>
    <w:rsid w:val="0039589A"/>
    <w:rsid w:val="00564191"/>
    <w:rsid w:val="00685051"/>
    <w:rsid w:val="009166E3"/>
    <w:rsid w:val="00942465"/>
    <w:rsid w:val="00A51BFB"/>
    <w:rsid w:val="00AC32ED"/>
    <w:rsid w:val="00CC763E"/>
    <w:rsid w:val="00CE35C7"/>
    <w:rsid w:val="00D21A90"/>
    <w:rsid w:val="00E37BE8"/>
    <w:rsid w:val="00E84B8B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2020-02-18T16:42:00Z</dcterms:created>
  <dcterms:modified xsi:type="dcterms:W3CDTF">2020-02-18T16:59:00Z</dcterms:modified>
</cp:coreProperties>
</file>