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051" w:rsidRPr="00163951" w:rsidRDefault="00685051" w:rsidP="00685051">
      <w:pPr>
        <w:rPr>
          <w:rFonts w:ascii="Cambria" w:eastAsia="Times New Roman" w:hAnsi="Cambria" w:cs="Arial"/>
          <w:b/>
          <w:color w:val="383838"/>
          <w:sz w:val="28"/>
          <w:szCs w:val="28"/>
          <w:lang w:eastAsia="es-SV"/>
        </w:rPr>
      </w:pPr>
      <w:bookmarkStart w:id="0" w:name="_GoBack"/>
      <w:bookmarkEnd w:id="0"/>
      <w:r>
        <w:rPr>
          <w:rFonts w:ascii="Cambria" w:hAnsi="Cambria"/>
          <w:b/>
          <w:sz w:val="28"/>
          <w:szCs w:val="28"/>
        </w:rPr>
        <w:t xml:space="preserve">                                            </w:t>
      </w:r>
      <w:r w:rsidRPr="00B75C22">
        <w:rPr>
          <w:rFonts w:ascii="Cambria" w:hAnsi="Cambria"/>
          <w:b/>
          <w:color w:val="2F5496" w:themeColor="accent5" w:themeShade="BF"/>
          <w:sz w:val="28"/>
          <w:szCs w:val="28"/>
        </w:rPr>
        <w:t>SERVICIO DE ALUMBRADO PÚBLICO</w:t>
      </w:r>
    </w:p>
    <w:p w:rsidR="00685051" w:rsidRDefault="00685051" w:rsidP="00685051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</w:t>
      </w:r>
    </w:p>
    <w:p w:rsidR="00685051" w:rsidRDefault="00685051" w:rsidP="00685051">
      <w:pPr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  <w:r>
        <w:rPr>
          <w:rFonts w:ascii="Cambria" w:hAnsi="Cambria"/>
          <w:b/>
          <w:sz w:val="28"/>
          <w:szCs w:val="28"/>
        </w:rPr>
        <w:t xml:space="preserve">Servicio Publico: </w:t>
      </w:r>
      <w:r w:rsidRPr="00AD5E27">
        <w:rPr>
          <w:rFonts w:ascii="Cambria" w:eastAsia="Times New Roman" w:hAnsi="Cambria" w:cs="Arial"/>
          <w:color w:val="383838"/>
          <w:sz w:val="28"/>
          <w:szCs w:val="28"/>
          <w:lang w:eastAsia="es-SV"/>
        </w:rPr>
        <w:t xml:space="preserve">Es la Instalación de Alumbrado Eléctrico Publico en calles de la </w:t>
      </w:r>
    </w:p>
    <w:p w:rsidR="00685051" w:rsidRPr="00AD5E27" w:rsidRDefault="00685051" w:rsidP="00685051">
      <w:pPr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  <w:r>
        <w:rPr>
          <w:rFonts w:ascii="Cambria" w:eastAsia="Times New Roman" w:hAnsi="Cambria" w:cs="Arial"/>
          <w:color w:val="383838"/>
          <w:sz w:val="28"/>
          <w:szCs w:val="28"/>
          <w:lang w:eastAsia="es-SV"/>
        </w:rPr>
        <w:t xml:space="preserve">                                    </w:t>
      </w:r>
      <w:proofErr w:type="gramStart"/>
      <w:r w:rsidRPr="00AD5E27">
        <w:rPr>
          <w:rFonts w:ascii="Cambria" w:eastAsia="Times New Roman" w:hAnsi="Cambria" w:cs="Arial"/>
          <w:color w:val="383838"/>
          <w:sz w:val="28"/>
          <w:szCs w:val="28"/>
          <w:lang w:eastAsia="es-SV"/>
        </w:rPr>
        <w:t>zona</w:t>
      </w:r>
      <w:proofErr w:type="gramEnd"/>
      <w:r w:rsidRPr="00AD5E27">
        <w:rPr>
          <w:rFonts w:ascii="Cambria" w:eastAsia="Times New Roman" w:hAnsi="Cambria" w:cs="Arial"/>
          <w:color w:val="383838"/>
          <w:sz w:val="28"/>
          <w:szCs w:val="28"/>
          <w:lang w:eastAsia="es-SV"/>
        </w:rPr>
        <w:t xml:space="preserve"> Urbana y Rural del Municipio.   </w:t>
      </w:r>
    </w:p>
    <w:p w:rsidR="00685051" w:rsidRDefault="00685051" w:rsidP="00685051">
      <w:pPr>
        <w:shd w:val="clear" w:color="auto" w:fill="FEFEFE"/>
        <w:spacing w:after="288" w:line="240" w:lineRule="auto"/>
        <w:outlineLvl w:val="1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  <w:r w:rsidRPr="00AD5E27">
        <w:rPr>
          <w:rFonts w:ascii="Cambria" w:eastAsia="Times New Roman" w:hAnsi="Cambria" w:cs="Arial"/>
          <w:b/>
          <w:sz w:val="28"/>
          <w:szCs w:val="28"/>
          <w:lang w:eastAsia="es-SV"/>
        </w:rPr>
        <w:t>Requisitos Generales</w:t>
      </w:r>
      <w:r>
        <w:rPr>
          <w:rFonts w:ascii="Cambria" w:eastAsia="Times New Roman" w:hAnsi="Cambria" w:cs="Arial"/>
          <w:b/>
          <w:sz w:val="28"/>
          <w:szCs w:val="28"/>
          <w:lang w:eastAsia="es-SV"/>
        </w:rPr>
        <w:t xml:space="preserve">: </w:t>
      </w:r>
      <w:r w:rsidRPr="00AD5E27">
        <w:rPr>
          <w:rFonts w:ascii="Cambria" w:eastAsia="Times New Roman" w:hAnsi="Cambria" w:cs="Arial"/>
          <w:color w:val="383838"/>
          <w:sz w:val="28"/>
          <w:szCs w:val="28"/>
          <w:lang w:eastAsia="es-SV"/>
        </w:rPr>
        <w:t xml:space="preserve">La solicitud de  puede ser realizada por personas naturales, </w:t>
      </w:r>
    </w:p>
    <w:p w:rsidR="00685051" w:rsidRDefault="00685051" w:rsidP="00685051">
      <w:pPr>
        <w:shd w:val="clear" w:color="auto" w:fill="FEFEFE"/>
        <w:spacing w:after="288" w:line="240" w:lineRule="auto"/>
        <w:outlineLvl w:val="1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  <w:r>
        <w:rPr>
          <w:rFonts w:ascii="Cambria" w:eastAsia="Times New Roman" w:hAnsi="Cambria" w:cs="Arial"/>
          <w:color w:val="383838"/>
          <w:sz w:val="28"/>
          <w:szCs w:val="28"/>
          <w:lang w:eastAsia="es-SV"/>
        </w:rPr>
        <w:t xml:space="preserve">                                               </w:t>
      </w:r>
      <w:proofErr w:type="gramStart"/>
      <w:r w:rsidRPr="00AD5E27">
        <w:rPr>
          <w:rFonts w:ascii="Cambria" w:eastAsia="Times New Roman" w:hAnsi="Cambria" w:cs="Arial"/>
          <w:color w:val="383838"/>
          <w:sz w:val="28"/>
          <w:szCs w:val="28"/>
          <w:lang w:eastAsia="es-SV"/>
        </w:rPr>
        <w:t>líderes</w:t>
      </w:r>
      <w:proofErr w:type="gramEnd"/>
      <w:r w:rsidRPr="00AD5E27">
        <w:rPr>
          <w:rFonts w:ascii="Cambria" w:eastAsia="Times New Roman" w:hAnsi="Cambria" w:cs="Arial"/>
          <w:color w:val="383838"/>
          <w:sz w:val="28"/>
          <w:szCs w:val="28"/>
          <w:lang w:eastAsia="es-SV"/>
        </w:rPr>
        <w:t xml:space="preserve"> de la comunidad, directivos o miembros de </w:t>
      </w:r>
    </w:p>
    <w:p w:rsidR="00685051" w:rsidRPr="00AD5E27" w:rsidRDefault="00685051" w:rsidP="00685051">
      <w:pPr>
        <w:shd w:val="clear" w:color="auto" w:fill="FEFEFE"/>
        <w:spacing w:after="288" w:line="240" w:lineRule="auto"/>
        <w:outlineLvl w:val="1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  <w:r>
        <w:rPr>
          <w:rFonts w:ascii="Cambria" w:eastAsia="Times New Roman" w:hAnsi="Cambria" w:cs="Arial"/>
          <w:color w:val="383838"/>
          <w:sz w:val="28"/>
          <w:szCs w:val="28"/>
          <w:lang w:eastAsia="es-SV"/>
        </w:rPr>
        <w:t xml:space="preserve">                                               </w:t>
      </w:r>
      <w:r w:rsidRPr="00AD5E27">
        <w:rPr>
          <w:rFonts w:ascii="Cambria" w:eastAsia="Times New Roman" w:hAnsi="Cambria" w:cs="Arial"/>
          <w:color w:val="383838"/>
          <w:sz w:val="28"/>
          <w:szCs w:val="28"/>
          <w:lang w:eastAsia="es-SV"/>
        </w:rPr>
        <w:t>ADESCOS en la unidad de Catastro de la Alcaldía Municipal</w:t>
      </w:r>
      <w:r>
        <w:rPr>
          <w:rFonts w:ascii="Cambria" w:eastAsia="Times New Roman" w:hAnsi="Cambria" w:cs="Arial"/>
          <w:color w:val="383838"/>
          <w:sz w:val="28"/>
          <w:szCs w:val="28"/>
          <w:lang w:eastAsia="es-SV"/>
        </w:rPr>
        <w:t>.</w:t>
      </w:r>
      <w:r w:rsidRPr="00AD5E27">
        <w:rPr>
          <w:rFonts w:ascii="Cambria" w:eastAsia="Times New Roman" w:hAnsi="Cambria" w:cs="Arial"/>
          <w:color w:val="383838"/>
          <w:sz w:val="28"/>
          <w:szCs w:val="28"/>
          <w:lang w:eastAsia="es-SV"/>
        </w:rPr>
        <w:br/>
      </w:r>
    </w:p>
    <w:p w:rsidR="00685051" w:rsidRDefault="00685051" w:rsidP="00685051">
      <w:pPr>
        <w:shd w:val="clear" w:color="auto" w:fill="FEFEFE"/>
        <w:spacing w:after="0"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  <w:r w:rsidRPr="00AD5E27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>Tiempo de Respuesta</w:t>
      </w:r>
      <w:r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 xml:space="preserve">: </w:t>
      </w:r>
      <w:r w:rsidRPr="00AD5E27">
        <w:rPr>
          <w:rFonts w:ascii="Cambria" w:eastAsia="Times New Roman" w:hAnsi="Cambria" w:cs="Arial"/>
          <w:color w:val="383838"/>
          <w:sz w:val="28"/>
          <w:szCs w:val="28"/>
          <w:lang w:eastAsia="es-SV"/>
        </w:rPr>
        <w:t xml:space="preserve">Las reparaciones se realizan entre los 3 a 5 días Promedio </w:t>
      </w:r>
    </w:p>
    <w:p w:rsidR="00685051" w:rsidRPr="00AD5E27" w:rsidRDefault="00685051" w:rsidP="00685051">
      <w:pPr>
        <w:shd w:val="clear" w:color="auto" w:fill="FEFEFE"/>
        <w:spacing w:after="0"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  <w:r>
        <w:rPr>
          <w:rFonts w:ascii="Cambria" w:eastAsia="Times New Roman" w:hAnsi="Cambria" w:cs="Arial"/>
          <w:color w:val="383838"/>
          <w:sz w:val="28"/>
          <w:szCs w:val="28"/>
          <w:lang w:eastAsia="es-SV"/>
        </w:rPr>
        <w:t xml:space="preserve">                                                </w:t>
      </w:r>
      <w:proofErr w:type="gramStart"/>
      <w:r w:rsidRPr="00AD5E27">
        <w:rPr>
          <w:rFonts w:ascii="Cambria" w:eastAsia="Times New Roman" w:hAnsi="Cambria" w:cs="Arial"/>
          <w:color w:val="383838"/>
          <w:sz w:val="28"/>
          <w:szCs w:val="28"/>
          <w:lang w:eastAsia="es-SV"/>
        </w:rPr>
        <w:t>de</w:t>
      </w:r>
      <w:proofErr w:type="gramEnd"/>
      <w:r w:rsidRPr="00AD5E27">
        <w:rPr>
          <w:rFonts w:ascii="Cambria" w:eastAsia="Times New Roman" w:hAnsi="Cambria" w:cs="Arial"/>
          <w:color w:val="383838"/>
          <w:sz w:val="28"/>
          <w:szCs w:val="28"/>
          <w:lang w:eastAsia="es-SV"/>
        </w:rPr>
        <w:t xml:space="preserve"> la solicitud de Reparación  </w:t>
      </w:r>
    </w:p>
    <w:p w:rsidR="00685051" w:rsidRPr="00AD5E27" w:rsidRDefault="00685051" w:rsidP="00685051">
      <w:pPr>
        <w:shd w:val="clear" w:color="auto" w:fill="FEFEFE"/>
        <w:spacing w:after="0" w:line="240" w:lineRule="auto"/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</w:pPr>
    </w:p>
    <w:p w:rsidR="00685051" w:rsidRPr="00AD5E27" w:rsidRDefault="00685051" w:rsidP="00685051">
      <w:pPr>
        <w:shd w:val="clear" w:color="auto" w:fill="FEFEFE"/>
        <w:spacing w:after="0"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  <w:r w:rsidRPr="00AD5E27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>Área Encargada</w:t>
      </w:r>
      <w:r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 xml:space="preserve">: </w:t>
      </w:r>
      <w:r w:rsidRPr="00AD5E27">
        <w:rPr>
          <w:rFonts w:ascii="Cambria" w:eastAsia="Times New Roman" w:hAnsi="Cambria" w:cs="Arial"/>
          <w:color w:val="383838"/>
          <w:sz w:val="28"/>
          <w:szCs w:val="28"/>
          <w:lang w:eastAsia="es-SV"/>
        </w:rPr>
        <w:t>Catastro (Servicios Públicos)</w:t>
      </w:r>
    </w:p>
    <w:p w:rsidR="00685051" w:rsidRPr="00AD5E27" w:rsidRDefault="00685051" w:rsidP="00685051">
      <w:pPr>
        <w:shd w:val="clear" w:color="auto" w:fill="FEFEFE"/>
        <w:spacing w:after="0" w:line="240" w:lineRule="auto"/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</w:pPr>
    </w:p>
    <w:p w:rsidR="00685051" w:rsidRPr="00AD5E27" w:rsidRDefault="00685051" w:rsidP="00685051">
      <w:pPr>
        <w:shd w:val="clear" w:color="auto" w:fill="FEFEFE"/>
        <w:spacing w:after="0"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  <w:r w:rsidRPr="00AD5E27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>Encargado del Servicio</w:t>
      </w:r>
      <w:r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 xml:space="preserve">: </w:t>
      </w:r>
      <w:r w:rsidRPr="00AD5E27">
        <w:rPr>
          <w:rFonts w:ascii="Cambria" w:eastAsia="Times New Roman" w:hAnsi="Cambria" w:cs="Arial"/>
          <w:color w:val="383838"/>
          <w:sz w:val="28"/>
          <w:szCs w:val="28"/>
          <w:lang w:eastAsia="es-SV"/>
        </w:rPr>
        <w:t>J</w:t>
      </w:r>
      <w:r>
        <w:rPr>
          <w:rFonts w:ascii="Cambria" w:eastAsia="Times New Roman" w:hAnsi="Cambria" w:cs="Arial"/>
          <w:color w:val="383838"/>
          <w:sz w:val="28"/>
          <w:szCs w:val="28"/>
          <w:lang w:eastAsia="es-SV"/>
        </w:rPr>
        <w:t>osé Vicente Munguía.</w:t>
      </w:r>
      <w:r w:rsidRPr="00AD5E27">
        <w:rPr>
          <w:rFonts w:ascii="Cambria" w:eastAsia="Times New Roman" w:hAnsi="Cambria" w:cs="Arial"/>
          <w:color w:val="383838"/>
          <w:sz w:val="28"/>
          <w:szCs w:val="28"/>
          <w:lang w:eastAsia="es-SV"/>
        </w:rPr>
        <w:t xml:space="preserve"> </w:t>
      </w:r>
    </w:p>
    <w:p w:rsidR="00685051" w:rsidRPr="00AD5E27" w:rsidRDefault="00685051" w:rsidP="00685051">
      <w:pPr>
        <w:shd w:val="clear" w:color="auto" w:fill="FEFEFE"/>
        <w:spacing w:after="0"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</w:p>
    <w:p w:rsidR="00685051" w:rsidRDefault="00685051" w:rsidP="00685051">
      <w:pPr>
        <w:shd w:val="clear" w:color="auto" w:fill="FEFEFE"/>
        <w:spacing w:after="0" w:line="240" w:lineRule="auto"/>
        <w:rPr>
          <w:rFonts w:ascii="Cambria" w:hAnsi="Cambria" w:cs="Arial"/>
          <w:color w:val="383838"/>
          <w:sz w:val="28"/>
          <w:szCs w:val="28"/>
          <w:shd w:val="clear" w:color="auto" w:fill="FEFEFE"/>
        </w:rPr>
      </w:pPr>
      <w:r w:rsidRPr="00AD5E27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>Dirección donde solicitar el servicio</w:t>
      </w:r>
      <w:r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 xml:space="preserve">: </w:t>
      </w:r>
      <w:r w:rsidRPr="00AD5E27">
        <w:rPr>
          <w:rFonts w:ascii="Cambria" w:hAnsi="Cambria" w:cs="Arial"/>
          <w:color w:val="383838"/>
          <w:sz w:val="28"/>
          <w:szCs w:val="28"/>
          <w:shd w:val="clear" w:color="auto" w:fill="FEFEFE"/>
        </w:rPr>
        <w:t xml:space="preserve">Alcaldía Municipal, 1° avenida sur, Barrio </w:t>
      </w:r>
    </w:p>
    <w:p w:rsidR="00685051" w:rsidRDefault="00685051" w:rsidP="00685051">
      <w:pPr>
        <w:shd w:val="clear" w:color="auto" w:fill="FEFEFE"/>
        <w:spacing w:after="0" w:line="240" w:lineRule="auto"/>
        <w:rPr>
          <w:rFonts w:ascii="Cambria" w:hAnsi="Cambria" w:cs="Arial"/>
          <w:color w:val="383838"/>
          <w:sz w:val="28"/>
          <w:szCs w:val="28"/>
          <w:shd w:val="clear" w:color="auto" w:fill="FEFEFE"/>
        </w:rPr>
      </w:pPr>
      <w:r>
        <w:rPr>
          <w:rFonts w:ascii="Cambria" w:hAnsi="Cambria" w:cs="Arial"/>
          <w:color w:val="383838"/>
          <w:sz w:val="28"/>
          <w:szCs w:val="28"/>
          <w:shd w:val="clear" w:color="auto" w:fill="FEFEFE"/>
        </w:rPr>
        <w:t xml:space="preserve">                                                                              </w:t>
      </w:r>
      <w:r w:rsidRPr="00AD5E27">
        <w:rPr>
          <w:rFonts w:ascii="Cambria" w:hAnsi="Cambria" w:cs="Arial"/>
          <w:color w:val="383838"/>
          <w:sz w:val="28"/>
          <w:szCs w:val="28"/>
          <w:shd w:val="clear" w:color="auto" w:fill="FEFEFE"/>
        </w:rPr>
        <w:t xml:space="preserve">Santa Rosa, Frente al Parque Central de </w:t>
      </w:r>
    </w:p>
    <w:p w:rsidR="00685051" w:rsidRPr="00AD5E27" w:rsidRDefault="00685051" w:rsidP="00685051">
      <w:pPr>
        <w:shd w:val="clear" w:color="auto" w:fill="FEFEFE"/>
        <w:spacing w:after="0"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  <w:r>
        <w:rPr>
          <w:rFonts w:ascii="Cambria" w:hAnsi="Cambria" w:cs="Arial"/>
          <w:color w:val="383838"/>
          <w:sz w:val="28"/>
          <w:szCs w:val="28"/>
          <w:shd w:val="clear" w:color="auto" w:fill="FEFEFE"/>
        </w:rPr>
        <w:t xml:space="preserve">                                                                              </w:t>
      </w:r>
      <w:r w:rsidRPr="00AD5E27">
        <w:rPr>
          <w:rFonts w:ascii="Cambria" w:hAnsi="Cambria" w:cs="Arial"/>
          <w:color w:val="383838"/>
          <w:sz w:val="28"/>
          <w:szCs w:val="28"/>
          <w:shd w:val="clear" w:color="auto" w:fill="FEFEFE"/>
        </w:rPr>
        <w:t>Apastepeque, San Vicente</w:t>
      </w:r>
    </w:p>
    <w:p w:rsidR="00685051" w:rsidRPr="00AD5E27" w:rsidRDefault="00685051" w:rsidP="00685051">
      <w:pPr>
        <w:shd w:val="clear" w:color="auto" w:fill="FEFEFE"/>
        <w:spacing w:after="0"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</w:p>
    <w:p w:rsidR="00685051" w:rsidRPr="00AD5E27" w:rsidRDefault="00685051" w:rsidP="00685051">
      <w:pPr>
        <w:shd w:val="clear" w:color="auto" w:fill="FEFEFE"/>
        <w:spacing w:after="0"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  <w:r w:rsidRPr="00AD5E27">
        <w:rPr>
          <w:rFonts w:ascii="Cambria" w:eastAsia="Times New Roman" w:hAnsi="Cambria" w:cs="Arial"/>
          <w:b/>
          <w:color w:val="383838"/>
          <w:sz w:val="28"/>
          <w:szCs w:val="28"/>
          <w:lang w:eastAsia="es-SV"/>
        </w:rPr>
        <w:t>Horario</w:t>
      </w:r>
      <w:proofErr w:type="gramStart"/>
      <w:r>
        <w:rPr>
          <w:rFonts w:ascii="Cambria" w:eastAsia="Times New Roman" w:hAnsi="Cambria" w:cs="Arial"/>
          <w:b/>
          <w:color w:val="383838"/>
          <w:sz w:val="28"/>
          <w:szCs w:val="28"/>
          <w:lang w:eastAsia="es-SV"/>
        </w:rPr>
        <w:t xml:space="preserve">: </w:t>
      </w:r>
      <w:r w:rsidRPr="00AD5E27">
        <w:rPr>
          <w:rFonts w:ascii="Cambria" w:eastAsia="Times New Roman" w:hAnsi="Cambria" w:cs="Arial"/>
          <w:color w:val="383838"/>
          <w:sz w:val="28"/>
          <w:szCs w:val="28"/>
          <w:lang w:eastAsia="es-SV"/>
        </w:rPr>
        <w:t xml:space="preserve"> Lunes</w:t>
      </w:r>
      <w:proofErr w:type="gramEnd"/>
      <w:r w:rsidRPr="00AD5E27">
        <w:rPr>
          <w:rFonts w:ascii="Cambria" w:eastAsia="Times New Roman" w:hAnsi="Cambria" w:cs="Arial"/>
          <w:color w:val="383838"/>
          <w:sz w:val="28"/>
          <w:szCs w:val="28"/>
          <w:lang w:eastAsia="es-SV"/>
        </w:rPr>
        <w:t xml:space="preserve"> a Viernes de 8:00 am a 4:00 pm</w:t>
      </w:r>
    </w:p>
    <w:p w:rsidR="00685051" w:rsidRPr="00AD5E27" w:rsidRDefault="00685051" w:rsidP="00685051">
      <w:pPr>
        <w:shd w:val="clear" w:color="auto" w:fill="FEFEFE"/>
        <w:spacing w:after="0" w:line="240" w:lineRule="auto"/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</w:pPr>
    </w:p>
    <w:p w:rsidR="00685051" w:rsidRDefault="00685051" w:rsidP="00685051">
      <w:pPr>
        <w:shd w:val="clear" w:color="auto" w:fill="FEFEFE"/>
        <w:spacing w:after="0" w:line="240" w:lineRule="auto"/>
        <w:rPr>
          <w:rFonts w:ascii="Cambria" w:eastAsia="Times New Roman" w:hAnsi="Cambria" w:cs="Arial"/>
          <w:bCs/>
          <w:color w:val="000000"/>
          <w:sz w:val="28"/>
          <w:szCs w:val="28"/>
          <w:lang w:eastAsia="es-SV"/>
        </w:rPr>
      </w:pPr>
      <w:r w:rsidRPr="00AD5E27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 xml:space="preserve">Observaciones: </w:t>
      </w:r>
      <w:r>
        <w:rPr>
          <w:rFonts w:ascii="Cambria" w:eastAsia="Times New Roman" w:hAnsi="Cambria" w:cs="Arial"/>
          <w:bCs/>
          <w:color w:val="000000"/>
          <w:sz w:val="28"/>
          <w:szCs w:val="28"/>
          <w:lang w:eastAsia="es-SV"/>
        </w:rPr>
        <w:t>S</w:t>
      </w:r>
      <w:r w:rsidRPr="00AD5E27">
        <w:rPr>
          <w:rFonts w:ascii="Cambria" w:eastAsia="Times New Roman" w:hAnsi="Cambria" w:cs="Arial"/>
          <w:bCs/>
          <w:color w:val="000000"/>
          <w:sz w:val="28"/>
          <w:szCs w:val="28"/>
          <w:lang w:eastAsia="es-SV"/>
        </w:rPr>
        <w:t xml:space="preserve">e realiza la solicitud y la persona encargada realiza la inspección </w:t>
      </w:r>
    </w:p>
    <w:p w:rsidR="00685051" w:rsidRPr="00AD5E27" w:rsidRDefault="00685051" w:rsidP="00685051">
      <w:pPr>
        <w:shd w:val="clear" w:color="auto" w:fill="FEFEFE"/>
        <w:spacing w:after="0"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  <w:r>
        <w:rPr>
          <w:rFonts w:ascii="Cambria" w:eastAsia="Times New Roman" w:hAnsi="Cambria" w:cs="Arial"/>
          <w:bCs/>
          <w:color w:val="000000"/>
          <w:sz w:val="28"/>
          <w:szCs w:val="28"/>
          <w:lang w:eastAsia="es-SV"/>
        </w:rPr>
        <w:t xml:space="preserve">                                </w:t>
      </w:r>
      <w:proofErr w:type="gramStart"/>
      <w:r w:rsidRPr="00AD5E27">
        <w:rPr>
          <w:rFonts w:ascii="Cambria" w:eastAsia="Times New Roman" w:hAnsi="Cambria" w:cs="Arial"/>
          <w:bCs/>
          <w:color w:val="000000"/>
          <w:sz w:val="28"/>
          <w:szCs w:val="28"/>
          <w:lang w:eastAsia="es-SV"/>
        </w:rPr>
        <w:t>dentro</w:t>
      </w:r>
      <w:proofErr w:type="gramEnd"/>
      <w:r w:rsidRPr="00AD5E27">
        <w:rPr>
          <w:rFonts w:ascii="Cambria" w:eastAsia="Times New Roman" w:hAnsi="Cambria" w:cs="Arial"/>
          <w:bCs/>
          <w:color w:val="000000"/>
          <w:sz w:val="28"/>
          <w:szCs w:val="28"/>
          <w:lang w:eastAsia="es-SV"/>
        </w:rPr>
        <w:t xml:space="preserve"> de un plazo de 3 a 5 días para realizar la reparación</w:t>
      </w:r>
      <w:r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 xml:space="preserve"> </w:t>
      </w:r>
    </w:p>
    <w:p w:rsidR="00685051" w:rsidRPr="00AD5E27" w:rsidRDefault="00685051" w:rsidP="00685051">
      <w:pPr>
        <w:shd w:val="clear" w:color="auto" w:fill="FEFEFE"/>
        <w:spacing w:after="0" w:line="240" w:lineRule="auto"/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</w:pPr>
    </w:p>
    <w:p w:rsidR="00685051" w:rsidRPr="00AD5E27" w:rsidRDefault="00685051" w:rsidP="00685051">
      <w:pPr>
        <w:shd w:val="clear" w:color="auto" w:fill="FEFEFE"/>
        <w:spacing w:after="0"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  <w:r w:rsidRPr="00AD5E27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>Costo total del Servicio</w:t>
      </w:r>
    </w:p>
    <w:p w:rsidR="00685051" w:rsidRPr="00AD5E27" w:rsidRDefault="00685051" w:rsidP="00685051">
      <w:pPr>
        <w:shd w:val="clear" w:color="auto" w:fill="FEFEFE"/>
        <w:spacing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</w:p>
    <w:p w:rsidR="00685051" w:rsidRPr="00AD5E27" w:rsidRDefault="00685051" w:rsidP="00685051">
      <w:pPr>
        <w:pStyle w:val="Prrafodelista"/>
        <w:numPr>
          <w:ilvl w:val="0"/>
          <w:numId w:val="2"/>
        </w:numPr>
        <w:shd w:val="clear" w:color="auto" w:fill="FEFEFE"/>
        <w:spacing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  <w:r w:rsidRPr="00AD5E27">
        <w:rPr>
          <w:rFonts w:ascii="Cambria" w:eastAsia="Times New Roman" w:hAnsi="Cambria" w:cs="Arial"/>
          <w:color w:val="383838"/>
          <w:sz w:val="28"/>
          <w:szCs w:val="28"/>
          <w:lang w:eastAsia="es-SV"/>
        </w:rPr>
        <w:t>En la Zona Urbana $ 0.10 ml.</w:t>
      </w:r>
    </w:p>
    <w:p w:rsidR="00685051" w:rsidRPr="00AD5E27" w:rsidRDefault="00685051" w:rsidP="00685051">
      <w:pPr>
        <w:pStyle w:val="Prrafodelista"/>
        <w:shd w:val="clear" w:color="auto" w:fill="FEFEFE"/>
        <w:spacing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</w:p>
    <w:p w:rsidR="00685051" w:rsidRPr="00AD5E27" w:rsidRDefault="00685051" w:rsidP="00685051">
      <w:pPr>
        <w:pStyle w:val="Prrafodelista"/>
        <w:numPr>
          <w:ilvl w:val="0"/>
          <w:numId w:val="2"/>
        </w:numPr>
        <w:shd w:val="clear" w:color="auto" w:fill="FEFEFE"/>
        <w:spacing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  <w:r w:rsidRPr="00AD5E27">
        <w:rPr>
          <w:rFonts w:ascii="Cambria" w:eastAsia="Times New Roman" w:hAnsi="Cambria" w:cs="Arial"/>
          <w:color w:val="383838"/>
          <w:sz w:val="28"/>
          <w:szCs w:val="28"/>
          <w:lang w:eastAsia="es-SV"/>
        </w:rPr>
        <w:t>En la Zona Rural  $ 3.00 cuota.</w:t>
      </w:r>
    </w:p>
    <w:p w:rsidR="00685051" w:rsidRPr="00AD5E27" w:rsidRDefault="00685051" w:rsidP="00685051">
      <w:pPr>
        <w:pStyle w:val="Prrafodelista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</w:p>
    <w:p w:rsidR="00685051" w:rsidRDefault="00685051" w:rsidP="00685051">
      <w:pPr>
        <w:pStyle w:val="Prrafodelista"/>
        <w:numPr>
          <w:ilvl w:val="0"/>
          <w:numId w:val="2"/>
        </w:numPr>
        <w:shd w:val="clear" w:color="auto" w:fill="FEFEFE"/>
        <w:spacing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  <w:r w:rsidRPr="00AD5E27">
        <w:rPr>
          <w:rFonts w:ascii="Cambria" w:eastAsia="Times New Roman" w:hAnsi="Cambria" w:cs="Arial"/>
          <w:color w:val="383838"/>
          <w:sz w:val="28"/>
          <w:szCs w:val="28"/>
          <w:lang w:eastAsia="es-SV"/>
        </w:rPr>
        <w:t>En Lotificaciones Zona Rural $ 2.00 cuota</w:t>
      </w:r>
    </w:p>
    <w:p w:rsidR="00685051" w:rsidRPr="00163951" w:rsidRDefault="00685051" w:rsidP="00685051">
      <w:pPr>
        <w:pStyle w:val="Prrafodelista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</w:p>
    <w:p w:rsidR="003746F1" w:rsidRPr="00685051" w:rsidRDefault="007C6BDF" w:rsidP="00685051"/>
    <w:sectPr w:rsidR="003746F1" w:rsidRPr="00685051" w:rsidSect="007C6BDF">
      <w:type w:val="continuous"/>
      <w:pgSz w:w="12242" w:h="15842" w:code="1"/>
      <w:pgMar w:top="1276" w:right="1317" w:bottom="1251" w:left="885" w:header="0" w:footer="6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76A84"/>
    <w:multiLevelType w:val="hybridMultilevel"/>
    <w:tmpl w:val="64825998"/>
    <w:lvl w:ilvl="0" w:tplc="FEF6B5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C73C79"/>
    <w:multiLevelType w:val="hybridMultilevel"/>
    <w:tmpl w:val="49ACAFE2"/>
    <w:lvl w:ilvl="0" w:tplc="84726B2E">
      <w:numFmt w:val="bullet"/>
      <w:lvlText w:val="-"/>
      <w:lvlJc w:val="left"/>
      <w:pPr>
        <w:ind w:left="2895" w:hanging="360"/>
      </w:pPr>
      <w:rPr>
        <w:rFonts w:ascii="Cambria" w:eastAsiaTheme="minorHAnsi" w:hAnsi="Cambria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65"/>
    <w:rsid w:val="0039589A"/>
    <w:rsid w:val="00564191"/>
    <w:rsid w:val="00685051"/>
    <w:rsid w:val="007C6BDF"/>
    <w:rsid w:val="00942465"/>
    <w:rsid w:val="00AC32ED"/>
    <w:rsid w:val="00CC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46F05-D2E0-46A5-ACC0-DBFFA654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0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4246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42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2020-02-18T16:29:00Z</dcterms:created>
  <dcterms:modified xsi:type="dcterms:W3CDTF">2020-02-18T16:58:00Z</dcterms:modified>
</cp:coreProperties>
</file>