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C459B7">
        <w:rPr>
          <w:b/>
          <w:sz w:val="24"/>
          <w:szCs w:val="24"/>
        </w:rPr>
        <w:t>SANTOS EULALIO JURADO MARTINEZ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C459B7">
        <w:rPr>
          <w:b/>
          <w:sz w:val="24"/>
          <w:szCs w:val="24"/>
        </w:rPr>
        <w:t>ADESCOVA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C459B7">
        <w:rPr>
          <w:sz w:val="24"/>
          <w:szCs w:val="24"/>
        </w:rPr>
        <w:t>aria celebrada el día viernes 16 de julio</w:t>
      </w:r>
      <w:r w:rsidR="00AC3497" w:rsidRPr="0090224D">
        <w:rPr>
          <w:sz w:val="24"/>
          <w:szCs w:val="24"/>
        </w:rPr>
        <w:t xml:space="preserve">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5776"/>
        <w:gridCol w:w="3038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459B7">
              <w:rPr>
                <w:sz w:val="24"/>
                <w:szCs w:val="24"/>
              </w:rPr>
              <w:t xml:space="preserve"> SANTOS EULALIO JURADO MARTINEZ </w:t>
            </w:r>
          </w:p>
        </w:tc>
        <w:tc>
          <w:tcPr>
            <w:tcW w:w="0" w:type="auto"/>
          </w:tcPr>
          <w:p w:rsidR="00AC3497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76821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459B7">
              <w:rPr>
                <w:sz w:val="24"/>
                <w:szCs w:val="24"/>
              </w:rPr>
              <w:t>JOSE NELSON CRUZ ORTIZ</w:t>
            </w:r>
          </w:p>
        </w:tc>
        <w:tc>
          <w:tcPr>
            <w:tcW w:w="0" w:type="auto"/>
          </w:tcPr>
          <w:p w:rsidR="00AC3497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C3497"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459B7">
              <w:rPr>
                <w:sz w:val="24"/>
                <w:szCs w:val="24"/>
              </w:rPr>
              <w:t xml:space="preserve">MARIA ERIKA GUEVARA HERNANDEZ </w:t>
            </w:r>
          </w:p>
        </w:tc>
        <w:tc>
          <w:tcPr>
            <w:tcW w:w="0" w:type="auto"/>
          </w:tcPr>
          <w:p w:rsidR="00AC3497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212CD" w:rsidRPr="0090224D">
              <w:rPr>
                <w:sz w:val="24"/>
                <w:szCs w:val="24"/>
              </w:rPr>
              <w:t>Síndico</w:t>
            </w:r>
            <w:r w:rsidR="00F212CD"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>FELIPE AMAYA</w:t>
            </w:r>
            <w:r w:rsidR="00494DC3">
              <w:rPr>
                <w:sz w:val="24"/>
                <w:szCs w:val="24"/>
              </w:rPr>
              <w:t xml:space="preserve"> </w:t>
            </w:r>
            <w:r w:rsidR="00C459B7">
              <w:rPr>
                <w:sz w:val="24"/>
                <w:szCs w:val="24"/>
              </w:rPr>
              <w:t xml:space="preserve"> </w:t>
            </w:r>
            <w:r w:rsidR="005003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606761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212CD">
              <w:rPr>
                <w:sz w:val="24"/>
                <w:szCs w:val="24"/>
              </w:rPr>
              <w:t>T</w:t>
            </w:r>
            <w:r w:rsidR="00D916FD">
              <w:rPr>
                <w:sz w:val="24"/>
                <w:szCs w:val="24"/>
              </w:rPr>
              <w:t>esorero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459B7">
              <w:rPr>
                <w:sz w:val="24"/>
                <w:szCs w:val="24"/>
              </w:rPr>
              <w:t xml:space="preserve">SANTOS EFRAIN JURADO </w:t>
            </w:r>
          </w:p>
        </w:tc>
        <w:tc>
          <w:tcPr>
            <w:tcW w:w="0" w:type="auto"/>
          </w:tcPr>
          <w:p w:rsidR="00F212CD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212CD"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 xml:space="preserve">EDRAS ISAAC AMAYA ORTIZ </w:t>
            </w:r>
            <w:r w:rsidR="00500372">
              <w:rPr>
                <w:sz w:val="24"/>
                <w:szCs w:val="24"/>
              </w:rPr>
              <w:t xml:space="preserve"> </w:t>
            </w:r>
            <w:r w:rsidR="00A7682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</w:tcPr>
          <w:p w:rsidR="00F212CD" w:rsidRPr="0090224D" w:rsidRDefault="00606761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00372">
              <w:rPr>
                <w:sz w:val="24"/>
                <w:szCs w:val="24"/>
              </w:rPr>
              <w:t xml:space="preserve">Secretario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>HERNAN AMAYA COCA</w:t>
            </w:r>
          </w:p>
        </w:tc>
        <w:tc>
          <w:tcPr>
            <w:tcW w:w="0" w:type="auto"/>
          </w:tcPr>
          <w:p w:rsidR="00F212CD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76821">
              <w:rPr>
                <w:sz w:val="24"/>
                <w:szCs w:val="24"/>
              </w:rPr>
              <w:t>Pro Secretario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 xml:space="preserve">DINA ALBALUZ GOMEZ </w:t>
            </w:r>
            <w:r w:rsidR="00500372">
              <w:rPr>
                <w:sz w:val="24"/>
                <w:szCs w:val="24"/>
              </w:rPr>
              <w:t xml:space="preserve"> </w:t>
            </w:r>
            <w:r w:rsidR="00C459B7">
              <w:rPr>
                <w:sz w:val="24"/>
                <w:szCs w:val="24"/>
              </w:rPr>
              <w:t xml:space="preserve"> </w:t>
            </w:r>
            <w:r w:rsidR="00500372">
              <w:rPr>
                <w:sz w:val="24"/>
                <w:szCs w:val="24"/>
              </w:rPr>
              <w:t xml:space="preserve"> </w:t>
            </w:r>
            <w:r w:rsidR="00A7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212CD"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 xml:space="preserve">CARLOS MANUEL GOMEZ </w:t>
            </w:r>
          </w:p>
        </w:tc>
        <w:tc>
          <w:tcPr>
            <w:tcW w:w="0" w:type="auto"/>
          </w:tcPr>
          <w:p w:rsidR="00F212CD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212CD"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459B7">
              <w:rPr>
                <w:sz w:val="24"/>
                <w:szCs w:val="24"/>
              </w:rPr>
              <w:t xml:space="preserve">MARIO ORTIZ RIVERA </w:t>
            </w:r>
          </w:p>
        </w:tc>
        <w:tc>
          <w:tcPr>
            <w:tcW w:w="0" w:type="auto"/>
          </w:tcPr>
          <w:p w:rsidR="00F212CD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212CD"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C459B7">
              <w:rPr>
                <w:sz w:val="24"/>
                <w:szCs w:val="24"/>
              </w:rPr>
              <w:t xml:space="preserve">LUCILA GUEVARA  </w:t>
            </w:r>
            <w:r w:rsidR="00F212CD"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</w:t>
            </w:r>
            <w:r w:rsidR="00874ED4"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</w:t>
            </w:r>
            <w:r w:rsidR="00F212CD">
              <w:rPr>
                <w:sz w:val="24"/>
                <w:szCs w:val="24"/>
              </w:rPr>
              <w:t xml:space="preserve"> </w:t>
            </w:r>
            <w:r w:rsidR="00494DC3">
              <w:rPr>
                <w:sz w:val="24"/>
                <w:szCs w:val="24"/>
              </w:rPr>
              <w:t xml:space="preserve"> </w:t>
            </w:r>
            <w:r w:rsidR="00874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212CD" w:rsidRPr="0090224D">
              <w:rPr>
                <w:sz w:val="24"/>
                <w:szCs w:val="24"/>
              </w:rPr>
              <w:t>Cuarto Vocal</w:t>
            </w:r>
          </w:p>
        </w:tc>
      </w:tr>
      <w:tr w:rsidR="00500372" w:rsidRPr="0090224D" w:rsidTr="00AC3497">
        <w:trPr>
          <w:trHeight w:val="378"/>
        </w:trPr>
        <w:tc>
          <w:tcPr>
            <w:tcW w:w="0" w:type="auto"/>
          </w:tcPr>
          <w:p w:rsidR="00500372" w:rsidRDefault="00E856AB" w:rsidP="00E8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C459B7">
              <w:rPr>
                <w:sz w:val="24"/>
                <w:szCs w:val="24"/>
              </w:rPr>
              <w:t>MARIA DE JESUS RIVERA PORTILLO</w:t>
            </w:r>
          </w:p>
        </w:tc>
        <w:tc>
          <w:tcPr>
            <w:tcW w:w="0" w:type="auto"/>
          </w:tcPr>
          <w:p w:rsidR="00500372" w:rsidRPr="0090224D" w:rsidRDefault="00606761" w:rsidP="0060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500372">
              <w:rPr>
                <w:sz w:val="24"/>
                <w:szCs w:val="24"/>
              </w:rPr>
              <w:t>Quinta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="00C459B7">
        <w:rPr>
          <w:b/>
          <w:sz w:val="24"/>
          <w:szCs w:val="24"/>
        </w:rPr>
        <w:t xml:space="preserve"> VALLE ALEGRE</w:t>
      </w:r>
      <w:r w:rsidRPr="0090224D">
        <w:rPr>
          <w:b/>
          <w:sz w:val="24"/>
          <w:szCs w:val="24"/>
        </w:rPr>
        <w:t xml:space="preserve"> “</w:t>
      </w:r>
      <w:r w:rsidR="00C459B7">
        <w:rPr>
          <w:b/>
          <w:sz w:val="24"/>
          <w:szCs w:val="24"/>
        </w:rPr>
        <w:t>ADESCOVA</w:t>
      </w:r>
      <w:r w:rsidR="00F46AB9">
        <w:rPr>
          <w:b/>
          <w:sz w:val="24"/>
          <w:szCs w:val="24"/>
        </w:rPr>
        <w:t>”</w:t>
      </w:r>
      <w:r w:rsidR="00C459B7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C459B7">
        <w:rPr>
          <w:sz w:val="24"/>
          <w:szCs w:val="24"/>
        </w:rPr>
        <w:t xml:space="preserve"> Simón, a los veintidós </w:t>
      </w:r>
      <w:r w:rsidRPr="0090224D">
        <w:rPr>
          <w:sz w:val="24"/>
          <w:szCs w:val="24"/>
        </w:rPr>
        <w:t xml:space="preserve"> días del m</w:t>
      </w:r>
      <w:r w:rsidR="00C459B7">
        <w:rPr>
          <w:sz w:val="24"/>
          <w:szCs w:val="24"/>
        </w:rPr>
        <w:t>es de jul</w:t>
      </w:r>
      <w:r w:rsidR="00D916FD">
        <w:rPr>
          <w:sz w:val="24"/>
          <w:szCs w:val="24"/>
        </w:rPr>
        <w:t>io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4F" w:rsidRDefault="00227E4F" w:rsidP="00AC3497">
      <w:pPr>
        <w:spacing w:after="0" w:line="240" w:lineRule="auto"/>
      </w:pPr>
      <w:r>
        <w:separator/>
      </w:r>
    </w:p>
  </w:endnote>
  <w:endnote w:type="continuationSeparator" w:id="0">
    <w:p w:rsidR="00227E4F" w:rsidRDefault="00227E4F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4F" w:rsidRDefault="00227E4F" w:rsidP="00AC3497">
      <w:pPr>
        <w:spacing w:after="0" w:line="240" w:lineRule="auto"/>
      </w:pPr>
      <w:r>
        <w:separator/>
      </w:r>
    </w:p>
  </w:footnote>
  <w:footnote w:type="continuationSeparator" w:id="0">
    <w:p w:rsidR="00227E4F" w:rsidRDefault="00227E4F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200925"/>
    <w:rsid w:val="00227E4F"/>
    <w:rsid w:val="00231BCA"/>
    <w:rsid w:val="002E3097"/>
    <w:rsid w:val="00345CCD"/>
    <w:rsid w:val="0038181F"/>
    <w:rsid w:val="004301A5"/>
    <w:rsid w:val="004346B3"/>
    <w:rsid w:val="00494DC3"/>
    <w:rsid w:val="00500372"/>
    <w:rsid w:val="0055624D"/>
    <w:rsid w:val="005A4F27"/>
    <w:rsid w:val="00606761"/>
    <w:rsid w:val="00671D00"/>
    <w:rsid w:val="006F7E48"/>
    <w:rsid w:val="00797C09"/>
    <w:rsid w:val="00861573"/>
    <w:rsid w:val="00874ED4"/>
    <w:rsid w:val="0090224D"/>
    <w:rsid w:val="00924980"/>
    <w:rsid w:val="009C143E"/>
    <w:rsid w:val="00A76821"/>
    <w:rsid w:val="00AA0CD1"/>
    <w:rsid w:val="00AC3497"/>
    <w:rsid w:val="00C459B7"/>
    <w:rsid w:val="00C85FBF"/>
    <w:rsid w:val="00CC3477"/>
    <w:rsid w:val="00CC7094"/>
    <w:rsid w:val="00D916FD"/>
    <w:rsid w:val="00E35B64"/>
    <w:rsid w:val="00E856AB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6</cp:revision>
  <cp:lastPrinted>2021-06-25T20:18:00Z</cp:lastPrinted>
  <dcterms:created xsi:type="dcterms:W3CDTF">2021-07-22T16:09:00Z</dcterms:created>
  <dcterms:modified xsi:type="dcterms:W3CDTF">2021-11-09T15:50:00Z</dcterms:modified>
</cp:coreProperties>
</file>