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515"/>
        <w:gridCol w:w="537"/>
        <w:gridCol w:w="937"/>
        <w:gridCol w:w="900"/>
        <w:gridCol w:w="1080"/>
      </w:tblGrid>
      <w:tr w:rsidR="00D151F8" w:rsidTr="007D3403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17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7D3403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C6416A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UACI</w:t>
            </w: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342"/>
        </w:trPr>
        <w:tc>
          <w:tcPr>
            <w:tcW w:w="11293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Default="007D3403">
            <w:pPr>
              <w:pStyle w:val="TableParagraph"/>
              <w:spacing w:before="48"/>
              <w:ind w:left="3257" w:right="3246"/>
              <w:jc w:val="center"/>
              <w:rPr>
                <w:sz w:val="20"/>
              </w:rPr>
            </w:pPr>
            <w:r>
              <w:rPr>
                <w:sz w:val="20"/>
              </w:rPr>
              <w:t>ORDEN DE COMPRA DE BIENES Y SERVICIOS</w:t>
            </w:r>
          </w:p>
        </w:tc>
      </w:tr>
      <w:tr w:rsidR="00D151F8" w:rsidTr="007D3403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325" w:type="dxa"/>
            <w:gridSpan w:val="4"/>
            <w:tcBorders>
              <w:top w:val="single" w:sz="24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207695">
            <w:pPr>
              <w:pStyle w:val="TableParagraph"/>
              <w:spacing w:before="54"/>
              <w:ind w:left="932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 Salvador, </w:t>
            </w:r>
            <w:r w:rsidR="009A1AFD">
              <w:rPr>
                <w:b/>
                <w:sz w:val="24"/>
              </w:rPr>
              <w:t>1</w:t>
            </w:r>
            <w:bookmarkStart w:id="0" w:name="_GoBack"/>
            <w:bookmarkEnd w:id="0"/>
            <w:r w:rsidR="00207695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de </w:t>
            </w:r>
            <w:r w:rsidR="00207695">
              <w:rPr>
                <w:b/>
                <w:sz w:val="24"/>
              </w:rPr>
              <w:t>ENERO</w:t>
            </w:r>
            <w:r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454" w:type="dxa"/>
            <w:gridSpan w:val="4"/>
            <w:tcBorders>
              <w:top w:val="single" w:sz="24" w:space="0" w:color="FFFFF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C6416A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C6416A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7D3403">
        <w:trPr>
          <w:trHeight w:val="245"/>
        </w:trPr>
        <w:tc>
          <w:tcPr>
            <w:tcW w:w="7839" w:type="dxa"/>
            <w:gridSpan w:val="6"/>
            <w:tcBorders>
              <w:top w:val="single" w:sz="34" w:space="0" w:color="FFFFFF"/>
              <w:left w:val="single" w:sz="12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RAZON SOCIAL DEL SUMINISTRANTE</w:t>
            </w:r>
          </w:p>
        </w:tc>
        <w:tc>
          <w:tcPr>
            <w:tcW w:w="3454" w:type="dxa"/>
            <w:gridSpan w:val="4"/>
            <w:tcBorders>
              <w:top w:val="single" w:sz="34" w:space="0" w:color="FFFFFF"/>
              <w:left w:val="single" w:sz="12" w:space="0" w:color="001F3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432" w:right="1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</w:p>
        </w:tc>
      </w:tr>
      <w:tr w:rsidR="00D151F8" w:rsidTr="007D3403">
        <w:trPr>
          <w:trHeight w:val="313"/>
        </w:trPr>
        <w:tc>
          <w:tcPr>
            <w:tcW w:w="7839" w:type="dxa"/>
            <w:gridSpan w:val="6"/>
            <w:tcBorders>
              <w:top w:val="single" w:sz="48" w:space="0" w:color="FFFFFF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Default="00C97731">
            <w:pPr>
              <w:pStyle w:val="TableParagraph"/>
              <w:spacing w:line="256" w:lineRule="exact"/>
              <w:ind w:left="1324" w:right="1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DUTRIZ HERMANOS, S.A. DE C.V.</w:t>
            </w:r>
          </w:p>
        </w:tc>
        <w:tc>
          <w:tcPr>
            <w:tcW w:w="3454" w:type="dxa"/>
            <w:gridSpan w:val="4"/>
            <w:tcBorders>
              <w:top w:val="single" w:sz="48" w:space="0" w:color="FFFFFF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207695" w:rsidP="00C6416A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0614</w:t>
            </w:r>
            <w:r w:rsidR="00C6416A">
              <w:rPr>
                <w:b/>
                <w:sz w:val="24"/>
              </w:rPr>
              <w:t>0310350015</w:t>
            </w:r>
          </w:p>
        </w:tc>
      </w:tr>
      <w:tr w:rsidR="00444B2F" w:rsidTr="00C6416A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444B2F">
            <w:pPr>
              <w:pStyle w:val="TableParagraph"/>
              <w:ind w:left="2361" w:right="2336"/>
              <w:jc w:val="center"/>
              <w:rPr>
                <w:b/>
                <w:sz w:val="14"/>
                <w:lang w:val="en-US"/>
              </w:rPr>
            </w:pPr>
            <w:r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08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C6416A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 w:rsidP="00C6416A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LINEA:0202 Atención Hospitalaria—</w:t>
            </w:r>
          </w:p>
          <w:p w:rsidR="00C6416A" w:rsidRDefault="00C6416A" w:rsidP="00C6416A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</w:p>
          <w:p w:rsidR="00C6416A" w:rsidRDefault="00C6416A" w:rsidP="00C6416A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PUBLICACION DE ANUNCIO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C6416A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4B2F" w:rsidTr="00C6416A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C6416A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C6416A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S/C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C6416A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PUBLICACION DE ANUNCIO EN EL PERIODICO, SECCION LICITACIONES, COLOR BLANCO Y NEGRO, EN MEDIDAS 3 COL X 4, CONVOCATORIA PARA EL RETIRO DE BASES DE LICITACION PUBLICA Nº7/2012 SUMINISTRO DE ROPA HOSPITALARIA COINFECCIONADA EN MANTA CRUDA, MANTA TEÑIDA, GASA, DACRON PESADO, OXFORD, CARDIGAM, FRAZADA Y TOALLA PUESTA EN EL ALMACEN DEL HOSPITA;L NACIONAL ESPECIALIZADO DE MATERNIDAD, PARA EL AÑ 2012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C6416A">
            <w:pPr>
              <w:pStyle w:val="TableParagraph"/>
              <w:spacing w:before="142"/>
              <w:ind w:left="322" w:right="-15"/>
              <w:rPr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C6416A">
              <w:rPr>
                <w:spacing w:val="-1"/>
                <w:sz w:val="15"/>
              </w:rPr>
              <w:t>169.50</w:t>
            </w:r>
            <w:r>
              <w:rPr>
                <w:spacing w:val="-1"/>
                <w:sz w:val="15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C6416A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$1</w:t>
            </w:r>
            <w:r w:rsidR="00C6416A">
              <w:rPr>
                <w:sz w:val="15"/>
              </w:rPr>
              <w:t>6</w:t>
            </w:r>
            <w:r>
              <w:rPr>
                <w:sz w:val="15"/>
              </w:rPr>
              <w:t>9</w:t>
            </w:r>
            <w:r w:rsidR="00C6416A">
              <w:rPr>
                <w:sz w:val="15"/>
              </w:rPr>
              <w:t>.50</w:t>
            </w:r>
          </w:p>
        </w:tc>
      </w:tr>
      <w:tr w:rsidR="00444B2F" w:rsidTr="00C6416A">
        <w:trPr>
          <w:trHeight w:val="169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C6416A">
            <w:pPr>
              <w:pStyle w:val="TableParagraph"/>
              <w:spacing w:before="55"/>
              <w:ind w:right="10"/>
              <w:rPr>
                <w:sz w:val="15"/>
              </w:rPr>
            </w:pP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38" w:right="-44"/>
              <w:rPr>
                <w:sz w:val="15"/>
              </w:rPr>
            </w:pPr>
          </w:p>
        </w:tc>
      </w:tr>
      <w:tr w:rsidR="00C6416A" w:rsidTr="00C6416A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6416A" w:rsidRDefault="00C6416A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6416A" w:rsidRDefault="00C6416A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6416A" w:rsidRDefault="00C6416A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6416A" w:rsidRDefault="00C6416A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TOTAL……………………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6416A" w:rsidRDefault="00C6416A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-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6416A" w:rsidRDefault="00C6416A" w:rsidP="00FE493C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$169.50</w:t>
            </w:r>
          </w:p>
        </w:tc>
      </w:tr>
      <w:tr w:rsidR="0009701E" w:rsidTr="001C652A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09701E" w:rsidRDefault="0009701E" w:rsidP="00C6416A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SON: CIENTO</w:t>
            </w:r>
            <w:r w:rsidR="00C6416A">
              <w:rPr>
                <w:sz w:val="15"/>
              </w:rPr>
              <w:t xml:space="preserve"> SESENTA Y NUEVE 5</w:t>
            </w:r>
            <w:r>
              <w:rPr>
                <w:sz w:val="15"/>
              </w:rPr>
              <w:t>0/100 DOLARES</w:t>
            </w:r>
          </w:p>
        </w:tc>
      </w:tr>
      <w:tr w:rsidR="00C6416A" w:rsidTr="001C652A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C6416A" w:rsidRDefault="00C6416A" w:rsidP="00C6416A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ADMINISTRADORA DE ORDEN DE COMPRA IRENE DEL CARMEN VILLALTA PEREZ</w:t>
            </w:r>
          </w:p>
        </w:tc>
      </w:tr>
      <w:tr w:rsidR="00C6416A" w:rsidTr="00C6416A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36" w:space="0" w:color="FFFFFF"/>
              <w:right w:val="single" w:sz="12" w:space="0" w:color="001F3F"/>
            </w:tcBorders>
          </w:tcPr>
          <w:p w:rsidR="00C6416A" w:rsidRDefault="00C6416A" w:rsidP="00C6416A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LUGAR DE ENTREGA UACI; FECHA DE PUBLICACION EL 16 DE ENERO DE 2012</w:t>
            </w:r>
          </w:p>
        </w:tc>
      </w:tr>
      <w:tr w:rsidR="00444B2F" w:rsidTr="00C6416A">
        <w:trPr>
          <w:trHeight w:val="239"/>
        </w:trPr>
        <w:tc>
          <w:tcPr>
            <w:tcW w:w="11293" w:type="dxa"/>
            <w:gridSpan w:val="10"/>
            <w:tcBorders>
              <w:top w:val="single" w:sz="36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B2F" w:rsidRDefault="00444B2F" w:rsidP="00B850E4">
            <w:pPr>
              <w:pStyle w:val="TableParagraph"/>
              <w:spacing w:line="177" w:lineRule="exact"/>
              <w:ind w:left="80"/>
              <w:rPr>
                <w:sz w:val="16"/>
              </w:rPr>
            </w:pPr>
          </w:p>
        </w:tc>
      </w:tr>
      <w:tr w:rsidR="00444B2F" w:rsidTr="00C6416A">
        <w:trPr>
          <w:trHeight w:val="337"/>
        </w:trPr>
        <w:tc>
          <w:tcPr>
            <w:tcW w:w="11293" w:type="dxa"/>
            <w:gridSpan w:val="10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444B2F" w:rsidRDefault="00444B2F" w:rsidP="00D079D5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444B2F" w:rsidTr="007D3403">
        <w:trPr>
          <w:trHeight w:val="335"/>
        </w:trPr>
        <w:tc>
          <w:tcPr>
            <w:tcW w:w="11293" w:type="dxa"/>
            <w:gridSpan w:val="10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444B2F" w:rsidRDefault="00444B2F" w:rsidP="00E322AE">
            <w:pPr>
              <w:pStyle w:val="TableParagraph"/>
              <w:tabs>
                <w:tab w:val="left" w:pos="4083"/>
              </w:tabs>
              <w:spacing w:before="41"/>
              <w:rPr>
                <w:sz w:val="16"/>
              </w:rPr>
            </w:pPr>
          </w:p>
        </w:tc>
      </w:tr>
      <w:tr w:rsidR="00444B2F" w:rsidTr="007D3403">
        <w:trPr>
          <w:trHeight w:val="17"/>
        </w:trPr>
        <w:tc>
          <w:tcPr>
            <w:tcW w:w="11293" w:type="dxa"/>
            <w:gridSpan w:val="10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44B2F" w:rsidTr="007D3403">
        <w:trPr>
          <w:trHeight w:val="1498"/>
        </w:trPr>
        <w:tc>
          <w:tcPr>
            <w:tcW w:w="5324" w:type="dxa"/>
            <w:gridSpan w:val="5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07C6B59" wp14:editId="602EEDD4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gridSpan w:val="5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66B636" wp14:editId="1668E114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444B2F" w:rsidTr="007D3403">
        <w:trPr>
          <w:trHeight w:val="1675"/>
        </w:trPr>
        <w:tc>
          <w:tcPr>
            <w:tcW w:w="5324" w:type="dxa"/>
            <w:gridSpan w:val="5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7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0CD7DE1" wp14:editId="0662EE85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gridSpan w:val="5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C650643" wp14:editId="6AADF6AE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D079D5" w:rsidRDefault="008D31A3" w:rsidP="00ED047F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039744" behindDoc="1" locked="0" layoutInCell="1" allowOverlap="1" wp14:anchorId="7C7EE8C3" wp14:editId="2BB47EA5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2pt;margin-top:-170.7pt;width:551.55pt;height:7pt;z-index:-252276736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  <w:r w:rsidR="00B850E4">
        <w:rPr>
          <w:rFonts w:ascii="Times New Roman"/>
          <w:i/>
          <w:color w:val="3F007F"/>
          <w:sz w:val="15"/>
          <w:u w:val="single" w:color="3F007F"/>
        </w:rPr>
        <w:t xml:space="preserve">Elaborado por: </w:t>
      </w:r>
      <w:proofErr w:type="spellStart"/>
      <w:r w:rsidR="00B850E4">
        <w:rPr>
          <w:rFonts w:ascii="Times New Roman"/>
          <w:i/>
          <w:color w:val="3F007F"/>
          <w:sz w:val="15"/>
          <w:u w:val="single" w:color="3F007F"/>
        </w:rPr>
        <w:t>ivillalta</w:t>
      </w:r>
      <w:proofErr w:type="spellEnd"/>
    </w:p>
    <w:p w:rsidR="00D079D5" w:rsidRDefault="00D079D5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lastRenderedPageBreak/>
        <w:br w:type="page"/>
      </w:r>
    </w:p>
    <w:p w:rsidR="00D151F8" w:rsidRPr="00ED047F" w:rsidRDefault="00D079D5" w:rsidP="00ED047F">
      <w:pPr>
        <w:spacing w:before="2"/>
        <w:ind w:left="267"/>
        <w:rPr>
          <w:rFonts w:ascii="Times New Roman"/>
          <w:i/>
          <w:sz w:val="15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 wp14:anchorId="29C7F31B" wp14:editId="76C61FFB">
            <wp:extent cx="7175500" cy="913384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13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9701E"/>
    <w:rsid w:val="000D5B53"/>
    <w:rsid w:val="00165727"/>
    <w:rsid w:val="00207695"/>
    <w:rsid w:val="002C1224"/>
    <w:rsid w:val="00444B2F"/>
    <w:rsid w:val="00502931"/>
    <w:rsid w:val="006C13C2"/>
    <w:rsid w:val="007D3403"/>
    <w:rsid w:val="008D31A3"/>
    <w:rsid w:val="009A1AFD"/>
    <w:rsid w:val="00AD4F2A"/>
    <w:rsid w:val="00B850E4"/>
    <w:rsid w:val="00C6416A"/>
    <w:rsid w:val="00C97731"/>
    <w:rsid w:val="00D079D5"/>
    <w:rsid w:val="00D151F8"/>
    <w:rsid w:val="00E322AE"/>
    <w:rsid w:val="00E61BE5"/>
    <w:rsid w:val="00ED047F"/>
    <w:rsid w:val="00FF634D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- 275-2012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13</cp:revision>
  <dcterms:created xsi:type="dcterms:W3CDTF">2019-05-22T21:02:00Z</dcterms:created>
  <dcterms:modified xsi:type="dcterms:W3CDTF">2019-05-24T17:26:00Z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