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29D5" w14:textId="77777777" w:rsidR="00EC27FD" w:rsidRDefault="00EC27FD" w:rsidP="00EC27FD">
      <w:pPr>
        <w:spacing w:line="240" w:lineRule="auto"/>
        <w:jc w:val="center"/>
        <w:rPr>
          <w:b/>
          <w:sz w:val="26"/>
          <w:szCs w:val="26"/>
        </w:rPr>
      </w:pPr>
      <w:r>
        <w:rPr>
          <w:b/>
          <w:sz w:val="26"/>
          <w:szCs w:val="26"/>
        </w:rPr>
        <w:t>HOSPITAL NACIONAL “DR. JORGE MAZZINI VILLACORTA” SONSONATE</w:t>
      </w:r>
    </w:p>
    <w:p w14:paraId="0E77A401" w14:textId="77777777" w:rsidR="00EC27FD" w:rsidRDefault="00EC27FD" w:rsidP="00EC27FD">
      <w:pPr>
        <w:spacing w:line="240" w:lineRule="auto"/>
        <w:jc w:val="center"/>
        <w:rPr>
          <w:b/>
          <w:sz w:val="24"/>
          <w:szCs w:val="24"/>
        </w:rPr>
      </w:pPr>
      <w:r>
        <w:rPr>
          <w:b/>
          <w:sz w:val="24"/>
          <w:szCs w:val="24"/>
        </w:rPr>
        <w:t>Calle Alberto Masferrer Poniente No. 3-1 Sonsonate</w:t>
      </w:r>
    </w:p>
    <w:p w14:paraId="1EDB79C1" w14:textId="77777777" w:rsidR="00EC27FD" w:rsidRDefault="00EC27FD" w:rsidP="00EC27FD">
      <w:pPr>
        <w:spacing w:line="240" w:lineRule="auto"/>
        <w:jc w:val="center"/>
        <w:rPr>
          <w:sz w:val="24"/>
          <w:szCs w:val="24"/>
        </w:rPr>
      </w:pPr>
      <w:r>
        <w:rPr>
          <w:b/>
          <w:sz w:val="24"/>
          <w:szCs w:val="24"/>
        </w:rPr>
        <w:t>Teléfonos 28916509 - 28916511</w:t>
      </w:r>
    </w:p>
    <w:p w14:paraId="64DAAE36" w14:textId="77777777" w:rsidR="00EC27FD" w:rsidRDefault="00EC27FD" w:rsidP="00EC27FD">
      <w:pPr>
        <w:spacing w:line="240" w:lineRule="auto"/>
        <w:jc w:val="center"/>
        <w:rPr>
          <w:b/>
          <w:sz w:val="24"/>
          <w:szCs w:val="24"/>
        </w:rPr>
      </w:pPr>
    </w:p>
    <w:p w14:paraId="345A4A4D" w14:textId="77777777" w:rsidR="00EC27FD" w:rsidRDefault="00EC27FD" w:rsidP="00EC27FD">
      <w:pPr>
        <w:spacing w:line="240" w:lineRule="auto"/>
        <w:jc w:val="center"/>
        <w:rPr>
          <w:b/>
          <w:sz w:val="24"/>
          <w:szCs w:val="24"/>
        </w:rPr>
      </w:pPr>
    </w:p>
    <w:p w14:paraId="06E1290B" w14:textId="77777777" w:rsidR="00EC27FD" w:rsidRDefault="00EC27FD" w:rsidP="00EC27FD">
      <w:pPr>
        <w:spacing w:line="240" w:lineRule="auto"/>
        <w:jc w:val="center"/>
        <w:rPr>
          <w:b/>
          <w:sz w:val="24"/>
          <w:szCs w:val="24"/>
        </w:rPr>
      </w:pPr>
    </w:p>
    <w:p w14:paraId="06F03FE6" w14:textId="77777777" w:rsidR="00EC27FD" w:rsidRDefault="00EC27FD" w:rsidP="00EC27FD">
      <w:pPr>
        <w:spacing w:line="240" w:lineRule="auto"/>
        <w:jc w:val="center"/>
        <w:rPr>
          <w:b/>
          <w:sz w:val="24"/>
          <w:szCs w:val="24"/>
        </w:rPr>
      </w:pPr>
    </w:p>
    <w:p w14:paraId="49D0172C" w14:textId="77777777" w:rsidR="00EC27FD" w:rsidRDefault="00EC27FD" w:rsidP="00EC27FD">
      <w:pPr>
        <w:spacing w:line="360" w:lineRule="auto"/>
        <w:jc w:val="center"/>
      </w:pPr>
      <w:r>
        <w:rPr>
          <w:rFonts w:ascii="Arial Black" w:eastAsia="Arial Unicode MS" w:hAnsi="Arial Black" w:cs="Arial Black"/>
          <w:b/>
          <w:bCs/>
          <w:sz w:val="40"/>
          <w:szCs w:val="40"/>
        </w:rPr>
        <w:t>VERSIÓN PÚBLICA</w:t>
      </w:r>
    </w:p>
    <w:p w14:paraId="4F15CACD" w14:textId="77777777" w:rsidR="00EC27FD" w:rsidRDefault="00EC27FD" w:rsidP="00EC27FD">
      <w:pPr>
        <w:spacing w:line="360" w:lineRule="auto"/>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1211EFD2" w14:textId="77777777" w:rsidR="00EC27FD" w:rsidRDefault="00EC27FD" w:rsidP="00EC27FD">
      <w:pPr>
        <w:spacing w:line="360" w:lineRule="auto"/>
        <w:rPr>
          <w:rFonts w:ascii="Century Gothic" w:hAnsi="Century Gothic" w:cs="Century Gothic"/>
          <w:bCs/>
          <w:sz w:val="24"/>
          <w:szCs w:val="24"/>
        </w:rPr>
      </w:pPr>
    </w:p>
    <w:p w14:paraId="5529FA7E" w14:textId="77777777" w:rsidR="00EC27FD" w:rsidRDefault="00EC27FD" w:rsidP="00EC27FD">
      <w:pPr>
        <w:spacing w:line="360" w:lineRule="auto"/>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467B9E3F" w14:textId="77777777" w:rsidR="00EC27FD" w:rsidRDefault="00EC27FD" w:rsidP="00EC27FD">
      <w:pPr>
        <w:spacing w:line="360" w:lineRule="auto"/>
        <w:rPr>
          <w:rFonts w:ascii="Century Gothic" w:hAnsi="Century Gothic" w:cs="Century Gothic"/>
          <w:bCs/>
          <w:sz w:val="24"/>
          <w:szCs w:val="24"/>
        </w:rPr>
      </w:pPr>
      <w:r>
        <w:rPr>
          <w:noProof/>
        </w:rPr>
        <w:drawing>
          <wp:anchor distT="0" distB="0" distL="114300" distR="114300" simplePos="0" relativeHeight="251660288" behindDoc="1" locked="0" layoutInCell="1" allowOverlap="1" wp14:anchorId="40216095" wp14:editId="5B830EDE">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F72B500" w14:textId="77777777" w:rsidR="00EC27FD" w:rsidRDefault="00EC27FD" w:rsidP="00EC27FD"/>
    <w:p w14:paraId="3E9679DF" w14:textId="77777777" w:rsidR="00EC27FD" w:rsidRDefault="00EC27FD" w:rsidP="00EC27FD"/>
    <w:p w14:paraId="2DCE34AF" w14:textId="77777777" w:rsidR="00EC27FD" w:rsidRDefault="00EC27FD" w:rsidP="00EC27FD"/>
    <w:p w14:paraId="5AC7DACA" w14:textId="77777777" w:rsidR="00EC27FD" w:rsidRDefault="00EC27FD" w:rsidP="00EC27FD"/>
    <w:p w14:paraId="4424AED2" w14:textId="77777777" w:rsidR="00EC27FD" w:rsidRDefault="00EC27FD" w:rsidP="00EC27FD">
      <w:pPr>
        <w:ind w:left="0"/>
      </w:pPr>
    </w:p>
    <w:p w14:paraId="77D631EC" w14:textId="77777777" w:rsidR="00EC27FD" w:rsidRDefault="00EC27FD"/>
    <w:p w14:paraId="6FAE0498" w14:textId="77777777" w:rsidR="00EC27FD" w:rsidRDefault="00EC27FD"/>
    <w:p w14:paraId="679819E1" w14:textId="77777777" w:rsidR="00EC27FD" w:rsidRDefault="00EC27FD"/>
    <w:p w14:paraId="21C5E148" w14:textId="77777777" w:rsidR="00EC27FD" w:rsidRDefault="00EC27FD"/>
    <w:p w14:paraId="6C316DF1" w14:textId="77777777" w:rsidR="00EC27FD" w:rsidRDefault="00EC27FD"/>
    <w:p w14:paraId="05442DBB" w14:textId="77777777" w:rsidR="00EC27FD" w:rsidRDefault="00EC27FD"/>
    <w:p w14:paraId="0D71CB17" w14:textId="77777777" w:rsidR="00EC27FD" w:rsidRDefault="00EC27FD"/>
    <w:p w14:paraId="5BB6F170" w14:textId="77777777" w:rsidR="00EC27FD" w:rsidRDefault="00EC27FD"/>
    <w:p w14:paraId="3E4A2B27" w14:textId="77777777" w:rsidR="00EC27FD" w:rsidRDefault="00EC27FD"/>
    <w:p w14:paraId="75B77179" w14:textId="77777777" w:rsidR="00EC27FD" w:rsidRDefault="00EC27FD"/>
    <w:p w14:paraId="3F19A742" w14:textId="77777777" w:rsidR="00EC27FD" w:rsidRDefault="00EC27FD"/>
    <w:p w14:paraId="68B4F708" w14:textId="77777777" w:rsidR="00EC27FD" w:rsidRDefault="00EC27FD"/>
    <w:p w14:paraId="23B55FED" w14:textId="77777777" w:rsidR="00EC27FD" w:rsidRDefault="00EC27FD"/>
    <w:p w14:paraId="7592141E" w14:textId="77777777" w:rsidR="00EC27FD" w:rsidRDefault="00EC27FD"/>
    <w:p w14:paraId="19E038F8" w14:textId="77777777" w:rsidR="00EC27FD" w:rsidRDefault="00EC27FD"/>
    <w:p w14:paraId="049A6BC8" w14:textId="77777777" w:rsidR="00EC27FD" w:rsidRDefault="00EC27FD"/>
    <w:p w14:paraId="430F60BF" w14:textId="77777777" w:rsidR="00EC27FD" w:rsidRDefault="00EC27FD"/>
    <w:p w14:paraId="42B5903E" w14:textId="77777777" w:rsidR="00EC27FD" w:rsidRDefault="00EC27FD"/>
    <w:p w14:paraId="15F7757F" w14:textId="77777777" w:rsidR="00EC27FD" w:rsidRDefault="00EC27FD"/>
    <w:p w14:paraId="68DF5045" w14:textId="77777777" w:rsidR="00EC27FD" w:rsidRDefault="00EC27FD"/>
    <w:p w14:paraId="4EF892B4" w14:textId="77777777" w:rsidR="00EC27FD" w:rsidRDefault="00EC27FD"/>
    <w:p w14:paraId="5591A992" w14:textId="77777777" w:rsidR="00EC27FD" w:rsidRDefault="00EC27FD"/>
    <w:p w14:paraId="6DF55322" w14:textId="77777777" w:rsidR="00EC27FD" w:rsidRDefault="00EC27FD"/>
    <w:p w14:paraId="7EB75886" w14:textId="77777777" w:rsidR="00EC27FD" w:rsidRDefault="00EC27FD"/>
    <w:p w14:paraId="5EBB6701" w14:textId="77777777" w:rsidR="00EC27FD" w:rsidRDefault="00EC27FD"/>
    <w:p w14:paraId="762CAB52" w14:textId="77777777" w:rsidR="00EC27FD" w:rsidRDefault="00EC27FD"/>
    <w:p w14:paraId="0C13CF67" w14:textId="77777777" w:rsidR="00EC27FD" w:rsidRDefault="00EC27FD"/>
    <w:p w14:paraId="2C6CB408" w14:textId="77777777" w:rsidR="00EC27FD" w:rsidRDefault="00EC27FD"/>
    <w:p w14:paraId="6FF08798" w14:textId="77777777" w:rsidR="00EC27FD" w:rsidRDefault="00EC27FD"/>
    <w:p w14:paraId="772B4AFA" w14:textId="77777777" w:rsidR="00EC27FD" w:rsidRDefault="00EC27FD"/>
    <w:p w14:paraId="37A9018C" w14:textId="77777777" w:rsidR="00EC27FD" w:rsidRDefault="00EC27FD"/>
    <w:p w14:paraId="32B7A474" w14:textId="77777777" w:rsidR="00EC27FD" w:rsidRDefault="00EC27FD"/>
    <w:p w14:paraId="31B29EB2" w14:textId="77777777" w:rsidR="00EC27FD" w:rsidRDefault="00EC27FD"/>
    <w:p w14:paraId="1BF0864A" w14:textId="77777777" w:rsidR="00EC27FD" w:rsidRDefault="00EC27FD"/>
    <w:p w14:paraId="781A8C3D" w14:textId="77777777" w:rsidR="00EC27FD" w:rsidRDefault="00EC27FD"/>
    <w:p w14:paraId="11A6F018" w14:textId="77777777" w:rsidR="00EC27FD" w:rsidRDefault="00EC27FD"/>
    <w:p w14:paraId="05A18651" w14:textId="77777777" w:rsidR="00EC27FD" w:rsidRDefault="00EC27FD"/>
    <w:p w14:paraId="320EC3E8" w14:textId="77777777" w:rsidR="00EC27FD" w:rsidRDefault="00EC27FD"/>
    <w:p w14:paraId="3E3A6E1B" w14:textId="77777777" w:rsidR="00EC27FD" w:rsidRDefault="00EC27FD"/>
    <w:p w14:paraId="02604C5C" w14:textId="77777777" w:rsidR="00EC27FD" w:rsidRDefault="00EC27FD"/>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574"/>
        <w:gridCol w:w="4081"/>
        <w:gridCol w:w="967"/>
      </w:tblGrid>
      <w:tr w:rsidR="00D14175" w:rsidRPr="00D14175" w14:paraId="52F6C255" w14:textId="77777777" w:rsidTr="00D14175">
        <w:trPr>
          <w:gridAfter w:val="1"/>
          <w:wAfter w:w="502"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1B780A8"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2358530E" wp14:editId="0E77077F">
                  <wp:extent cx="381000" cy="381000"/>
                  <wp:effectExtent l="19050" t="0" r="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6"/>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7CF9E3F"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Times New Roman" w:eastAsia="Times New Roman" w:hAnsi="Times New Roman" w:cs="Times New Roman"/>
                <w:b/>
                <w:bCs/>
                <w:sz w:val="24"/>
                <w:szCs w:val="24"/>
                <w:lang w:eastAsia="es-ES"/>
              </w:rPr>
              <w:t>GOBIERNO DE EL SALVADOR</w:t>
            </w:r>
          </w:p>
        </w:tc>
      </w:tr>
      <w:tr w:rsidR="00D14175" w:rsidRPr="00D14175" w14:paraId="16BB2044" w14:textId="77777777" w:rsidTr="00EC27F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F8A22D9"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67D538"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50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76B9EE3"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PREVISION NO:202</w:t>
            </w:r>
          </w:p>
        </w:tc>
      </w:tr>
      <w:tr w:rsidR="00D14175" w:rsidRPr="00D14175" w14:paraId="143DCBE5" w14:textId="77777777" w:rsidTr="00D14175">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3D19437"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D14175">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A2FCEB5"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719CF98"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r>
      <w:tr w:rsidR="00D14175" w:rsidRPr="00D14175" w14:paraId="2604C4CD" w14:textId="77777777" w:rsidTr="00D14175">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1C3C338"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E250991"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DECF1CB"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r>
    </w:tbl>
    <w:p w14:paraId="1FFEADF6"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622"/>
      </w:tblGrid>
      <w:tr w:rsidR="00D14175" w:rsidRPr="00D14175" w14:paraId="1392E339"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86486C5"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27"/>
                <w:szCs w:val="27"/>
                <w:lang w:eastAsia="es-ES"/>
              </w:rPr>
              <w:t>ORDEN DE COMPRA DE BIENES Y SERVICIOS</w:t>
            </w:r>
          </w:p>
        </w:tc>
      </w:tr>
    </w:tbl>
    <w:p w14:paraId="0523C944"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192"/>
        <w:gridCol w:w="5743"/>
        <w:gridCol w:w="2687"/>
      </w:tblGrid>
      <w:tr w:rsidR="00D14175" w:rsidRPr="00D14175" w14:paraId="462299F6" w14:textId="77777777" w:rsidTr="00D14175">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ECFB16"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695C79"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Times New Roman" w:eastAsia="Times New Roman" w:hAnsi="Times New Roman" w:cs="Times New Roman"/>
                <w:b/>
                <w:bCs/>
                <w:sz w:val="24"/>
                <w:szCs w:val="24"/>
                <w:lang w:eastAsia="es-ES"/>
              </w:rPr>
              <w:t>Sonsonate 06 de Noviembre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30D73DC" w14:textId="77777777" w:rsidR="00D14175" w:rsidRPr="00D14175" w:rsidRDefault="00D14175" w:rsidP="00D14175">
            <w:pPr>
              <w:spacing w:line="240" w:lineRule="auto"/>
              <w:ind w:left="0"/>
              <w:jc w:val="left"/>
              <w:rPr>
                <w:rFonts w:ascii="Times New Roman" w:eastAsia="Times New Roman" w:hAnsi="Times New Roman" w:cs="Times New Roman"/>
                <w:b/>
                <w:sz w:val="28"/>
                <w:szCs w:val="24"/>
                <w:lang w:eastAsia="es-ES"/>
              </w:rPr>
            </w:pPr>
            <w:r w:rsidRPr="00D14175">
              <w:rPr>
                <w:rFonts w:ascii="Arial" w:eastAsia="Times New Roman" w:hAnsi="Arial" w:cs="Arial"/>
                <w:b/>
                <w:color w:val="FF0000"/>
                <w:sz w:val="28"/>
                <w:szCs w:val="20"/>
                <w:lang w:eastAsia="es-ES"/>
              </w:rPr>
              <w:t>No.Orden:159/2024</w:t>
            </w:r>
          </w:p>
        </w:tc>
      </w:tr>
    </w:tbl>
    <w:p w14:paraId="38794071"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671"/>
        <w:gridCol w:w="1951"/>
      </w:tblGrid>
      <w:tr w:rsidR="00D14175" w:rsidRPr="00D14175" w14:paraId="79F6F0CC" w14:textId="77777777" w:rsidTr="00D14175">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AA133B"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B092A6"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p>
        </w:tc>
      </w:tr>
      <w:tr w:rsidR="00D14175" w:rsidRPr="00D14175" w14:paraId="03AEFAF0"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80C41D"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Times New Roman" w:eastAsia="Times New Roman" w:hAnsi="Times New Roman" w:cs="Times New Roman"/>
                <w:sz w:val="24"/>
                <w:szCs w:val="24"/>
                <w:lang w:eastAsia="es-ES"/>
              </w:rPr>
              <w:t>EDWIN EDGARDO RIVAS JOVEL</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F045B5"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p>
        </w:tc>
      </w:tr>
    </w:tbl>
    <w:p w14:paraId="6ADD75EB"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32"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57"/>
        <w:gridCol w:w="1147"/>
        <w:gridCol w:w="5163"/>
        <w:gridCol w:w="1147"/>
        <w:gridCol w:w="1147"/>
      </w:tblGrid>
      <w:tr w:rsidR="00D14175" w:rsidRPr="00D14175" w14:paraId="07C4C6F4" w14:textId="77777777" w:rsidTr="00D14175">
        <w:trPr>
          <w:trHeight w:val="189"/>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01A312"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D9B631"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2F48AD"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03C448"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8DB0CE"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b/>
                <w:bCs/>
                <w:color w:val="000000"/>
                <w:sz w:val="15"/>
                <w:szCs w:val="15"/>
                <w:lang w:eastAsia="es-ES"/>
              </w:rPr>
              <w:t>VALOR</w:t>
            </w:r>
          </w:p>
        </w:tc>
      </w:tr>
      <w:tr w:rsidR="00D14175" w:rsidRPr="00D14175" w14:paraId="44568BD1" w14:textId="77777777" w:rsidTr="00D14175">
        <w:trPr>
          <w:trHeight w:val="151"/>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112947"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46949D4"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423D55"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37AE43"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2505A6"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TOTAL</w:t>
            </w:r>
          </w:p>
        </w:tc>
      </w:tr>
      <w:tr w:rsidR="00D14175" w:rsidRPr="00D14175" w14:paraId="43487040" w14:textId="77777777" w:rsidTr="00D14175">
        <w:trPr>
          <w:trHeight w:val="466"/>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3EBAF3"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96D6F1"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1C0AD26"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u w:val="single"/>
                <w:lang w:eastAsia="es-ES"/>
              </w:rPr>
              <w:t>LINEA:0202 Atención Hospitalaria--</w:t>
            </w:r>
            <w:r w:rsidRPr="00D14175">
              <w:rPr>
                <w:rFonts w:ascii="Arial" w:eastAsia="Times New Roman" w:hAnsi="Arial" w:cs="Arial"/>
                <w:color w:val="000000"/>
                <w:sz w:val="15"/>
                <w:szCs w:val="15"/>
                <w:lang w:eastAsia="es-ES"/>
              </w:rPr>
              <w:t>TRANSPORTE -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BF5D39"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684C6B"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r>
      <w:tr w:rsidR="00D14175" w:rsidRPr="00D14175" w14:paraId="36C46A49" w14:textId="77777777" w:rsidTr="00D14175">
        <w:trPr>
          <w:trHeight w:val="1085"/>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0716C0"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0092E0"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50F6E05"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R/1 CODIGO: 81201015 ESPECIFICO: 54302 SOLICITA: Servicio de mantenimiento correctivo y preventivo de vehículo microbús NISSAN URBAN N-18943 Se solicita se realice cambio de filtro para diesel original, filtro de aceite, filtro de aire, filtro de aire acondicionado, cambio pastillas delanteras, cambio zapatas traseras, retenedores de flechas traseras. OFRECE: (ver cotización detallada anexa al formulario)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FC9D10"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$1,245.00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227A8E"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$1,245.00</w:t>
            </w:r>
          </w:p>
        </w:tc>
      </w:tr>
      <w:tr w:rsidR="00D14175" w:rsidRPr="00D14175" w14:paraId="4E884B0C" w14:textId="77777777" w:rsidTr="00D14175">
        <w:trPr>
          <w:trHeight w:val="1258"/>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2E3E0D"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0F2FCC"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A96BFF"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R/2 CODIGO: 81201015 ESPECIFICO: 54302 SOLICITA: Mantenimiento preventivo correctivo para vehículo microbús TOYOTA HIACE N-4405; se solicita se realice revisión y calibración de inyectores, cambio de fricciones delanteras y traseras, rectificado de discos y tambores, cambio de motor de arranque, revisión y reparación de aire acondicionado y compresor, cambio de las cuatro llantas medida 195 R15C, alineado y balanceo de llantas. OFRECE: (ver cotización detallada anexa al formulario)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A0C2AC"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$7,954.00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58FA53"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$7,954.00</w:t>
            </w:r>
          </w:p>
        </w:tc>
      </w:tr>
      <w:tr w:rsidR="00D14175" w:rsidRPr="00D14175" w14:paraId="181FC7F5" w14:textId="77777777" w:rsidTr="00D14175">
        <w:trPr>
          <w:trHeight w:val="2169"/>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B3DFCD"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9DB082"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8960CA"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 xml:space="preserve">R/3 CODIGO: 81201015 ESPECIFICO: 54302 SOLICITA: Se solicita se realice mantenimiento preventivo y correctivo para </w:t>
            </w:r>
            <w:proofErr w:type="spellStart"/>
            <w:r w:rsidRPr="00D14175">
              <w:rPr>
                <w:rFonts w:ascii="Arial" w:eastAsia="Times New Roman" w:hAnsi="Arial" w:cs="Arial"/>
                <w:color w:val="000000"/>
                <w:sz w:val="15"/>
                <w:szCs w:val="15"/>
                <w:lang w:eastAsia="es-ES"/>
              </w:rPr>
              <w:t>vehiculo</w:t>
            </w:r>
            <w:proofErr w:type="spellEnd"/>
            <w:r w:rsidRPr="00D14175">
              <w:rPr>
                <w:rFonts w:ascii="Arial" w:eastAsia="Times New Roman" w:hAnsi="Arial" w:cs="Arial"/>
                <w:color w:val="000000"/>
                <w:sz w:val="15"/>
                <w:szCs w:val="15"/>
                <w:lang w:eastAsia="es-ES"/>
              </w:rPr>
              <w:t xml:space="preserve"> ambulancia FORD N-11356; se solicita se realice cambio de aceite, cambio de filtro de aceite, cambio de filtro de diesel original, filtro de aire, filtro de aire acondicionado, cambio de juego de pastillas de las cuatro ruedas, </w:t>
            </w:r>
            <w:proofErr w:type="spellStart"/>
            <w:r w:rsidRPr="00D14175">
              <w:rPr>
                <w:rFonts w:ascii="Arial" w:eastAsia="Times New Roman" w:hAnsi="Arial" w:cs="Arial"/>
                <w:color w:val="000000"/>
                <w:sz w:val="15"/>
                <w:szCs w:val="15"/>
                <w:lang w:eastAsia="es-ES"/>
              </w:rPr>
              <w:t>revision</w:t>
            </w:r>
            <w:proofErr w:type="spellEnd"/>
            <w:r w:rsidRPr="00D14175">
              <w:rPr>
                <w:rFonts w:ascii="Arial" w:eastAsia="Times New Roman" w:hAnsi="Arial" w:cs="Arial"/>
                <w:color w:val="000000"/>
                <w:sz w:val="15"/>
                <w:szCs w:val="15"/>
                <w:lang w:eastAsia="es-ES"/>
              </w:rPr>
              <w:t xml:space="preserve"> y rectificado de discos, cambio de la </w:t>
            </w:r>
            <w:proofErr w:type="spellStart"/>
            <w:r w:rsidRPr="00D14175">
              <w:rPr>
                <w:rFonts w:ascii="Arial" w:eastAsia="Times New Roman" w:hAnsi="Arial" w:cs="Arial"/>
                <w:color w:val="000000"/>
                <w:sz w:val="15"/>
                <w:szCs w:val="15"/>
                <w:lang w:eastAsia="es-ES"/>
              </w:rPr>
              <w:t>solucion</w:t>
            </w:r>
            <w:proofErr w:type="spellEnd"/>
            <w:r w:rsidRPr="00D14175">
              <w:rPr>
                <w:rFonts w:ascii="Arial" w:eastAsia="Times New Roman" w:hAnsi="Arial" w:cs="Arial"/>
                <w:color w:val="000000"/>
                <w:sz w:val="15"/>
                <w:szCs w:val="15"/>
                <w:lang w:eastAsia="es-ES"/>
              </w:rPr>
              <w:t xml:space="preserve"> de frenos, cambio de faja de accesorios, de polea del </w:t>
            </w:r>
            <w:proofErr w:type="spellStart"/>
            <w:r w:rsidRPr="00D14175">
              <w:rPr>
                <w:rFonts w:ascii="Arial" w:eastAsia="Times New Roman" w:hAnsi="Arial" w:cs="Arial"/>
                <w:color w:val="000000"/>
                <w:sz w:val="15"/>
                <w:szCs w:val="15"/>
                <w:lang w:eastAsia="es-ES"/>
              </w:rPr>
              <w:t>damper</w:t>
            </w:r>
            <w:proofErr w:type="spellEnd"/>
            <w:r w:rsidRPr="00D14175">
              <w:rPr>
                <w:rFonts w:ascii="Arial" w:eastAsia="Times New Roman" w:hAnsi="Arial" w:cs="Arial"/>
                <w:color w:val="000000"/>
                <w:sz w:val="15"/>
                <w:szCs w:val="15"/>
                <w:lang w:eastAsia="es-ES"/>
              </w:rPr>
              <w:t xml:space="preserve"> </w:t>
            </w:r>
            <w:proofErr w:type="spellStart"/>
            <w:r w:rsidRPr="00D14175">
              <w:rPr>
                <w:rFonts w:ascii="Arial" w:eastAsia="Times New Roman" w:hAnsi="Arial" w:cs="Arial"/>
                <w:color w:val="000000"/>
                <w:sz w:val="15"/>
                <w:szCs w:val="15"/>
                <w:lang w:eastAsia="es-ES"/>
              </w:rPr>
              <w:t>cigueñal</w:t>
            </w:r>
            <w:proofErr w:type="spellEnd"/>
            <w:r w:rsidRPr="00D14175">
              <w:rPr>
                <w:rFonts w:ascii="Arial" w:eastAsia="Times New Roman" w:hAnsi="Arial" w:cs="Arial"/>
                <w:color w:val="000000"/>
                <w:sz w:val="15"/>
                <w:szCs w:val="15"/>
                <w:lang w:eastAsia="es-ES"/>
              </w:rPr>
              <w:t xml:space="preserve"> y cambio de rodo tensor de faja de accesorio, cambio de </w:t>
            </w:r>
            <w:proofErr w:type="spellStart"/>
            <w:r w:rsidRPr="00D14175">
              <w:rPr>
                <w:rFonts w:ascii="Arial" w:eastAsia="Times New Roman" w:hAnsi="Arial" w:cs="Arial"/>
                <w:color w:val="000000"/>
                <w:sz w:val="15"/>
                <w:szCs w:val="15"/>
                <w:lang w:eastAsia="es-ES"/>
              </w:rPr>
              <w:t>bateria</w:t>
            </w:r>
            <w:proofErr w:type="spellEnd"/>
            <w:r w:rsidRPr="00D14175">
              <w:rPr>
                <w:rFonts w:ascii="Arial" w:eastAsia="Times New Roman" w:hAnsi="Arial" w:cs="Arial"/>
                <w:color w:val="000000"/>
                <w:sz w:val="15"/>
                <w:szCs w:val="15"/>
                <w:lang w:eastAsia="es-ES"/>
              </w:rPr>
              <w:t xml:space="preserve"> 120 amperios, cambio de termostato, cambio de retenedor de </w:t>
            </w:r>
            <w:proofErr w:type="spellStart"/>
            <w:r w:rsidRPr="00D14175">
              <w:rPr>
                <w:rFonts w:ascii="Arial" w:eastAsia="Times New Roman" w:hAnsi="Arial" w:cs="Arial"/>
                <w:color w:val="000000"/>
                <w:sz w:val="15"/>
                <w:szCs w:val="15"/>
                <w:lang w:eastAsia="es-ES"/>
              </w:rPr>
              <w:t>cigueñal</w:t>
            </w:r>
            <w:proofErr w:type="spellEnd"/>
            <w:r w:rsidRPr="00D14175">
              <w:rPr>
                <w:rFonts w:ascii="Arial" w:eastAsia="Times New Roman" w:hAnsi="Arial" w:cs="Arial"/>
                <w:color w:val="000000"/>
                <w:sz w:val="15"/>
                <w:szCs w:val="15"/>
                <w:lang w:eastAsia="es-ES"/>
              </w:rPr>
              <w:t xml:space="preserve">, cambio de </w:t>
            </w:r>
            <w:proofErr w:type="spellStart"/>
            <w:r w:rsidRPr="00D14175">
              <w:rPr>
                <w:rFonts w:ascii="Arial" w:eastAsia="Times New Roman" w:hAnsi="Arial" w:cs="Arial"/>
                <w:color w:val="000000"/>
                <w:sz w:val="15"/>
                <w:szCs w:val="15"/>
                <w:lang w:eastAsia="es-ES"/>
              </w:rPr>
              <w:t>cricos</w:t>
            </w:r>
            <w:proofErr w:type="spellEnd"/>
            <w:r w:rsidRPr="00D14175">
              <w:rPr>
                <w:rFonts w:ascii="Arial" w:eastAsia="Times New Roman" w:hAnsi="Arial" w:cs="Arial"/>
                <w:color w:val="000000"/>
                <w:sz w:val="15"/>
                <w:szCs w:val="15"/>
                <w:lang w:eastAsia="es-ES"/>
              </w:rPr>
              <w:t xml:space="preserve">, cambio de aceite de caja y corona, kit de embrague de de prensa, disco y </w:t>
            </w:r>
            <w:proofErr w:type="spellStart"/>
            <w:r w:rsidRPr="00D14175">
              <w:rPr>
                <w:rFonts w:ascii="Arial" w:eastAsia="Times New Roman" w:hAnsi="Arial" w:cs="Arial"/>
                <w:color w:val="000000"/>
                <w:sz w:val="15"/>
                <w:szCs w:val="15"/>
                <w:lang w:eastAsia="es-ES"/>
              </w:rPr>
              <w:t>collarin</w:t>
            </w:r>
            <w:proofErr w:type="spellEnd"/>
            <w:r w:rsidRPr="00D14175">
              <w:rPr>
                <w:rFonts w:ascii="Arial" w:eastAsia="Times New Roman" w:hAnsi="Arial" w:cs="Arial"/>
                <w:color w:val="000000"/>
                <w:sz w:val="15"/>
                <w:szCs w:val="15"/>
                <w:lang w:eastAsia="es-ES"/>
              </w:rPr>
              <w:t xml:space="preserve">, </w:t>
            </w:r>
            <w:proofErr w:type="spellStart"/>
            <w:r w:rsidRPr="00D14175">
              <w:rPr>
                <w:rFonts w:ascii="Arial" w:eastAsia="Times New Roman" w:hAnsi="Arial" w:cs="Arial"/>
                <w:color w:val="000000"/>
                <w:sz w:val="15"/>
                <w:szCs w:val="15"/>
                <w:lang w:eastAsia="es-ES"/>
              </w:rPr>
              <w:t>revision</w:t>
            </w:r>
            <w:proofErr w:type="spellEnd"/>
            <w:r w:rsidRPr="00D14175">
              <w:rPr>
                <w:rFonts w:ascii="Arial" w:eastAsia="Times New Roman" w:hAnsi="Arial" w:cs="Arial"/>
                <w:color w:val="000000"/>
                <w:sz w:val="15"/>
                <w:szCs w:val="15"/>
                <w:lang w:eastAsia="es-ES"/>
              </w:rPr>
              <w:t xml:space="preserve"> del sistema </w:t>
            </w:r>
            <w:proofErr w:type="spellStart"/>
            <w:r w:rsidRPr="00D14175">
              <w:rPr>
                <w:rFonts w:ascii="Arial" w:eastAsia="Times New Roman" w:hAnsi="Arial" w:cs="Arial"/>
                <w:color w:val="000000"/>
                <w:sz w:val="15"/>
                <w:szCs w:val="15"/>
                <w:lang w:eastAsia="es-ES"/>
              </w:rPr>
              <w:t>electrico</w:t>
            </w:r>
            <w:proofErr w:type="spellEnd"/>
            <w:r w:rsidRPr="00D14175">
              <w:rPr>
                <w:rFonts w:ascii="Arial" w:eastAsia="Times New Roman" w:hAnsi="Arial" w:cs="Arial"/>
                <w:color w:val="000000"/>
                <w:sz w:val="15"/>
                <w:szCs w:val="15"/>
                <w:lang w:eastAsia="es-ES"/>
              </w:rPr>
              <w:t xml:space="preserve"> de lo sube vidrios de las dos puertas y sistema de A/C </w:t>
            </w:r>
            <w:proofErr w:type="spellStart"/>
            <w:r w:rsidRPr="00D14175">
              <w:rPr>
                <w:rFonts w:ascii="Arial" w:eastAsia="Times New Roman" w:hAnsi="Arial" w:cs="Arial"/>
                <w:color w:val="000000"/>
                <w:sz w:val="15"/>
                <w:szCs w:val="15"/>
                <w:lang w:eastAsia="es-ES"/>
              </w:rPr>
              <w:t>asi</w:t>
            </w:r>
            <w:proofErr w:type="spellEnd"/>
            <w:r w:rsidRPr="00D14175">
              <w:rPr>
                <w:rFonts w:ascii="Arial" w:eastAsia="Times New Roman" w:hAnsi="Arial" w:cs="Arial"/>
                <w:color w:val="000000"/>
                <w:sz w:val="15"/>
                <w:szCs w:val="15"/>
                <w:lang w:eastAsia="es-ES"/>
              </w:rPr>
              <w:t xml:space="preserve"> como cambio de bufa derecha. OFRECE: (ver cotización detallada anexa al formulario)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52FF00"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$7,136.00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0D5FC5"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$7,136.00</w:t>
            </w:r>
          </w:p>
        </w:tc>
      </w:tr>
      <w:tr w:rsidR="00D14175" w:rsidRPr="00D14175" w14:paraId="374FADE1" w14:textId="77777777" w:rsidTr="00D14175">
        <w:trPr>
          <w:trHeight w:val="1446"/>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46CF1C"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841520"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2B500F"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 xml:space="preserve">R/4 CODIGO: 81201015 ESPECIFICO: 54302 SOLICITA: Se solicita se realice mantenimiento preventivo y correctivo para </w:t>
            </w:r>
            <w:proofErr w:type="spellStart"/>
            <w:r w:rsidRPr="00D14175">
              <w:rPr>
                <w:rFonts w:ascii="Arial" w:eastAsia="Times New Roman" w:hAnsi="Arial" w:cs="Arial"/>
                <w:color w:val="000000"/>
                <w:sz w:val="15"/>
                <w:szCs w:val="15"/>
                <w:lang w:eastAsia="es-ES"/>
              </w:rPr>
              <w:t>vehiculo</w:t>
            </w:r>
            <w:proofErr w:type="spellEnd"/>
            <w:r w:rsidRPr="00D14175">
              <w:rPr>
                <w:rFonts w:ascii="Arial" w:eastAsia="Times New Roman" w:hAnsi="Arial" w:cs="Arial"/>
                <w:color w:val="000000"/>
                <w:sz w:val="15"/>
                <w:szCs w:val="15"/>
                <w:lang w:eastAsia="es-ES"/>
              </w:rPr>
              <w:t xml:space="preserve"> ambulancia FORD N-19362, en lo </w:t>
            </w:r>
            <w:proofErr w:type="spellStart"/>
            <w:r w:rsidRPr="00D14175">
              <w:rPr>
                <w:rFonts w:ascii="Arial" w:eastAsia="Times New Roman" w:hAnsi="Arial" w:cs="Arial"/>
                <w:color w:val="000000"/>
                <w:sz w:val="15"/>
                <w:szCs w:val="15"/>
                <w:lang w:eastAsia="es-ES"/>
              </w:rPr>
              <w:t>siguente</w:t>
            </w:r>
            <w:proofErr w:type="spellEnd"/>
            <w:r w:rsidRPr="00D14175">
              <w:rPr>
                <w:rFonts w:ascii="Arial" w:eastAsia="Times New Roman" w:hAnsi="Arial" w:cs="Arial"/>
                <w:color w:val="000000"/>
                <w:sz w:val="15"/>
                <w:szCs w:val="15"/>
                <w:lang w:eastAsia="es-ES"/>
              </w:rPr>
              <w:t xml:space="preserve">: se solicita se realice cambio de filtro de motor, cambio de filtro de A/C, de diesel, rectificado de discos y cambio de pastillas de frenos de las 4 ruedas, cambio de poleas de accesorios, alineado y balanceo de las 4 ruedas, cambio de llantas nuevas de las cuatro ruedas Llanta 215/65 R15C (N-19362) y cambio de </w:t>
            </w:r>
            <w:proofErr w:type="spellStart"/>
            <w:r w:rsidRPr="00D14175">
              <w:rPr>
                <w:rFonts w:ascii="Arial" w:eastAsia="Times New Roman" w:hAnsi="Arial" w:cs="Arial"/>
                <w:color w:val="000000"/>
                <w:sz w:val="15"/>
                <w:szCs w:val="15"/>
                <w:lang w:eastAsia="es-ES"/>
              </w:rPr>
              <w:t>solucion</w:t>
            </w:r>
            <w:proofErr w:type="spellEnd"/>
            <w:r w:rsidRPr="00D14175">
              <w:rPr>
                <w:rFonts w:ascii="Arial" w:eastAsia="Times New Roman" w:hAnsi="Arial" w:cs="Arial"/>
                <w:color w:val="000000"/>
                <w:sz w:val="15"/>
                <w:szCs w:val="15"/>
                <w:lang w:eastAsia="es-ES"/>
              </w:rPr>
              <w:t xml:space="preserve"> de frenos. OFRECE: (ver cotización detallada anexa al formulario)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AB0459"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$2,125.00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2D2AD51"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$2,125.00</w:t>
            </w:r>
          </w:p>
        </w:tc>
      </w:tr>
      <w:tr w:rsidR="00D14175" w:rsidRPr="00D14175" w14:paraId="4D59A1A2" w14:textId="77777777" w:rsidTr="00D14175">
        <w:trPr>
          <w:trHeight w:val="236"/>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CE6616"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2F0933"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80ADA4"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922453"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886363" w14:textId="77777777" w:rsidR="00D14175" w:rsidRPr="00D14175" w:rsidRDefault="00D14175" w:rsidP="00D14175">
            <w:pPr>
              <w:spacing w:line="240" w:lineRule="auto"/>
              <w:ind w:left="0"/>
              <w:jc w:val="right"/>
              <w:rPr>
                <w:rFonts w:ascii="Times New Roman" w:eastAsia="Times New Roman" w:hAnsi="Times New Roman" w:cs="Times New Roman"/>
                <w:sz w:val="24"/>
                <w:szCs w:val="24"/>
                <w:lang w:eastAsia="es-ES"/>
              </w:rPr>
            </w:pPr>
            <w:r w:rsidRPr="00D14175">
              <w:rPr>
                <w:rFonts w:ascii="Arial" w:eastAsia="Times New Roman" w:hAnsi="Arial" w:cs="Arial"/>
                <w:color w:val="000000"/>
                <w:sz w:val="15"/>
                <w:szCs w:val="15"/>
                <w:lang w:eastAsia="es-ES"/>
              </w:rPr>
              <w:t>$18,460.00</w:t>
            </w:r>
          </w:p>
        </w:tc>
      </w:tr>
    </w:tbl>
    <w:p w14:paraId="029AA76F"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622"/>
      </w:tblGrid>
      <w:tr w:rsidR="00D14175" w:rsidRPr="00D14175" w14:paraId="2376CFA3"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16102A" w14:textId="77777777" w:rsidR="00D14175" w:rsidRPr="00D14175" w:rsidRDefault="00D14175" w:rsidP="00D14175">
            <w:pPr>
              <w:spacing w:line="240" w:lineRule="auto"/>
              <w:ind w:left="0"/>
              <w:jc w:val="left"/>
              <w:rPr>
                <w:rFonts w:ascii="Times New Roman" w:eastAsia="Times New Roman" w:hAnsi="Times New Roman" w:cs="Times New Roman"/>
                <w:sz w:val="18"/>
                <w:szCs w:val="24"/>
                <w:lang w:eastAsia="es-ES"/>
              </w:rPr>
            </w:pPr>
            <w:r w:rsidRPr="00D14175">
              <w:rPr>
                <w:rFonts w:ascii="Arial" w:eastAsia="Times New Roman" w:hAnsi="Arial" w:cs="Arial"/>
                <w:color w:val="000000"/>
                <w:sz w:val="18"/>
                <w:szCs w:val="15"/>
                <w:lang w:eastAsia="es-ES"/>
              </w:rPr>
              <w:t>SON: </w:t>
            </w:r>
            <w:r w:rsidRPr="00D14175">
              <w:rPr>
                <w:rFonts w:ascii="Arial" w:eastAsia="Times New Roman" w:hAnsi="Arial" w:cs="Arial"/>
                <w:b/>
                <w:bCs/>
                <w:color w:val="000000"/>
                <w:sz w:val="18"/>
                <w:szCs w:val="15"/>
                <w:lang w:eastAsia="es-ES"/>
              </w:rPr>
              <w:t>dieciocho mil cuatrocientos sesenta 00/100 dólares</w:t>
            </w:r>
          </w:p>
        </w:tc>
      </w:tr>
      <w:tr w:rsidR="00D14175" w:rsidRPr="00D14175" w14:paraId="7DC0EB75"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8696B" w14:textId="77777777" w:rsidR="00D14175" w:rsidRPr="00D14175" w:rsidRDefault="00D14175" w:rsidP="00D14175">
            <w:pPr>
              <w:spacing w:line="240" w:lineRule="auto"/>
              <w:ind w:left="0"/>
              <w:jc w:val="left"/>
              <w:rPr>
                <w:rFonts w:ascii="Times New Roman" w:eastAsia="Times New Roman" w:hAnsi="Times New Roman" w:cs="Times New Roman"/>
                <w:sz w:val="18"/>
                <w:szCs w:val="24"/>
                <w:lang w:eastAsia="es-ES"/>
              </w:rPr>
            </w:pPr>
          </w:p>
        </w:tc>
      </w:tr>
      <w:tr w:rsidR="00D14175" w:rsidRPr="00D14175" w14:paraId="0231F403"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15F38B" w14:textId="77777777" w:rsidR="00D14175" w:rsidRDefault="00D14175" w:rsidP="00D14175">
            <w:pPr>
              <w:spacing w:line="240" w:lineRule="auto"/>
              <w:ind w:left="0"/>
              <w:jc w:val="left"/>
              <w:rPr>
                <w:rFonts w:ascii="Arial" w:eastAsia="Times New Roman" w:hAnsi="Arial" w:cs="Arial"/>
                <w:color w:val="000000"/>
                <w:sz w:val="18"/>
                <w:szCs w:val="15"/>
                <w:lang w:eastAsia="es-ES"/>
              </w:rPr>
            </w:pPr>
            <w:r w:rsidRPr="00D14175">
              <w:rPr>
                <w:rFonts w:ascii="Arial" w:eastAsia="Times New Roman" w:hAnsi="Arial" w:cs="Arial"/>
                <w:color w:val="000000"/>
                <w:sz w:val="18"/>
                <w:szCs w:val="15"/>
                <w:lang w:eastAsia="es-ES"/>
              </w:rPr>
              <w:t>LUGAR DE ENTREGA: EL ALMACÉN DEL HOSPITAL NACIONAL DR. JORGE MAZZINI VILLACORTA SONSONATE, TIEMPO DE ENTREGA 10 DIAS CALENDARIO A PARTIR DEL DÍA SIGUIENTE DE LA NOTIFICACIÓN DE LA ORDEN DE COMPRA.</w:t>
            </w:r>
          </w:p>
          <w:p w14:paraId="7E2D0810" w14:textId="77777777" w:rsidR="00D14175" w:rsidRDefault="00D14175" w:rsidP="00D14175">
            <w:pPr>
              <w:spacing w:line="240" w:lineRule="auto"/>
              <w:ind w:left="0"/>
              <w:jc w:val="left"/>
              <w:rPr>
                <w:rFonts w:ascii="Arial" w:eastAsia="Times New Roman" w:hAnsi="Arial" w:cs="Arial"/>
                <w:color w:val="000000"/>
                <w:sz w:val="18"/>
                <w:szCs w:val="15"/>
                <w:lang w:eastAsia="es-ES"/>
              </w:rPr>
            </w:pPr>
          </w:p>
          <w:p w14:paraId="209B55A9" w14:textId="77777777" w:rsidR="00D14175" w:rsidRPr="00D14175" w:rsidRDefault="00D14175" w:rsidP="00D14175">
            <w:pPr>
              <w:spacing w:line="240" w:lineRule="auto"/>
              <w:ind w:left="0"/>
              <w:jc w:val="left"/>
              <w:rPr>
                <w:rFonts w:ascii="Times New Roman" w:eastAsia="Times New Roman" w:hAnsi="Times New Roman" w:cs="Times New Roman"/>
                <w:sz w:val="18"/>
                <w:szCs w:val="24"/>
                <w:lang w:eastAsia="es-ES"/>
              </w:rPr>
            </w:pPr>
            <w:r>
              <w:rPr>
                <w:rFonts w:ascii="Arial" w:eastAsia="Times New Roman" w:hAnsi="Arial" w:cs="Arial"/>
                <w:color w:val="000000"/>
                <w:sz w:val="18"/>
                <w:szCs w:val="15"/>
                <w:lang w:eastAsia="es-ES"/>
              </w:rPr>
              <w:t>VIGENCIA DE ORDEN DE COMPRA: 07 DE NOVIEMBRE DE 2024 AL 16 DE NOVIEMBRE DE 2024</w:t>
            </w:r>
          </w:p>
        </w:tc>
      </w:tr>
      <w:tr w:rsidR="00D14175" w:rsidRPr="00D14175" w14:paraId="0A234042"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6AD2BB" w14:textId="77777777" w:rsidR="00D14175" w:rsidRPr="00D14175" w:rsidRDefault="00D14175" w:rsidP="00D14175">
            <w:pPr>
              <w:spacing w:line="240" w:lineRule="auto"/>
              <w:ind w:left="0"/>
              <w:jc w:val="left"/>
              <w:rPr>
                <w:rFonts w:ascii="Times New Roman" w:eastAsia="Times New Roman" w:hAnsi="Times New Roman" w:cs="Times New Roman"/>
                <w:sz w:val="18"/>
                <w:szCs w:val="24"/>
                <w:lang w:eastAsia="es-ES"/>
              </w:rPr>
            </w:pPr>
          </w:p>
        </w:tc>
      </w:tr>
      <w:tr w:rsidR="00D14175" w:rsidRPr="00D14175" w14:paraId="07F816D6"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64D2D0" w14:textId="77777777" w:rsidR="00D14175" w:rsidRPr="00D14175" w:rsidRDefault="00D14175" w:rsidP="00D14175">
            <w:pPr>
              <w:spacing w:line="240" w:lineRule="auto"/>
              <w:ind w:left="0"/>
              <w:jc w:val="left"/>
              <w:rPr>
                <w:rFonts w:ascii="Times New Roman" w:eastAsia="Times New Roman" w:hAnsi="Times New Roman" w:cs="Times New Roman"/>
                <w:sz w:val="18"/>
                <w:szCs w:val="24"/>
                <w:lang w:eastAsia="es-ES"/>
              </w:rPr>
            </w:pPr>
          </w:p>
        </w:tc>
      </w:tr>
    </w:tbl>
    <w:p w14:paraId="5390B5BB" w14:textId="77777777" w:rsidR="00D14175" w:rsidRPr="00D14175" w:rsidRDefault="00D14175" w:rsidP="00D14175">
      <w:pPr>
        <w:spacing w:line="240" w:lineRule="auto"/>
        <w:ind w:left="0"/>
        <w:jc w:val="left"/>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251"/>
        <w:gridCol w:w="371"/>
      </w:tblGrid>
      <w:tr w:rsidR="00D14175" w:rsidRPr="00D14175" w14:paraId="46046745"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98A44B"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E3B787"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r>
      <w:tr w:rsidR="00D14175" w:rsidRPr="00D14175" w14:paraId="7860CD1D"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FAA8DF"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2D2E94"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r>
      <w:tr w:rsidR="00D14175" w:rsidRPr="00D14175" w14:paraId="56379540"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A9BA5C" w14:textId="77777777" w:rsidR="00D14175" w:rsidRPr="00D14175" w:rsidRDefault="00D14175" w:rsidP="00D14175">
            <w:pPr>
              <w:spacing w:line="240" w:lineRule="auto"/>
              <w:ind w:left="0"/>
              <w:jc w:val="left"/>
              <w:rPr>
                <w:rFonts w:ascii="Times New Roman" w:eastAsia="Times New Roman" w:hAnsi="Times New Roman" w:cs="Times New Roman"/>
                <w:sz w:val="24"/>
                <w:szCs w:val="24"/>
                <w:lang w:eastAsia="es-ES"/>
              </w:rPr>
            </w:pPr>
          </w:p>
        </w:tc>
        <w:tc>
          <w:tcPr>
            <w:tcW w:w="0" w:type="auto"/>
            <w:shd w:val="clear" w:color="auto" w:fill="FFFFFF"/>
            <w:vAlign w:val="center"/>
            <w:hideMark/>
          </w:tcPr>
          <w:p w14:paraId="6E5F39C1" w14:textId="77777777" w:rsidR="00D14175" w:rsidRPr="00D14175" w:rsidRDefault="00D14175" w:rsidP="00D14175">
            <w:pPr>
              <w:spacing w:line="240" w:lineRule="auto"/>
              <w:ind w:left="0"/>
              <w:jc w:val="left"/>
              <w:rPr>
                <w:rFonts w:ascii="Times New Roman" w:eastAsia="Times New Roman" w:hAnsi="Times New Roman" w:cs="Times New Roman"/>
                <w:sz w:val="20"/>
                <w:szCs w:val="20"/>
                <w:lang w:eastAsia="es-ES"/>
              </w:rPr>
            </w:pPr>
          </w:p>
        </w:tc>
      </w:tr>
      <w:tr w:rsidR="00D14175" w:rsidRPr="00D14175" w14:paraId="73C964FD" w14:textId="77777777" w:rsidTr="00D1417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65A712"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Times New Roman" w:eastAsia="Times New Roman" w:hAnsi="Times New Roman" w:cs="Times New Roman"/>
                <w:sz w:val="24"/>
                <w:szCs w:val="24"/>
                <w:lang w:eastAsia="es-ES"/>
              </w:rPr>
              <w:br/>
            </w:r>
            <w:r w:rsidRPr="00D14175">
              <w:rPr>
                <w:rFonts w:ascii="Times New Roman" w:eastAsia="Times New Roman" w:hAnsi="Times New Roman" w:cs="Times New Roman"/>
                <w:sz w:val="24"/>
                <w:szCs w:val="24"/>
                <w:lang w:eastAsia="es-ES"/>
              </w:rPr>
              <w:lastRenderedPageBreak/>
              <w:br/>
            </w:r>
            <w:r w:rsidR="001B3B84">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07674A96" wp14:editId="20A51FDB">
                  <wp:simplePos x="0" y="0"/>
                  <wp:positionH relativeFrom="column">
                    <wp:posOffset>1739900</wp:posOffset>
                  </wp:positionH>
                  <wp:positionV relativeFrom="paragraph">
                    <wp:posOffset>179705</wp:posOffset>
                  </wp:positionV>
                  <wp:extent cx="2581275" cy="1524000"/>
                  <wp:effectExtent l="19050" t="0" r="9525" b="0"/>
                  <wp:wrapSquare wrapText="bothSides"/>
                  <wp:docPr id="2" name="1 Imagen" descr="FIRMA Y SELLO DR CABALL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Y SELLO DR CABALLERO.png"/>
                          <pic:cNvPicPr/>
                        </pic:nvPicPr>
                        <pic:blipFill>
                          <a:blip r:embed="rId7"/>
                          <a:stretch>
                            <a:fillRect/>
                          </a:stretch>
                        </pic:blipFill>
                        <pic:spPr>
                          <a:xfrm>
                            <a:off x="0" y="0"/>
                            <a:ext cx="2581275" cy="1524000"/>
                          </a:xfrm>
                          <a:prstGeom prst="rect">
                            <a:avLst/>
                          </a:prstGeom>
                        </pic:spPr>
                      </pic:pic>
                    </a:graphicData>
                  </a:graphic>
                </wp:anchor>
              </w:drawing>
            </w:r>
          </w:p>
          <w:p w14:paraId="2FC729D1"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069C0D52"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2BB7C6D3"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445363CB"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4E28461A"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7A1627BD"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3EFF64C3" w14:textId="77777777" w:rsidR="00D14175" w:rsidRDefault="00D14175" w:rsidP="00D14175">
            <w:pPr>
              <w:spacing w:line="240" w:lineRule="auto"/>
              <w:ind w:left="0"/>
              <w:jc w:val="center"/>
              <w:rPr>
                <w:rFonts w:ascii="Times New Roman" w:eastAsia="Times New Roman" w:hAnsi="Times New Roman" w:cs="Times New Roman"/>
                <w:sz w:val="24"/>
                <w:szCs w:val="24"/>
                <w:lang w:eastAsia="es-ES"/>
              </w:rPr>
            </w:pPr>
          </w:p>
          <w:p w14:paraId="66C96447" w14:textId="77777777" w:rsidR="00D14175" w:rsidRPr="00D14175" w:rsidRDefault="00D14175" w:rsidP="00D14175">
            <w:pPr>
              <w:spacing w:line="240" w:lineRule="auto"/>
              <w:ind w:left="0"/>
              <w:jc w:val="center"/>
              <w:rPr>
                <w:rFonts w:ascii="Times New Roman" w:eastAsia="Times New Roman" w:hAnsi="Times New Roman" w:cs="Times New Roman"/>
                <w:sz w:val="24"/>
                <w:szCs w:val="24"/>
                <w:lang w:eastAsia="es-ES"/>
              </w:rPr>
            </w:pPr>
            <w:r w:rsidRPr="00D14175">
              <w:rPr>
                <w:rFonts w:ascii="Times New Roman" w:eastAsia="Times New Roman" w:hAnsi="Times New Roman" w:cs="Times New Roman"/>
                <w:sz w:val="24"/>
                <w:szCs w:val="24"/>
                <w:lang w:eastAsia="es-ES"/>
              </w:rPr>
              <w:br/>
            </w:r>
            <w:r w:rsidRPr="00D14175">
              <w:rPr>
                <w:rFonts w:ascii="Arial" w:eastAsia="Times New Roman" w:hAnsi="Arial" w:cs="Arial"/>
                <w:color w:val="000000"/>
                <w:sz w:val="15"/>
                <w:szCs w:val="15"/>
                <w:lang w:eastAsia="es-ES"/>
              </w:rPr>
              <w:t>___________________________</w:t>
            </w:r>
            <w:r w:rsidRPr="00D14175">
              <w:rPr>
                <w:rFonts w:ascii="Times New Roman" w:eastAsia="Times New Roman" w:hAnsi="Times New Roman" w:cs="Times New Roman"/>
                <w:sz w:val="24"/>
                <w:szCs w:val="24"/>
                <w:lang w:eastAsia="es-ES"/>
              </w:rPr>
              <w:br/>
            </w:r>
            <w:r w:rsidRPr="00D14175">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5718F705" w14:textId="77777777" w:rsidR="00D14175" w:rsidRPr="00D14175" w:rsidRDefault="00D14175" w:rsidP="00D14175">
            <w:pPr>
              <w:spacing w:line="240" w:lineRule="auto"/>
              <w:ind w:left="0"/>
              <w:jc w:val="left"/>
              <w:rPr>
                <w:rFonts w:ascii="Times New Roman" w:eastAsia="Times New Roman" w:hAnsi="Times New Roman" w:cs="Times New Roman"/>
                <w:sz w:val="20"/>
                <w:szCs w:val="20"/>
                <w:lang w:eastAsia="es-ES"/>
              </w:rPr>
            </w:pPr>
          </w:p>
        </w:tc>
      </w:tr>
    </w:tbl>
    <w:p w14:paraId="10342683" w14:textId="77777777" w:rsidR="00B52569" w:rsidRDefault="00B52569" w:rsidP="00D14175">
      <w:pPr>
        <w:ind w:left="0"/>
      </w:pPr>
    </w:p>
    <w:p w14:paraId="3BB638F2" w14:textId="77777777" w:rsidR="00D14175" w:rsidRDefault="00D14175" w:rsidP="00D14175">
      <w:pPr>
        <w:ind w:left="0"/>
      </w:pPr>
    </w:p>
    <w:p w14:paraId="58B36F15" w14:textId="77777777" w:rsidR="00D14175" w:rsidRDefault="00D14175" w:rsidP="00D14175">
      <w:pPr>
        <w:ind w:left="0"/>
      </w:pPr>
    </w:p>
    <w:p w14:paraId="76B96A4B" w14:textId="77777777" w:rsidR="00D14175" w:rsidRDefault="00D14175" w:rsidP="00D14175">
      <w:pPr>
        <w:ind w:left="0"/>
      </w:pPr>
    </w:p>
    <w:p w14:paraId="422FAE24" w14:textId="77777777" w:rsidR="00D14175" w:rsidRDefault="00D14175" w:rsidP="00D14175">
      <w:pPr>
        <w:ind w:left="0"/>
      </w:pPr>
    </w:p>
    <w:p w14:paraId="3A386E53" w14:textId="77777777" w:rsidR="00D14175" w:rsidRDefault="00D14175" w:rsidP="00D14175">
      <w:pPr>
        <w:ind w:left="0"/>
      </w:pPr>
    </w:p>
    <w:p w14:paraId="21ED386D" w14:textId="77777777" w:rsidR="00D14175" w:rsidRDefault="00D14175" w:rsidP="00D14175">
      <w:pPr>
        <w:ind w:left="0"/>
      </w:pPr>
    </w:p>
    <w:p w14:paraId="249A7202" w14:textId="77777777" w:rsidR="00D14175" w:rsidRDefault="00D14175" w:rsidP="00D14175">
      <w:pPr>
        <w:ind w:left="0"/>
      </w:pPr>
    </w:p>
    <w:p w14:paraId="54148A58" w14:textId="77777777" w:rsidR="00D14175" w:rsidRDefault="00D14175" w:rsidP="00D14175">
      <w:pPr>
        <w:ind w:left="0"/>
      </w:pPr>
    </w:p>
    <w:p w14:paraId="330C4715" w14:textId="77777777" w:rsidR="00D14175" w:rsidRDefault="00D14175" w:rsidP="00D14175">
      <w:pPr>
        <w:ind w:left="0"/>
      </w:pPr>
    </w:p>
    <w:p w14:paraId="790FC6CB" w14:textId="77777777" w:rsidR="00D14175" w:rsidRDefault="00D14175" w:rsidP="00D14175">
      <w:pPr>
        <w:ind w:left="0"/>
      </w:pPr>
    </w:p>
    <w:p w14:paraId="6D4A559A" w14:textId="77777777" w:rsidR="00D14175" w:rsidRDefault="00D14175" w:rsidP="00D14175">
      <w:pPr>
        <w:ind w:left="0"/>
      </w:pPr>
    </w:p>
    <w:p w14:paraId="57C2D886" w14:textId="77777777" w:rsidR="00D14175" w:rsidRDefault="00D14175" w:rsidP="00D14175">
      <w:pPr>
        <w:ind w:left="0"/>
      </w:pPr>
    </w:p>
    <w:p w14:paraId="68F975F4" w14:textId="77777777" w:rsidR="00D14175" w:rsidRDefault="00D14175" w:rsidP="00D14175">
      <w:pPr>
        <w:ind w:left="0"/>
      </w:pPr>
    </w:p>
    <w:p w14:paraId="452EF359" w14:textId="77777777" w:rsidR="00D14175" w:rsidRDefault="00D14175" w:rsidP="00D14175">
      <w:pPr>
        <w:ind w:left="0"/>
      </w:pPr>
    </w:p>
    <w:p w14:paraId="353A71C7" w14:textId="77777777" w:rsidR="00D14175" w:rsidRDefault="00D14175" w:rsidP="00D14175">
      <w:pPr>
        <w:ind w:left="0"/>
      </w:pPr>
    </w:p>
    <w:p w14:paraId="1E2BADF8" w14:textId="77777777" w:rsidR="00D14175" w:rsidRDefault="00D14175" w:rsidP="00D14175">
      <w:pPr>
        <w:ind w:left="0"/>
      </w:pPr>
    </w:p>
    <w:p w14:paraId="0CBDD24C" w14:textId="77777777" w:rsidR="00D14175" w:rsidRDefault="00D14175" w:rsidP="00D14175">
      <w:pPr>
        <w:ind w:left="0"/>
      </w:pPr>
    </w:p>
    <w:p w14:paraId="693960DC" w14:textId="77777777" w:rsidR="00D14175" w:rsidRDefault="00D14175" w:rsidP="00D14175">
      <w:pPr>
        <w:ind w:left="0"/>
      </w:pPr>
    </w:p>
    <w:p w14:paraId="5945BB0D" w14:textId="77777777" w:rsidR="00D14175" w:rsidRDefault="00D14175" w:rsidP="00D14175">
      <w:pPr>
        <w:ind w:left="0"/>
      </w:pPr>
    </w:p>
    <w:p w14:paraId="6325C779" w14:textId="77777777" w:rsidR="00D14175" w:rsidRDefault="00D14175" w:rsidP="00D14175">
      <w:pPr>
        <w:ind w:left="0"/>
      </w:pPr>
    </w:p>
    <w:p w14:paraId="3B62606C" w14:textId="77777777" w:rsidR="00D14175" w:rsidRDefault="00D14175" w:rsidP="00D14175">
      <w:pPr>
        <w:ind w:left="0"/>
      </w:pPr>
    </w:p>
    <w:p w14:paraId="4819E58D" w14:textId="77777777" w:rsidR="00D14175" w:rsidRDefault="00D14175" w:rsidP="00D14175">
      <w:pPr>
        <w:ind w:left="0"/>
      </w:pPr>
    </w:p>
    <w:p w14:paraId="248835A8" w14:textId="77777777" w:rsidR="00D14175" w:rsidRDefault="00D14175" w:rsidP="00D14175">
      <w:pPr>
        <w:ind w:left="0"/>
      </w:pPr>
    </w:p>
    <w:p w14:paraId="187F22EF" w14:textId="77777777" w:rsidR="00D14175" w:rsidRDefault="00D14175" w:rsidP="00D14175">
      <w:pPr>
        <w:ind w:left="0"/>
      </w:pPr>
    </w:p>
    <w:p w14:paraId="606BE771" w14:textId="77777777" w:rsidR="00D14175" w:rsidRDefault="00D14175" w:rsidP="00D14175">
      <w:pPr>
        <w:ind w:left="0"/>
      </w:pPr>
    </w:p>
    <w:p w14:paraId="269AB1DE" w14:textId="77777777" w:rsidR="00D14175" w:rsidRDefault="00D14175" w:rsidP="00D14175">
      <w:pPr>
        <w:ind w:left="0"/>
      </w:pPr>
    </w:p>
    <w:p w14:paraId="17A666FF" w14:textId="77777777" w:rsidR="00D14175" w:rsidRDefault="00D14175" w:rsidP="00D14175">
      <w:pPr>
        <w:ind w:left="0"/>
      </w:pPr>
    </w:p>
    <w:p w14:paraId="65C9F3D7" w14:textId="77777777" w:rsidR="00D14175" w:rsidRDefault="00D14175" w:rsidP="00D14175">
      <w:pPr>
        <w:ind w:left="0"/>
      </w:pPr>
    </w:p>
    <w:p w14:paraId="0F9C6995" w14:textId="77777777" w:rsidR="00D14175" w:rsidRDefault="00D14175" w:rsidP="00D14175">
      <w:pPr>
        <w:ind w:left="0"/>
      </w:pPr>
    </w:p>
    <w:p w14:paraId="7E8B30DF" w14:textId="77777777" w:rsidR="00D14175" w:rsidRDefault="00D14175" w:rsidP="00D14175">
      <w:pPr>
        <w:ind w:left="0"/>
      </w:pPr>
    </w:p>
    <w:p w14:paraId="3CDEE09C" w14:textId="77777777" w:rsidR="00D14175" w:rsidRDefault="00D14175" w:rsidP="00D14175">
      <w:pPr>
        <w:ind w:left="0"/>
      </w:pPr>
    </w:p>
    <w:p w14:paraId="4D5B956A" w14:textId="77777777" w:rsidR="00D14175" w:rsidRDefault="00D14175" w:rsidP="00D14175">
      <w:pPr>
        <w:ind w:left="0"/>
      </w:pPr>
    </w:p>
    <w:p w14:paraId="4D7FEE0E" w14:textId="77777777" w:rsidR="00D14175" w:rsidRDefault="00D14175" w:rsidP="00D14175">
      <w:pPr>
        <w:ind w:left="0"/>
      </w:pPr>
    </w:p>
    <w:p w14:paraId="3FDC742A" w14:textId="77777777" w:rsidR="00D14175" w:rsidRDefault="00D14175" w:rsidP="00D14175">
      <w:pPr>
        <w:ind w:left="0"/>
      </w:pPr>
    </w:p>
    <w:p w14:paraId="07614A60" w14:textId="77777777" w:rsidR="00D14175" w:rsidRDefault="00D14175" w:rsidP="00D14175">
      <w:pPr>
        <w:ind w:left="0"/>
      </w:pPr>
    </w:p>
    <w:p w14:paraId="3A6EF38E" w14:textId="77777777" w:rsidR="00D14175" w:rsidRDefault="00D14175" w:rsidP="00D14175">
      <w:pPr>
        <w:ind w:left="0"/>
      </w:pPr>
    </w:p>
    <w:p w14:paraId="4D826EA5" w14:textId="77777777" w:rsidR="00D14175" w:rsidRDefault="00D14175" w:rsidP="00D14175">
      <w:pPr>
        <w:ind w:left="0"/>
      </w:pPr>
    </w:p>
    <w:p w14:paraId="1FDB848A" w14:textId="77777777" w:rsidR="00D14175" w:rsidRDefault="00D14175" w:rsidP="00D14175">
      <w:pPr>
        <w:ind w:left="0"/>
      </w:pPr>
    </w:p>
    <w:p w14:paraId="43785862" w14:textId="77777777" w:rsidR="00D14175" w:rsidRDefault="00D14175" w:rsidP="00D14175">
      <w:pPr>
        <w:ind w:left="0"/>
      </w:pPr>
    </w:p>
    <w:p w14:paraId="7AE36E8E" w14:textId="77777777" w:rsidR="00D14175" w:rsidRDefault="00D14175" w:rsidP="00D14175">
      <w:pPr>
        <w:ind w:left="0"/>
      </w:pPr>
    </w:p>
    <w:p w14:paraId="02153E51" w14:textId="77777777" w:rsidR="00D14175" w:rsidRDefault="00D14175" w:rsidP="00D14175">
      <w:pPr>
        <w:ind w:left="0"/>
      </w:pPr>
    </w:p>
    <w:p w14:paraId="04045F4E" w14:textId="77777777" w:rsidR="00D14175" w:rsidRDefault="00D14175" w:rsidP="00D14175">
      <w:pPr>
        <w:ind w:left="0"/>
      </w:pPr>
    </w:p>
    <w:p w14:paraId="36C8D774" w14:textId="77777777" w:rsidR="00D14175" w:rsidRDefault="00D14175" w:rsidP="00D14175">
      <w:pPr>
        <w:ind w:left="0"/>
      </w:pPr>
    </w:p>
    <w:p w14:paraId="51FE5CBD" w14:textId="77777777" w:rsidR="00D14175" w:rsidRDefault="00D14175" w:rsidP="00D14175">
      <w:pPr>
        <w:ind w:left="0"/>
      </w:pPr>
    </w:p>
    <w:p w14:paraId="2638A6E3" w14:textId="77777777" w:rsidR="00D14175" w:rsidRDefault="00D14175" w:rsidP="00D14175">
      <w:pPr>
        <w:ind w:left="0"/>
      </w:pPr>
    </w:p>
    <w:p w14:paraId="66671F57" w14:textId="77777777" w:rsidR="00D14175" w:rsidRDefault="00D14175" w:rsidP="00D14175">
      <w:pPr>
        <w:ind w:left="0"/>
      </w:pPr>
    </w:p>
    <w:p w14:paraId="1D2A3462" w14:textId="77777777" w:rsidR="00D14175" w:rsidRDefault="00D14175" w:rsidP="00D14175">
      <w:pPr>
        <w:ind w:left="0"/>
      </w:pPr>
    </w:p>
    <w:p w14:paraId="77285D07" w14:textId="77777777" w:rsidR="00D14175" w:rsidRDefault="00D14175" w:rsidP="00D14175">
      <w:pPr>
        <w:ind w:left="0"/>
      </w:pPr>
    </w:p>
    <w:p w14:paraId="6285D60B" w14:textId="77777777" w:rsidR="00D14175" w:rsidRDefault="00D14175" w:rsidP="00D14175">
      <w:pPr>
        <w:ind w:left="0"/>
      </w:pPr>
    </w:p>
    <w:p w14:paraId="4371519E" w14:textId="77777777" w:rsidR="00D14175" w:rsidRDefault="00D14175" w:rsidP="00D14175">
      <w:pPr>
        <w:ind w:left="0"/>
      </w:pPr>
    </w:p>
    <w:p w14:paraId="6D54EA45" w14:textId="77777777" w:rsidR="00D14175" w:rsidRDefault="00D14175" w:rsidP="00D14175">
      <w:pPr>
        <w:ind w:left="0"/>
      </w:pPr>
    </w:p>
    <w:p w14:paraId="6DAC4B08" w14:textId="77777777" w:rsidR="00D14175" w:rsidRDefault="00D14175" w:rsidP="00D14175">
      <w:pPr>
        <w:ind w:left="0"/>
      </w:pPr>
    </w:p>
    <w:p w14:paraId="05C75664" w14:textId="77777777" w:rsidR="00D14175" w:rsidRDefault="00D14175" w:rsidP="00D14175">
      <w:pPr>
        <w:ind w:left="0"/>
      </w:pPr>
    </w:p>
    <w:p w14:paraId="4B49DDC5" w14:textId="77777777" w:rsidR="00D14175" w:rsidRDefault="00D14175" w:rsidP="00D14175">
      <w:pPr>
        <w:ind w:left="0"/>
      </w:pPr>
    </w:p>
    <w:p w14:paraId="6BCDA52E" w14:textId="77777777" w:rsidR="00D14175" w:rsidRDefault="00D14175" w:rsidP="00D14175">
      <w:pPr>
        <w:ind w:left="0"/>
      </w:pPr>
    </w:p>
    <w:p w14:paraId="4B46D504" w14:textId="77777777" w:rsidR="00D14175" w:rsidRDefault="00D14175" w:rsidP="00D14175">
      <w:pPr>
        <w:ind w:left="0"/>
      </w:pPr>
    </w:p>
    <w:p w14:paraId="7766C54E" w14:textId="77777777" w:rsidR="00D14175" w:rsidRDefault="00D14175" w:rsidP="00D14175">
      <w:pPr>
        <w:ind w:left="0"/>
      </w:pPr>
    </w:p>
    <w:p w14:paraId="3CAC2CC9" w14:textId="77777777" w:rsidR="00D14175" w:rsidRDefault="00D14175" w:rsidP="00D14175">
      <w:pPr>
        <w:ind w:left="0"/>
      </w:pPr>
    </w:p>
    <w:p w14:paraId="343EE0C7" w14:textId="77777777" w:rsidR="00D14175" w:rsidRDefault="00D14175" w:rsidP="00D14175">
      <w:pPr>
        <w:ind w:left="0"/>
      </w:pPr>
    </w:p>
    <w:p w14:paraId="6B421040" w14:textId="77777777" w:rsidR="00D14175" w:rsidRDefault="00D14175" w:rsidP="00D14175">
      <w:pPr>
        <w:ind w:left="0"/>
      </w:pPr>
    </w:p>
    <w:p w14:paraId="60765EE9" w14:textId="77777777" w:rsidR="00D14175" w:rsidRDefault="00D14175" w:rsidP="00D14175">
      <w:pPr>
        <w:ind w:left="0"/>
      </w:pPr>
    </w:p>
    <w:p w14:paraId="3823EDA2" w14:textId="77777777" w:rsidR="00A050BB" w:rsidRDefault="00A050BB" w:rsidP="00D14175">
      <w:pPr>
        <w:ind w:left="0"/>
      </w:pPr>
    </w:p>
    <w:p w14:paraId="55602349" w14:textId="77777777" w:rsidR="00A050BB" w:rsidRDefault="00A050BB" w:rsidP="00D14175">
      <w:pPr>
        <w:ind w:left="0"/>
      </w:pPr>
    </w:p>
    <w:p w14:paraId="643693A4" w14:textId="77777777" w:rsidR="00A050BB" w:rsidRDefault="00A050BB" w:rsidP="00D14175">
      <w:pPr>
        <w:ind w:left="0"/>
      </w:pPr>
    </w:p>
    <w:p w14:paraId="1CCAD88A" w14:textId="77777777" w:rsidR="00A050BB" w:rsidRDefault="00A050BB" w:rsidP="00D14175">
      <w:pPr>
        <w:ind w:left="0"/>
      </w:pPr>
    </w:p>
    <w:p w14:paraId="2CE1F76E" w14:textId="77777777" w:rsidR="00A050BB" w:rsidRDefault="00A050BB" w:rsidP="00D14175">
      <w:pPr>
        <w:ind w:left="0"/>
      </w:pPr>
    </w:p>
    <w:p w14:paraId="73DE13DF" w14:textId="77777777" w:rsidR="00A050BB" w:rsidRDefault="00A050BB" w:rsidP="00D14175">
      <w:pPr>
        <w:ind w:left="0"/>
      </w:pPr>
    </w:p>
    <w:p w14:paraId="29AD34D8" w14:textId="77777777" w:rsidR="00A050BB" w:rsidRDefault="00A050BB" w:rsidP="00D14175">
      <w:pPr>
        <w:ind w:left="0"/>
      </w:pPr>
    </w:p>
    <w:p w14:paraId="74D10C6C" w14:textId="77777777" w:rsidR="00A050BB" w:rsidRDefault="00A050BB" w:rsidP="00D14175">
      <w:pPr>
        <w:ind w:left="0"/>
      </w:pPr>
    </w:p>
    <w:p w14:paraId="12D66FCB" w14:textId="77777777" w:rsidR="00A050BB" w:rsidRDefault="00A050BB" w:rsidP="00D14175">
      <w:pPr>
        <w:ind w:left="0"/>
      </w:pPr>
    </w:p>
    <w:p w14:paraId="478B693B" w14:textId="77777777" w:rsidR="00A050BB" w:rsidRDefault="00A050BB" w:rsidP="00D14175">
      <w:pPr>
        <w:ind w:left="0"/>
      </w:pPr>
    </w:p>
    <w:p w14:paraId="4A50D5E6" w14:textId="77777777" w:rsidR="00D14175" w:rsidRDefault="00D14175" w:rsidP="00D14175">
      <w:pPr>
        <w:ind w:left="0"/>
      </w:pPr>
    </w:p>
    <w:p w14:paraId="1A2AADC0" w14:textId="77777777" w:rsidR="00D14175" w:rsidRDefault="00D14175" w:rsidP="00D14175">
      <w:pPr>
        <w:ind w:left="0"/>
      </w:pPr>
    </w:p>
    <w:p w14:paraId="72586661" w14:textId="77777777" w:rsidR="00D14175" w:rsidRDefault="00D14175" w:rsidP="00D14175">
      <w:pPr>
        <w:ind w:left="0"/>
      </w:pPr>
    </w:p>
    <w:p w14:paraId="445C89F4" w14:textId="77777777" w:rsidR="00D14175" w:rsidRDefault="00D14175" w:rsidP="00D14175">
      <w:pPr>
        <w:ind w:left="0"/>
      </w:pPr>
    </w:p>
    <w:p w14:paraId="2D253314" w14:textId="77777777" w:rsidR="00D14175" w:rsidRDefault="00D14175" w:rsidP="00D14175">
      <w:pPr>
        <w:pStyle w:val="Textodenotaalfinal"/>
        <w:widowControl/>
        <w:jc w:val="center"/>
        <w:rPr>
          <w:rFonts w:asciiTheme="minorHAnsi" w:hAnsiTheme="minorHAnsi" w:cstheme="minorHAnsi"/>
          <w:b/>
          <w:sz w:val="18"/>
          <w:szCs w:val="18"/>
          <w:u w:val="single"/>
          <w:lang w:val="es-SV"/>
        </w:rPr>
      </w:pPr>
      <w:bookmarkStart w:id="3" w:name="_Hlk132200702"/>
      <w:bookmarkStart w:id="4" w:name="_Hlk139287632"/>
      <w:r w:rsidRPr="002842E5">
        <w:rPr>
          <w:rFonts w:asciiTheme="minorHAnsi" w:hAnsiTheme="minorHAnsi" w:cstheme="minorHAnsi"/>
          <w:b/>
          <w:sz w:val="18"/>
          <w:szCs w:val="18"/>
          <w:u w:val="single"/>
          <w:lang w:val="es-SV"/>
        </w:rPr>
        <w:lastRenderedPageBreak/>
        <w:t>CONDICIONES DEL S</w:t>
      </w:r>
      <w:r>
        <w:rPr>
          <w:rFonts w:asciiTheme="minorHAnsi" w:hAnsiTheme="minorHAnsi" w:cstheme="minorHAnsi"/>
          <w:b/>
          <w:sz w:val="18"/>
          <w:szCs w:val="18"/>
          <w:u w:val="single"/>
          <w:lang w:val="es-SV"/>
        </w:rPr>
        <w:t>ERVICIO</w:t>
      </w:r>
    </w:p>
    <w:p w14:paraId="07254D27" w14:textId="77777777" w:rsidR="00D14175" w:rsidRPr="002842E5" w:rsidRDefault="00D14175" w:rsidP="00D14175">
      <w:pPr>
        <w:pStyle w:val="Textodenotaalfinal"/>
        <w:widowControl/>
        <w:jc w:val="center"/>
        <w:rPr>
          <w:rFonts w:asciiTheme="minorHAnsi" w:hAnsiTheme="minorHAnsi" w:cstheme="minorHAnsi"/>
          <w:b/>
          <w:sz w:val="18"/>
          <w:szCs w:val="18"/>
          <w:u w:val="single"/>
          <w:lang w:val="es-SV"/>
        </w:rPr>
      </w:pPr>
    </w:p>
    <w:p w14:paraId="3D0D7E33" w14:textId="77777777" w:rsidR="00D14175" w:rsidRPr="002842E5" w:rsidRDefault="00D14175" w:rsidP="00D14175">
      <w:pPr>
        <w:pStyle w:val="Textodenotaalfinal"/>
        <w:widowControl/>
        <w:rPr>
          <w:rFonts w:asciiTheme="minorHAnsi" w:hAnsiTheme="minorHAnsi" w:cstheme="minorHAnsi"/>
          <w:b/>
          <w:sz w:val="18"/>
          <w:szCs w:val="18"/>
          <w:u w:val="single"/>
          <w:lang w:val="es-SV"/>
        </w:rPr>
      </w:pPr>
    </w:p>
    <w:p w14:paraId="49AF4ABC" w14:textId="77777777" w:rsidR="00D14175" w:rsidRPr="002842E5" w:rsidRDefault="00D14175" w:rsidP="00D14175">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64D2F0D3" w14:textId="77777777" w:rsidR="00D14175" w:rsidRPr="002842E5" w:rsidRDefault="00D14175" w:rsidP="00D14175">
      <w:pPr>
        <w:pStyle w:val="Textodenotaalfinal"/>
        <w:widowControl/>
        <w:ind w:left="360"/>
        <w:jc w:val="both"/>
        <w:rPr>
          <w:rFonts w:asciiTheme="minorHAnsi" w:hAnsiTheme="minorHAnsi" w:cstheme="minorHAnsi"/>
          <w:sz w:val="18"/>
          <w:szCs w:val="18"/>
          <w:lang w:val="es-SV"/>
        </w:rPr>
      </w:pPr>
    </w:p>
    <w:p w14:paraId="0B6DC963" w14:textId="77777777" w:rsidR="00D14175" w:rsidRPr="002842E5" w:rsidRDefault="00D14175" w:rsidP="00D14175">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0DD3A2AD" w14:textId="77777777" w:rsidR="00D14175" w:rsidRPr="002842E5" w:rsidRDefault="00D14175" w:rsidP="00D14175">
      <w:pPr>
        <w:pStyle w:val="Prrafodelista"/>
        <w:rPr>
          <w:rFonts w:asciiTheme="minorHAnsi" w:hAnsiTheme="minorHAnsi" w:cstheme="minorHAnsi"/>
          <w:sz w:val="18"/>
          <w:szCs w:val="18"/>
          <w:lang w:val="es-SV"/>
        </w:rPr>
      </w:pPr>
    </w:p>
    <w:p w14:paraId="0B1473CF" w14:textId="77777777" w:rsidR="00D14175" w:rsidRPr="002842E5" w:rsidRDefault="00D14175" w:rsidP="00D14175">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2AAB7F14" w14:textId="77777777" w:rsidR="00D14175" w:rsidRPr="002842E5" w:rsidRDefault="00D14175" w:rsidP="00D14175">
      <w:pPr>
        <w:pStyle w:val="Prrafodelista"/>
        <w:rPr>
          <w:rFonts w:asciiTheme="minorHAnsi" w:hAnsiTheme="minorHAnsi" w:cstheme="minorHAnsi"/>
          <w:sz w:val="18"/>
          <w:szCs w:val="18"/>
          <w:lang w:val="es-SV"/>
        </w:rPr>
      </w:pPr>
    </w:p>
    <w:p w14:paraId="1036E28F" w14:textId="77777777" w:rsidR="00D14175" w:rsidRPr="002842E5" w:rsidRDefault="00D14175" w:rsidP="00D14175">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249E3595" w14:textId="77777777" w:rsidR="00D14175" w:rsidRPr="002842E5" w:rsidRDefault="00D14175" w:rsidP="00D14175">
      <w:pPr>
        <w:pStyle w:val="Prrafodelista"/>
        <w:rPr>
          <w:rFonts w:asciiTheme="minorHAnsi" w:hAnsiTheme="minorHAnsi" w:cstheme="minorHAnsi"/>
          <w:sz w:val="18"/>
          <w:szCs w:val="18"/>
        </w:rPr>
      </w:pPr>
    </w:p>
    <w:p w14:paraId="647A605B" w14:textId="77777777" w:rsidR="00D14175" w:rsidRPr="002842E5" w:rsidRDefault="00D14175" w:rsidP="00D14175">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45CF6AFC" w14:textId="77777777" w:rsidR="00D14175" w:rsidRPr="002842E5" w:rsidRDefault="00D14175" w:rsidP="00D14175">
      <w:pPr>
        <w:rPr>
          <w:rFonts w:cstheme="minorHAnsi"/>
          <w:sz w:val="18"/>
          <w:szCs w:val="18"/>
        </w:rPr>
      </w:pPr>
    </w:p>
    <w:p w14:paraId="41481CEA" w14:textId="77777777" w:rsidR="00D14175" w:rsidRPr="002842E5" w:rsidRDefault="00D14175" w:rsidP="00D14175">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Sr. Carlos Alexander </w:t>
      </w:r>
      <w:proofErr w:type="spellStart"/>
      <w:r>
        <w:rPr>
          <w:rFonts w:asciiTheme="minorHAnsi" w:hAnsiTheme="minorHAnsi" w:cstheme="minorHAnsi"/>
          <w:b/>
          <w:sz w:val="18"/>
          <w:szCs w:val="18"/>
        </w:rPr>
        <w:t>Pleitez</w:t>
      </w:r>
      <w:proofErr w:type="spellEnd"/>
      <w:r>
        <w:rPr>
          <w:rFonts w:asciiTheme="minorHAnsi" w:hAnsiTheme="minorHAnsi" w:cstheme="minorHAnsi"/>
          <w:b/>
          <w:sz w:val="18"/>
          <w:szCs w:val="18"/>
        </w:rPr>
        <w:t xml:space="preserve">.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6595</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068A0EE9" w14:textId="77777777" w:rsidR="00D14175" w:rsidRPr="002842E5" w:rsidRDefault="00D14175" w:rsidP="00D14175">
      <w:pPr>
        <w:pStyle w:val="Textodenotaalfinal"/>
        <w:widowControl/>
        <w:spacing w:line="360" w:lineRule="auto"/>
        <w:ind w:left="360"/>
        <w:jc w:val="both"/>
        <w:rPr>
          <w:rFonts w:asciiTheme="minorHAnsi" w:hAnsiTheme="minorHAnsi" w:cstheme="minorHAnsi"/>
          <w:sz w:val="18"/>
          <w:szCs w:val="18"/>
        </w:rPr>
      </w:pPr>
    </w:p>
    <w:p w14:paraId="796AA236" w14:textId="77777777" w:rsidR="00D14175" w:rsidRPr="002842E5" w:rsidRDefault="00D14175" w:rsidP="00D14175">
      <w:pPr>
        <w:numPr>
          <w:ilvl w:val="0"/>
          <w:numId w:val="1"/>
        </w:numPr>
        <w:autoSpaceDE w:val="0"/>
        <w:autoSpaceDN w:val="0"/>
        <w:adjustRightInd w:val="0"/>
        <w:spacing w:line="276" w:lineRule="auto"/>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0ADDD9D9" w14:textId="77777777" w:rsidR="00D14175" w:rsidRPr="002842E5" w:rsidRDefault="00D14175" w:rsidP="00D14175">
      <w:pPr>
        <w:pStyle w:val="Prrafodelista"/>
        <w:rPr>
          <w:rFonts w:asciiTheme="minorHAnsi" w:hAnsiTheme="minorHAnsi" w:cstheme="minorHAnsi"/>
          <w:i/>
          <w:iCs/>
          <w:sz w:val="18"/>
          <w:szCs w:val="18"/>
        </w:rPr>
      </w:pPr>
    </w:p>
    <w:p w14:paraId="7BFB006B" w14:textId="77777777" w:rsidR="00D14175" w:rsidRPr="002842E5" w:rsidRDefault="00D14175" w:rsidP="00D14175">
      <w:pPr>
        <w:numPr>
          <w:ilvl w:val="0"/>
          <w:numId w:val="1"/>
        </w:numPr>
        <w:autoSpaceDE w:val="0"/>
        <w:autoSpaceDN w:val="0"/>
        <w:adjustRightInd w:val="0"/>
        <w:spacing w:line="240" w:lineRule="auto"/>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674BF79D" w14:textId="77777777" w:rsidR="00D14175" w:rsidRPr="002842E5" w:rsidRDefault="00D14175" w:rsidP="00D14175">
      <w:pPr>
        <w:pStyle w:val="Prrafodelista"/>
        <w:rPr>
          <w:rFonts w:asciiTheme="minorHAnsi" w:hAnsiTheme="minorHAnsi" w:cstheme="minorHAnsi"/>
          <w:iCs/>
          <w:sz w:val="18"/>
          <w:szCs w:val="18"/>
        </w:rPr>
      </w:pPr>
    </w:p>
    <w:p w14:paraId="68672DDB" w14:textId="77777777" w:rsidR="00D14175" w:rsidRPr="002842E5" w:rsidRDefault="00D14175" w:rsidP="00D14175">
      <w:pPr>
        <w:numPr>
          <w:ilvl w:val="0"/>
          <w:numId w:val="1"/>
        </w:numPr>
        <w:autoSpaceDE w:val="0"/>
        <w:autoSpaceDN w:val="0"/>
        <w:adjustRightInd w:val="0"/>
        <w:spacing w:line="240" w:lineRule="auto"/>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3"/>
    <w:p w14:paraId="59571302" w14:textId="77777777" w:rsidR="00D14175" w:rsidRDefault="00D14175" w:rsidP="00D14175"/>
    <w:bookmarkEnd w:id="4"/>
    <w:p w14:paraId="7C811581" w14:textId="77777777" w:rsidR="00D14175" w:rsidRDefault="00D14175" w:rsidP="00D14175"/>
    <w:p w14:paraId="7F22F7A3" w14:textId="77777777" w:rsidR="00D14175" w:rsidRPr="00500860" w:rsidRDefault="00D14175" w:rsidP="00D14175">
      <w:pPr>
        <w:numPr>
          <w:ilvl w:val="0"/>
          <w:numId w:val="1"/>
        </w:numPr>
        <w:spacing w:line="240" w:lineRule="auto"/>
        <w:rPr>
          <w:rFonts w:ascii="Calibri" w:eastAsia="Times New Roman" w:hAnsi="Calibri" w:cs="Calibri"/>
          <w:sz w:val="18"/>
          <w:szCs w:val="18"/>
          <w:lang w:eastAsia="es-ES"/>
        </w:rPr>
      </w:pPr>
      <w:r>
        <w:rPr>
          <w:rFonts w:ascii="Calibri" w:eastAsia="Times New Roman" w:hAnsi="Calibri" w:cs="Calibri"/>
          <w:sz w:val="18"/>
          <w:szCs w:val="18"/>
          <w:lang w:eastAsia="es-ES"/>
        </w:rPr>
        <w:t>L</w:t>
      </w:r>
      <w:r w:rsidRPr="00500860">
        <w:rPr>
          <w:rFonts w:ascii="Calibri" w:eastAsia="Times New Roman" w:hAnsi="Calibri" w:cs="Calibri"/>
          <w:sz w:val="18"/>
          <w:szCs w:val="18"/>
          <w:lang w:eastAsia="es-ES"/>
        </w:rPr>
        <w:t>a factura deberá expresar lo siguiente:</w:t>
      </w:r>
    </w:p>
    <w:p w14:paraId="7B831921"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Descripción del suministro</w:t>
      </w:r>
    </w:p>
    <w:p w14:paraId="6F67FCFF"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Cantidad Adjudicada.</w:t>
      </w:r>
    </w:p>
    <w:p w14:paraId="0361C624"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Unidad de Medida.</w:t>
      </w:r>
    </w:p>
    <w:p w14:paraId="58FAFE29"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Precio Unitario.</w:t>
      </w:r>
    </w:p>
    <w:p w14:paraId="2FF555BE"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Precio Total en número y en letras.</w:t>
      </w:r>
    </w:p>
    <w:p w14:paraId="71E7349C"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Número del proceso</w:t>
      </w:r>
    </w:p>
    <w:p w14:paraId="4DDA35AA"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Número de Contrato u orden de compra.</w:t>
      </w:r>
    </w:p>
    <w:p w14:paraId="4749914D" w14:textId="77777777" w:rsidR="00D14175" w:rsidRPr="00500860" w:rsidRDefault="00D14175" w:rsidP="00D14175">
      <w:pPr>
        <w:numPr>
          <w:ilvl w:val="0"/>
          <w:numId w:val="2"/>
        </w:numPr>
        <w:spacing w:after="200" w:line="276" w:lineRule="auto"/>
        <w:contextualSpacing/>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Número de Resolución de Adjudicación.</w:t>
      </w:r>
    </w:p>
    <w:p w14:paraId="6C5808F1" w14:textId="77777777" w:rsidR="00D14175" w:rsidRPr="00500860" w:rsidRDefault="00D14175" w:rsidP="00D14175">
      <w:pPr>
        <w:spacing w:after="200" w:line="276" w:lineRule="auto"/>
        <w:ind w:left="720"/>
        <w:contextualSpacing/>
        <w:rPr>
          <w:rFonts w:ascii="Calibri" w:eastAsia="Times New Roman" w:hAnsi="Calibri" w:cs="Calibri"/>
          <w:sz w:val="18"/>
          <w:szCs w:val="18"/>
          <w:lang w:eastAsia="es-ES"/>
        </w:rPr>
      </w:pPr>
    </w:p>
    <w:p w14:paraId="085BFAD1" w14:textId="77777777" w:rsidR="00D14175" w:rsidRPr="00D331B2" w:rsidRDefault="00D14175" w:rsidP="00D14175">
      <w:pPr>
        <w:numPr>
          <w:ilvl w:val="0"/>
          <w:numId w:val="1"/>
        </w:numPr>
        <w:autoSpaceDE w:val="0"/>
        <w:autoSpaceDN w:val="0"/>
        <w:adjustRightInd w:val="0"/>
        <w:spacing w:line="240" w:lineRule="auto"/>
        <w:rPr>
          <w:rFonts w:ascii="Calibri" w:eastAsia="Times New Roman" w:hAnsi="Calibri" w:cs="Calibri"/>
          <w:sz w:val="18"/>
          <w:szCs w:val="18"/>
          <w:lang w:eastAsia="es-ES"/>
        </w:rPr>
      </w:pPr>
      <w:r w:rsidRPr="00D331B2">
        <w:rPr>
          <w:rFonts w:ascii="Calibri" w:eastAsia="Times New Roman" w:hAnsi="Calibri" w:cs="Calibri"/>
          <w:sz w:val="18"/>
          <w:szCs w:val="18"/>
          <w:lang w:eastAsia="es-ES"/>
        </w:rPr>
        <w:t>Documentos que deberán acompañar la Orden de compra   al momento de hacer la entrega del servicio</w:t>
      </w:r>
    </w:p>
    <w:p w14:paraId="4BB1E1BE" w14:textId="77777777" w:rsidR="00D14175" w:rsidRPr="00500860" w:rsidRDefault="00D14175" w:rsidP="00D14175">
      <w:pPr>
        <w:numPr>
          <w:ilvl w:val="0"/>
          <w:numId w:val="3"/>
        </w:numPr>
        <w:autoSpaceDE w:val="0"/>
        <w:autoSpaceDN w:val="0"/>
        <w:adjustRightInd w:val="0"/>
        <w:spacing w:line="240" w:lineRule="auto"/>
        <w:rPr>
          <w:rFonts w:ascii="Calibri" w:eastAsia="Calibri" w:hAnsi="Calibri" w:cs="Calibri"/>
          <w:sz w:val="18"/>
          <w:szCs w:val="18"/>
          <w:lang w:val="es-SV"/>
        </w:rPr>
      </w:pPr>
      <w:r w:rsidRPr="00500860">
        <w:rPr>
          <w:rFonts w:ascii="Calibri" w:eastAsia="Calibri" w:hAnsi="Calibri" w:cs="Calibri"/>
          <w:sz w:val="18"/>
          <w:szCs w:val="18"/>
          <w:lang w:val="es-SV"/>
        </w:rPr>
        <w:t>Factura Duplicado Cliente y nueve Copias simples, las que deberán estar en armonía con los detalles de la contratación, debidamente     firmadas y selladas de recibido por el Administrador del Contrato.</w:t>
      </w:r>
    </w:p>
    <w:p w14:paraId="022E0A3F" w14:textId="77777777" w:rsidR="00D14175" w:rsidRPr="00500860" w:rsidRDefault="00D14175" w:rsidP="00D14175">
      <w:pPr>
        <w:numPr>
          <w:ilvl w:val="0"/>
          <w:numId w:val="3"/>
        </w:numPr>
        <w:spacing w:line="240" w:lineRule="auto"/>
        <w:rPr>
          <w:rFonts w:ascii="Calibri" w:eastAsia="Times New Roman" w:hAnsi="Calibri" w:cs="Calibri"/>
          <w:sz w:val="18"/>
          <w:szCs w:val="18"/>
          <w:lang w:eastAsia="es-ES"/>
        </w:rPr>
      </w:pPr>
      <w:r w:rsidRPr="00500860">
        <w:rPr>
          <w:rFonts w:ascii="Calibri" w:eastAsia="Times New Roman" w:hAnsi="Calibri" w:cs="Calibri"/>
          <w:sz w:val="18"/>
          <w:szCs w:val="18"/>
          <w:lang w:eastAsia="es-ES"/>
        </w:rPr>
        <w:t>Acta de Recepción del suministro,</w:t>
      </w:r>
    </w:p>
    <w:p w14:paraId="3B4BCCA8" w14:textId="77777777" w:rsidR="00D14175" w:rsidRPr="00500860" w:rsidRDefault="00D14175" w:rsidP="00D14175">
      <w:pPr>
        <w:numPr>
          <w:ilvl w:val="0"/>
          <w:numId w:val="3"/>
        </w:numPr>
        <w:spacing w:after="200" w:line="276" w:lineRule="auto"/>
        <w:contextualSpacing/>
        <w:rPr>
          <w:rFonts w:ascii="Calibri" w:eastAsia="Times New Roman" w:hAnsi="Calibri" w:cs="Calibri"/>
          <w:sz w:val="18"/>
          <w:szCs w:val="18"/>
          <w:lang w:eastAsia="es-ES"/>
        </w:rPr>
      </w:pPr>
      <w:r>
        <w:rPr>
          <w:rFonts w:ascii="Calibri" w:eastAsia="Times New Roman" w:hAnsi="Calibri" w:cs="Calibri"/>
          <w:sz w:val="18"/>
          <w:szCs w:val="18"/>
          <w:lang w:eastAsia="es-ES"/>
        </w:rPr>
        <w:t>Nueve</w:t>
      </w:r>
      <w:r w:rsidRPr="00500860">
        <w:rPr>
          <w:rFonts w:ascii="Calibri" w:eastAsia="Times New Roman" w:hAnsi="Calibri" w:cs="Calibri"/>
          <w:sz w:val="18"/>
          <w:szCs w:val="18"/>
          <w:lang w:eastAsia="es-ES"/>
        </w:rPr>
        <w:t xml:space="preserve"> copia</w:t>
      </w:r>
      <w:r>
        <w:rPr>
          <w:rFonts w:ascii="Calibri" w:eastAsia="Times New Roman" w:hAnsi="Calibri" w:cs="Calibri"/>
          <w:sz w:val="18"/>
          <w:szCs w:val="18"/>
          <w:lang w:eastAsia="es-ES"/>
        </w:rPr>
        <w:t>s</w:t>
      </w:r>
      <w:r w:rsidRPr="00500860">
        <w:rPr>
          <w:rFonts w:ascii="Calibri" w:eastAsia="Times New Roman" w:hAnsi="Calibri" w:cs="Calibri"/>
          <w:sz w:val="18"/>
          <w:szCs w:val="18"/>
          <w:lang w:eastAsia="es-ES"/>
        </w:rPr>
        <w:t xml:space="preserve"> del Contrato u orden de compra Respectivo</w:t>
      </w:r>
    </w:p>
    <w:p w14:paraId="65F72498" w14:textId="77777777" w:rsidR="00D14175" w:rsidRPr="00500860" w:rsidRDefault="00D14175" w:rsidP="00D14175">
      <w:pPr>
        <w:spacing w:after="200" w:line="276" w:lineRule="auto"/>
        <w:ind w:left="720"/>
        <w:contextualSpacing/>
        <w:rPr>
          <w:rFonts w:ascii="Times New Roman" w:eastAsia="Times New Roman" w:hAnsi="Times New Roman" w:cs="Times New Roman"/>
          <w:sz w:val="20"/>
          <w:szCs w:val="20"/>
          <w:lang w:eastAsia="es-ES"/>
        </w:rPr>
      </w:pPr>
    </w:p>
    <w:p w14:paraId="5543CAB6" w14:textId="77777777" w:rsidR="00D14175" w:rsidRPr="000B4C15" w:rsidRDefault="00D14175" w:rsidP="00D14175">
      <w:pPr>
        <w:spacing w:line="240" w:lineRule="auto"/>
        <w:ind w:left="0"/>
        <w:rPr>
          <w:rFonts w:ascii="Calibri" w:eastAsia="Calibri" w:hAnsi="Calibri" w:cs="Calibri"/>
          <w:b/>
          <w:bCs/>
          <w:sz w:val="18"/>
          <w:szCs w:val="18"/>
          <w:lang w:val="es-SV"/>
        </w:rPr>
      </w:pPr>
      <w:r w:rsidRPr="00500860">
        <w:rPr>
          <w:rFonts w:ascii="Calibri" w:eastAsia="Calibri" w:hAnsi="Calibri" w:cs="Calibri"/>
          <w:b/>
          <w:bCs/>
          <w:sz w:val="18"/>
          <w:szCs w:val="18"/>
          <w:lang w:val="es-SV"/>
        </w:rPr>
        <w:t xml:space="preserve">Nota: </w:t>
      </w:r>
      <w:r w:rsidRPr="00500860">
        <w:rPr>
          <w:rFonts w:ascii="Calibri" w:eastAsia="Calibri" w:hAnsi="Calibri" w:cs="Calibri"/>
          <w:sz w:val="18"/>
          <w:szCs w:val="18"/>
          <w:lang w:val="es-SV"/>
        </w:rPr>
        <w:t>Si el adjudicatario no presenta la documentación completa antes descrita no se le emitirá el respectivo Quedan.</w:t>
      </w:r>
    </w:p>
    <w:p w14:paraId="24C48CBF" w14:textId="77777777" w:rsidR="00D14175" w:rsidRDefault="00D14175" w:rsidP="00D14175">
      <w:pPr>
        <w:ind w:left="0"/>
      </w:pPr>
    </w:p>
    <w:sectPr w:rsidR="00D14175" w:rsidSect="00D14175">
      <w:pgSz w:w="12240" w:h="15840" w:code="1"/>
      <w:pgMar w:top="1135" w:right="1077" w:bottom="993"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4220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42656">
    <w:abstractNumId w:val="1"/>
  </w:num>
  <w:num w:numId="3" w16cid:durableId="57103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4175"/>
    <w:rsid w:val="00052F8A"/>
    <w:rsid w:val="001B3B84"/>
    <w:rsid w:val="00767524"/>
    <w:rsid w:val="0082777F"/>
    <w:rsid w:val="00994665"/>
    <w:rsid w:val="00A050BB"/>
    <w:rsid w:val="00A07E64"/>
    <w:rsid w:val="00B52569"/>
    <w:rsid w:val="00D14175"/>
    <w:rsid w:val="00EC27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B681"/>
  <w15:docId w15:val="{6B49558E-0DCB-4B8B-B832-25A5F85C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12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417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175"/>
    <w:rPr>
      <w:rFonts w:ascii="Tahoma" w:hAnsi="Tahoma" w:cs="Tahoma"/>
      <w:sz w:val="16"/>
      <w:szCs w:val="16"/>
    </w:rPr>
  </w:style>
  <w:style w:type="paragraph" w:styleId="Prrafodelista">
    <w:name w:val="List Paragraph"/>
    <w:basedOn w:val="Normal"/>
    <w:uiPriority w:val="34"/>
    <w:qFormat/>
    <w:rsid w:val="00D14175"/>
    <w:pPr>
      <w:spacing w:line="240" w:lineRule="auto"/>
      <w:ind w:left="708"/>
      <w:jc w:val="left"/>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14175"/>
    <w:pPr>
      <w:widowControl w:val="0"/>
      <w:snapToGrid w:val="0"/>
      <w:spacing w:line="240" w:lineRule="auto"/>
      <w:ind w:left="0"/>
      <w:jc w:val="left"/>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1272</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6</cp:revision>
  <cp:lastPrinted>2024-11-06T15:20:00Z</cp:lastPrinted>
  <dcterms:created xsi:type="dcterms:W3CDTF">2024-11-06T15:00:00Z</dcterms:created>
  <dcterms:modified xsi:type="dcterms:W3CDTF">2025-01-15T15:01:00Z</dcterms:modified>
</cp:coreProperties>
</file>