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134" w14:textId="77777777" w:rsidR="00132BA1" w:rsidRDefault="00132BA1" w:rsidP="00132BA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380D583" w14:textId="77777777" w:rsidR="00132BA1" w:rsidRDefault="00132BA1" w:rsidP="00132B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08BD277" w14:textId="77777777" w:rsidR="00132BA1" w:rsidRDefault="00132BA1" w:rsidP="00132BA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F15EAD6" w14:textId="77777777" w:rsidR="00132BA1" w:rsidRDefault="00132BA1" w:rsidP="00132BA1">
      <w:pPr>
        <w:spacing w:after="0" w:line="240" w:lineRule="auto"/>
        <w:jc w:val="center"/>
        <w:rPr>
          <w:b/>
          <w:sz w:val="24"/>
          <w:szCs w:val="24"/>
        </w:rPr>
      </w:pPr>
    </w:p>
    <w:p w14:paraId="76DED1C8" w14:textId="77777777" w:rsidR="00132BA1" w:rsidRDefault="00132BA1" w:rsidP="00132BA1">
      <w:pPr>
        <w:spacing w:after="0" w:line="240" w:lineRule="auto"/>
        <w:jc w:val="center"/>
        <w:rPr>
          <w:b/>
          <w:sz w:val="24"/>
          <w:szCs w:val="24"/>
        </w:rPr>
      </w:pPr>
    </w:p>
    <w:p w14:paraId="5D22CEC7" w14:textId="77777777" w:rsidR="00132BA1" w:rsidRDefault="00132BA1" w:rsidP="00132BA1">
      <w:pPr>
        <w:spacing w:after="0" w:line="240" w:lineRule="auto"/>
        <w:jc w:val="center"/>
        <w:rPr>
          <w:b/>
          <w:sz w:val="24"/>
          <w:szCs w:val="24"/>
        </w:rPr>
      </w:pPr>
    </w:p>
    <w:p w14:paraId="1B63A281" w14:textId="77777777" w:rsidR="00132BA1" w:rsidRDefault="00132BA1" w:rsidP="00132BA1">
      <w:pPr>
        <w:spacing w:after="0" w:line="240" w:lineRule="auto"/>
        <w:jc w:val="center"/>
        <w:rPr>
          <w:b/>
          <w:sz w:val="24"/>
          <w:szCs w:val="24"/>
        </w:rPr>
      </w:pPr>
    </w:p>
    <w:p w14:paraId="585DEC27" w14:textId="77777777" w:rsidR="00132BA1" w:rsidRDefault="00132BA1" w:rsidP="00132BA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6398456" w14:textId="77777777" w:rsidR="00132BA1" w:rsidRDefault="00132BA1" w:rsidP="00132BA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796ADDD" w14:textId="77777777" w:rsidR="00132BA1" w:rsidRDefault="00132BA1" w:rsidP="00132B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A98A9DD" w14:textId="77777777" w:rsidR="00132BA1" w:rsidRDefault="00132BA1" w:rsidP="00132B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DB94E11" w14:textId="77777777" w:rsidR="00132BA1" w:rsidRDefault="00132BA1" w:rsidP="00132B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D3034E" wp14:editId="4B32AB3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4A04B" w14:textId="77777777" w:rsidR="00132BA1" w:rsidRDefault="00132BA1" w:rsidP="00132BA1"/>
    <w:p w14:paraId="7BB626F9" w14:textId="77777777" w:rsidR="00132BA1" w:rsidRDefault="00132BA1" w:rsidP="00132BA1"/>
    <w:p w14:paraId="16021479" w14:textId="77777777" w:rsidR="00132BA1" w:rsidRDefault="00132BA1" w:rsidP="00132BA1"/>
    <w:p w14:paraId="68D81CBA" w14:textId="77777777" w:rsidR="00132BA1" w:rsidRDefault="00132BA1" w:rsidP="00132BA1"/>
    <w:p w14:paraId="0503EF96" w14:textId="77777777" w:rsidR="00132BA1" w:rsidRDefault="00132BA1"/>
    <w:p w14:paraId="56429202" w14:textId="77777777" w:rsidR="00132BA1" w:rsidRDefault="00132BA1"/>
    <w:p w14:paraId="33483492" w14:textId="77777777" w:rsidR="00132BA1" w:rsidRDefault="00132BA1"/>
    <w:p w14:paraId="7D8E031F" w14:textId="77777777" w:rsidR="00132BA1" w:rsidRDefault="00132BA1"/>
    <w:p w14:paraId="4D525ABF" w14:textId="77777777" w:rsidR="00132BA1" w:rsidRDefault="00132BA1"/>
    <w:p w14:paraId="4799345D" w14:textId="77777777" w:rsidR="00132BA1" w:rsidRDefault="00132BA1"/>
    <w:p w14:paraId="0F0A0647" w14:textId="77777777" w:rsidR="00132BA1" w:rsidRDefault="00132BA1"/>
    <w:p w14:paraId="1C718F95" w14:textId="77777777" w:rsidR="00132BA1" w:rsidRDefault="00132BA1"/>
    <w:p w14:paraId="0675E00E" w14:textId="77777777" w:rsidR="00132BA1" w:rsidRDefault="00132BA1"/>
    <w:p w14:paraId="59083562" w14:textId="77777777" w:rsidR="00132BA1" w:rsidRDefault="00132BA1"/>
    <w:p w14:paraId="3780C134" w14:textId="77777777" w:rsidR="00132BA1" w:rsidRDefault="00132BA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061199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66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05 de diciembre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914F5A2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1662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190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5CAE3DD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7E01CB0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166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GRUPO DE INVERSIONES DON BOSCO</w:t>
            </w:r>
            <w:r w:rsidR="00A43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B8B5B16" w:rsidR="007C6A13" w:rsidRPr="003F4BF1" w:rsidRDefault="007C6A13" w:rsidP="00A20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7FC7B5E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NDOS PROPIOS 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D321B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4E161C21" w:rsidR="00CD321B" w:rsidRPr="00390625" w:rsidRDefault="00A206C5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2,641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1239E211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1435DD16" w:rsidR="00CD321B" w:rsidRPr="00CD321B" w:rsidRDefault="00CD321B" w:rsidP="00CD321B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</w:pP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R/</w:t>
            </w:r>
            <w:r w:rsid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1</w:t>
            </w: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CODIGO:</w:t>
            </w:r>
            <w:r w:rsidR="00A206C5">
              <w:t xml:space="preserve"> </w:t>
            </w:r>
            <w:r w:rsidR="00A206C5" w:rsidRP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1-06-</w:t>
            </w:r>
            <w:proofErr w:type="gramStart"/>
            <w:r w:rsidR="00A206C5" w:rsidRP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06010</w:t>
            </w: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 ESPECIFICO</w:t>
            </w:r>
            <w:proofErr w:type="gramEnd"/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: 54113 SOLICITA: </w:t>
            </w:r>
            <w:r w:rsidR="00A206C5" w:rsidRP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GUANTE QUIRURGICO No. 6 1/2, ESTERIL DESCARTABLE, PAR</w:t>
            </w: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. OFRECE: </w:t>
            </w:r>
            <w:r w:rsidR="00A206C5" w:rsidRP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GUANTE QUIRURGICO </w:t>
            </w:r>
            <w:r w:rsid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DE LATEX </w:t>
            </w:r>
            <w:r w:rsidR="00A206C5" w:rsidRP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No. 6 1/2, ESTERIL DESCARTABLE</w:t>
            </w:r>
            <w:r w:rsid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</w:t>
            </w:r>
            <w:proofErr w:type="gramStart"/>
            <w:r w:rsid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PAR  NIPRO</w:t>
            </w:r>
            <w:proofErr w:type="gramEnd"/>
            <w:r w:rsidR="00A206C5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 xml:space="preserve"> (SIN ETIQUETA)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4703597E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F0BF9">
              <w:t xml:space="preserve">$ </w:t>
            </w:r>
            <w:r w:rsidR="00A206C5">
              <w:t>0.82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284C3023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F0BF9">
              <w:t>$</w:t>
            </w:r>
            <w:r w:rsidR="00A206C5">
              <w:t>2,165.62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A0E24EF" w:rsidR="00280A42" w:rsidRPr="00A206C5" w:rsidRDefault="00A206C5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A206C5">
              <w:rPr>
                <w:b/>
                <w:bCs/>
                <w:sz w:val="24"/>
                <w:szCs w:val="24"/>
              </w:rPr>
              <w:t>$2,165.62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7021C41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A206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Dos mil ciento sesenta y cinco 62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206C5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2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2"/>
            </w:tblGrid>
            <w:tr w:rsidR="007C6A13" w:rsidRPr="00837CA7" w14:paraId="6F87425E" w14:textId="77777777" w:rsidTr="00CD321B">
              <w:trPr>
                <w:trHeight w:val="140"/>
                <w:tblCellSpacing w:w="0" w:type="dxa"/>
              </w:trPr>
              <w:tc>
                <w:tcPr>
                  <w:tcW w:w="10722" w:type="dxa"/>
                  <w:vAlign w:val="center"/>
                  <w:hideMark/>
                </w:tcPr>
                <w:p w14:paraId="735719D7" w14:textId="4C64783D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  <w:tr w:rsidR="00A43E1C" w:rsidRPr="00837CA7" w14:paraId="0A376BC3" w14:textId="77777777" w:rsidTr="00CD321B">
              <w:trPr>
                <w:trHeight w:val="140"/>
                <w:tblCellSpacing w:w="0" w:type="dxa"/>
              </w:trPr>
              <w:tc>
                <w:tcPr>
                  <w:tcW w:w="10722" w:type="dxa"/>
                  <w:vAlign w:val="center"/>
                </w:tcPr>
                <w:p w14:paraId="55F745A3" w14:textId="77777777" w:rsidR="00A43E1C" w:rsidRPr="00837CA7" w:rsidRDefault="00A43E1C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179F695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A206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45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ÍAS</w:t>
            </w:r>
            <w:proofErr w:type="gramEnd"/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CALENDARIOS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1E4BFB14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CA470CF" w:rsidR="00F66B6A" w:rsidRDefault="003A52B0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A3D6DB" wp14:editId="123EA52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80010</wp:posOffset>
                  </wp:positionV>
                  <wp:extent cx="1603375" cy="847725"/>
                  <wp:effectExtent l="0" t="0" r="0" b="9525"/>
                  <wp:wrapNone/>
                  <wp:docPr id="7321084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49AD4D" w14:textId="109D5C87" w:rsidR="009E6DA0" w:rsidRDefault="009E6DA0" w:rsidP="00FC4633">
            <w:pPr>
              <w:spacing w:after="0" w:line="240" w:lineRule="auto"/>
              <w:rPr>
                <w:noProof/>
              </w:rPr>
            </w:pPr>
          </w:p>
          <w:p w14:paraId="06759A24" w14:textId="35800DF6" w:rsidR="00ED704C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7E3A8337" w14:textId="77777777" w:rsidR="00FC4633" w:rsidRDefault="00FC463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5C86169C" w14:textId="77777777" w:rsidR="003A52B0" w:rsidRDefault="003A52B0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AE066F7" w14:textId="4EAB3618" w:rsidR="009E6DA0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13B9E422" w14:textId="03E55A33" w:rsidR="009E6DA0" w:rsidRDefault="00ED704C" w:rsidP="00FC46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116915E4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39B330F8" w14:textId="77777777" w:rsidR="003252B6" w:rsidRDefault="003252B6" w:rsidP="00FC4633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F421CC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7B3A86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19266B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5BB1B1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201D32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CC284B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561EAF3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C1B14E0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EEC1C0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26AD118" w14:textId="77777777" w:rsidR="00A206C5" w:rsidRDefault="00A206C5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684D51" w14:textId="77777777" w:rsidR="00BA63A9" w:rsidRDefault="00BA63A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80ADDB" w14:textId="77777777" w:rsidR="00CD321B" w:rsidRDefault="00CD321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4E6AE03C" w:rsidR="00F66F6B" w:rsidRPr="00BA63A9" w:rsidRDefault="00F66F6B" w:rsidP="00BA63A9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  CONDICIONES DEL SUMINISTRO</w:t>
      </w: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458E10B9" w14:textId="77777777" w:rsidR="00A206C5" w:rsidRPr="00A206C5" w:rsidRDefault="00A206C5" w:rsidP="00A206C5">
      <w:pPr>
        <w:spacing w:after="0" w:line="240" w:lineRule="auto"/>
        <w:jc w:val="both"/>
      </w:pPr>
    </w:p>
    <w:p w14:paraId="7624503C" w14:textId="1ABCEB0B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20"/>
          <w:szCs w:val="20"/>
        </w:rPr>
        <w:t xml:space="preserve"> 1</w:t>
      </w:r>
      <w:r>
        <w:rPr>
          <w:sz w:val="20"/>
          <w:szCs w:val="20"/>
        </w:rPr>
        <w:t>1</w:t>
      </w:r>
      <w:r w:rsidRPr="00A206C5">
        <w:rPr>
          <w:sz w:val="20"/>
          <w:szCs w:val="20"/>
        </w:rPr>
        <w:t xml:space="preserve">.  </w:t>
      </w:r>
      <w:r w:rsidRPr="00A206C5">
        <w:rPr>
          <w:sz w:val="18"/>
          <w:szCs w:val="18"/>
        </w:rPr>
        <w:t>la factura deberá expresar lo siguiente:</w:t>
      </w:r>
    </w:p>
    <w:p w14:paraId="6A27157D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Descripción del suministro</w:t>
      </w:r>
    </w:p>
    <w:p w14:paraId="78705AD0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Cantidad Adjudicada.</w:t>
      </w:r>
    </w:p>
    <w:p w14:paraId="0958C7D1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Unidad de Medida.</w:t>
      </w:r>
    </w:p>
    <w:p w14:paraId="2DF63FEB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Precio Unitario.</w:t>
      </w:r>
    </w:p>
    <w:p w14:paraId="5AFEED8A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Precio Total en número y en letras.</w:t>
      </w:r>
    </w:p>
    <w:p w14:paraId="00EBB8CE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Número del proceso</w:t>
      </w:r>
    </w:p>
    <w:p w14:paraId="6E1D5900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Número de Contrato u orden de compra.</w:t>
      </w:r>
    </w:p>
    <w:p w14:paraId="76EC4E9B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Número de Resolución de Adjudicación.</w:t>
      </w:r>
    </w:p>
    <w:p w14:paraId="6290948E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</w:p>
    <w:p w14:paraId="5F9FFC5A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20"/>
          <w:szCs w:val="20"/>
        </w:rPr>
        <w:t xml:space="preserve">11.  </w:t>
      </w:r>
      <w:r w:rsidRPr="00A206C5">
        <w:rPr>
          <w:sz w:val="18"/>
          <w:szCs w:val="18"/>
        </w:rPr>
        <w:t>Documentos que deberán acompañar la Orden de compra   al momento de hacer la entrega del servicio</w:t>
      </w:r>
    </w:p>
    <w:p w14:paraId="17A0F0B3" w14:textId="77777777" w:rsidR="00A206C5" w:rsidRPr="00A206C5" w:rsidRDefault="00A206C5" w:rsidP="00A206C5">
      <w:pPr>
        <w:spacing w:after="0" w:line="240" w:lineRule="auto"/>
        <w:ind w:left="709" w:hanging="567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-</w:t>
      </w:r>
      <w:r w:rsidRPr="00A206C5">
        <w:rPr>
          <w:sz w:val="18"/>
          <w:szCs w:val="18"/>
        </w:rPr>
        <w:tab/>
        <w:t>Factura Duplicado Cliente y nueve Copias simples, las que deberán estar en armonía con los detalles de la contratación, debidamente      firmadas y selladas de recibido por el Administrador del Contrato.</w:t>
      </w:r>
    </w:p>
    <w:p w14:paraId="143EBB00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Acta de Recepción del suministro,</w:t>
      </w:r>
    </w:p>
    <w:p w14:paraId="4598BCC7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  <w:r w:rsidRPr="00A206C5">
        <w:rPr>
          <w:sz w:val="18"/>
          <w:szCs w:val="18"/>
        </w:rPr>
        <w:t xml:space="preserve">            -</w:t>
      </w:r>
      <w:r w:rsidRPr="00A206C5">
        <w:rPr>
          <w:sz w:val="18"/>
          <w:szCs w:val="18"/>
        </w:rPr>
        <w:tab/>
        <w:t>1 copia del Contrato u orden de compra Respectivo</w:t>
      </w:r>
    </w:p>
    <w:p w14:paraId="0F8EE69A" w14:textId="77777777" w:rsidR="00A206C5" w:rsidRPr="00A206C5" w:rsidRDefault="00A206C5" w:rsidP="00A206C5">
      <w:pPr>
        <w:spacing w:after="0" w:line="240" w:lineRule="auto"/>
        <w:jc w:val="both"/>
        <w:rPr>
          <w:sz w:val="18"/>
          <w:szCs w:val="18"/>
        </w:rPr>
      </w:pPr>
    </w:p>
    <w:p w14:paraId="78316048" w14:textId="77777777" w:rsidR="00A206C5" w:rsidRPr="00A206C5" w:rsidRDefault="00A206C5" w:rsidP="00A206C5">
      <w:pPr>
        <w:spacing w:after="0" w:line="240" w:lineRule="auto"/>
        <w:jc w:val="both"/>
        <w:rPr>
          <w:sz w:val="20"/>
          <w:szCs w:val="20"/>
        </w:rPr>
      </w:pPr>
      <w:r w:rsidRPr="00A206C5">
        <w:rPr>
          <w:sz w:val="20"/>
          <w:szCs w:val="20"/>
        </w:rPr>
        <w:t>Nota: Si el adjudicatario no presenta la documentación completa antes descrita no se le emitirá el respectivo Quedan.</w:t>
      </w:r>
    </w:p>
    <w:p w14:paraId="1947AF28" w14:textId="77777777" w:rsidR="00A206C5" w:rsidRPr="00A206C5" w:rsidRDefault="00A206C5" w:rsidP="00A206C5">
      <w:pPr>
        <w:spacing w:after="0" w:line="240" w:lineRule="auto"/>
        <w:jc w:val="both"/>
        <w:rPr>
          <w:sz w:val="20"/>
          <w:szCs w:val="20"/>
        </w:rPr>
      </w:pPr>
    </w:p>
    <w:sectPr w:rsidR="00A206C5" w:rsidRPr="00A206C5" w:rsidSect="008B4535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F24E3"/>
    <w:rsid w:val="000F370D"/>
    <w:rsid w:val="00126E37"/>
    <w:rsid w:val="001273F4"/>
    <w:rsid w:val="00132BA1"/>
    <w:rsid w:val="00136221"/>
    <w:rsid w:val="001662F5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95A0E"/>
    <w:rsid w:val="003A49C1"/>
    <w:rsid w:val="003A52B0"/>
    <w:rsid w:val="003B2464"/>
    <w:rsid w:val="003E5DEC"/>
    <w:rsid w:val="003F36B7"/>
    <w:rsid w:val="003F3D96"/>
    <w:rsid w:val="003F4BF1"/>
    <w:rsid w:val="00403DC9"/>
    <w:rsid w:val="004624E0"/>
    <w:rsid w:val="004723C3"/>
    <w:rsid w:val="0048393B"/>
    <w:rsid w:val="004A7764"/>
    <w:rsid w:val="004B4A71"/>
    <w:rsid w:val="004C13AC"/>
    <w:rsid w:val="004C3903"/>
    <w:rsid w:val="004D1FF4"/>
    <w:rsid w:val="004E3DA8"/>
    <w:rsid w:val="005412A8"/>
    <w:rsid w:val="00553F8D"/>
    <w:rsid w:val="00572536"/>
    <w:rsid w:val="00581409"/>
    <w:rsid w:val="00584EB7"/>
    <w:rsid w:val="00591CC8"/>
    <w:rsid w:val="0059271E"/>
    <w:rsid w:val="006004FA"/>
    <w:rsid w:val="00622467"/>
    <w:rsid w:val="006669B1"/>
    <w:rsid w:val="00684DD6"/>
    <w:rsid w:val="00697A61"/>
    <w:rsid w:val="006A791F"/>
    <w:rsid w:val="006B478D"/>
    <w:rsid w:val="006C288D"/>
    <w:rsid w:val="006C72DC"/>
    <w:rsid w:val="00713D6B"/>
    <w:rsid w:val="0074678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76B4C"/>
    <w:rsid w:val="008B2D99"/>
    <w:rsid w:val="008B4293"/>
    <w:rsid w:val="008B4535"/>
    <w:rsid w:val="008C6810"/>
    <w:rsid w:val="008E0EAF"/>
    <w:rsid w:val="00902C56"/>
    <w:rsid w:val="00921594"/>
    <w:rsid w:val="00933861"/>
    <w:rsid w:val="0094610F"/>
    <w:rsid w:val="0096046B"/>
    <w:rsid w:val="00975A89"/>
    <w:rsid w:val="00982093"/>
    <w:rsid w:val="009A578A"/>
    <w:rsid w:val="009B13E4"/>
    <w:rsid w:val="009B1EDC"/>
    <w:rsid w:val="009E6DA0"/>
    <w:rsid w:val="00A206C5"/>
    <w:rsid w:val="00A37163"/>
    <w:rsid w:val="00A43E1C"/>
    <w:rsid w:val="00A50DBC"/>
    <w:rsid w:val="00A72AEE"/>
    <w:rsid w:val="00AB5FD1"/>
    <w:rsid w:val="00AC1C89"/>
    <w:rsid w:val="00B22DB7"/>
    <w:rsid w:val="00B27F20"/>
    <w:rsid w:val="00B34669"/>
    <w:rsid w:val="00B66221"/>
    <w:rsid w:val="00B854F0"/>
    <w:rsid w:val="00BA3230"/>
    <w:rsid w:val="00BA63A9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D321B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E29DF"/>
    <w:rsid w:val="00DE612C"/>
    <w:rsid w:val="00DF1699"/>
    <w:rsid w:val="00E11859"/>
    <w:rsid w:val="00E34EC1"/>
    <w:rsid w:val="00E759CC"/>
    <w:rsid w:val="00EA3547"/>
    <w:rsid w:val="00EB67DA"/>
    <w:rsid w:val="00ED704C"/>
    <w:rsid w:val="00F66B6A"/>
    <w:rsid w:val="00F66F6B"/>
    <w:rsid w:val="00F7456E"/>
    <w:rsid w:val="00F76BE2"/>
    <w:rsid w:val="00F82671"/>
    <w:rsid w:val="00F9551C"/>
    <w:rsid w:val="00FC2544"/>
    <w:rsid w:val="00FC4633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2024-02-26T14:41:00Z</cp:lastPrinted>
  <dcterms:created xsi:type="dcterms:W3CDTF">2024-12-05T17:37:00Z</dcterms:created>
  <dcterms:modified xsi:type="dcterms:W3CDTF">2025-01-13T16:56:00Z</dcterms:modified>
</cp:coreProperties>
</file>