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7FD9" w14:textId="77777777" w:rsidR="000F7F31" w:rsidRDefault="000F7F31" w:rsidP="000F7F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5E892D4" w14:textId="77777777" w:rsidR="000F7F31" w:rsidRDefault="000F7F31" w:rsidP="000F7F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655B78B" w14:textId="77777777" w:rsidR="000F7F31" w:rsidRDefault="000F7F31" w:rsidP="000F7F3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16F11E2" w14:textId="77777777" w:rsidR="000F7F31" w:rsidRDefault="000F7F31" w:rsidP="000F7F31">
      <w:pPr>
        <w:jc w:val="center"/>
        <w:rPr>
          <w:b/>
          <w:sz w:val="24"/>
          <w:szCs w:val="24"/>
        </w:rPr>
      </w:pPr>
    </w:p>
    <w:p w14:paraId="5D0DE264" w14:textId="77777777" w:rsidR="000F7F31" w:rsidRDefault="000F7F31" w:rsidP="000F7F31">
      <w:pPr>
        <w:jc w:val="center"/>
        <w:rPr>
          <w:b/>
          <w:sz w:val="24"/>
          <w:szCs w:val="24"/>
        </w:rPr>
      </w:pPr>
    </w:p>
    <w:p w14:paraId="78B3079E" w14:textId="77777777" w:rsidR="000F7F31" w:rsidRDefault="000F7F31" w:rsidP="000F7F31">
      <w:pPr>
        <w:jc w:val="center"/>
        <w:rPr>
          <w:b/>
          <w:sz w:val="24"/>
          <w:szCs w:val="24"/>
        </w:rPr>
      </w:pPr>
    </w:p>
    <w:p w14:paraId="07382AD1" w14:textId="77777777" w:rsidR="000F7F31" w:rsidRDefault="000F7F31" w:rsidP="000F7F31">
      <w:pPr>
        <w:jc w:val="center"/>
        <w:rPr>
          <w:b/>
          <w:sz w:val="24"/>
          <w:szCs w:val="24"/>
        </w:rPr>
      </w:pPr>
    </w:p>
    <w:p w14:paraId="10CF557E" w14:textId="77777777" w:rsidR="000F7F31" w:rsidRDefault="000F7F31" w:rsidP="000F7F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0F73C6" w14:textId="77777777" w:rsidR="000F7F31" w:rsidRDefault="000F7F31" w:rsidP="000F7F3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4D96B30" w14:textId="77777777" w:rsidR="000F7F31" w:rsidRDefault="000F7F31" w:rsidP="000F7F3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3F1FECF" w14:textId="77777777" w:rsidR="000F7F31" w:rsidRDefault="000F7F31" w:rsidP="000F7F3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5C91407" w14:textId="77777777" w:rsidR="000F7F31" w:rsidRDefault="000F7F31" w:rsidP="000F7F3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721748" wp14:editId="23F4039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23FA9" w14:textId="77777777" w:rsidR="000F7F31" w:rsidRDefault="000F7F31" w:rsidP="000F7F31"/>
    <w:p w14:paraId="4D211E8B" w14:textId="77777777" w:rsidR="000F7F31" w:rsidRDefault="000F7F31" w:rsidP="000F7F31"/>
    <w:p w14:paraId="0A9DA6EC" w14:textId="77777777" w:rsidR="000F7F31" w:rsidRDefault="000F7F31" w:rsidP="000F7F31"/>
    <w:p w14:paraId="5D1958D7" w14:textId="77777777" w:rsidR="000F7F31" w:rsidRDefault="000F7F31" w:rsidP="000F7F31"/>
    <w:p w14:paraId="17C8CCEB" w14:textId="77777777" w:rsidR="000F7F31" w:rsidRDefault="000F7F31"/>
    <w:p w14:paraId="38DD35C3" w14:textId="77777777" w:rsidR="000F7F31" w:rsidRDefault="000F7F31"/>
    <w:p w14:paraId="376F9CF4" w14:textId="77777777" w:rsidR="000F7F31" w:rsidRDefault="000F7F31"/>
    <w:p w14:paraId="2393733C" w14:textId="77777777" w:rsidR="000F7F31" w:rsidRDefault="000F7F31"/>
    <w:p w14:paraId="784BEFA3" w14:textId="77777777" w:rsidR="000F7F31" w:rsidRDefault="000F7F31"/>
    <w:p w14:paraId="5699A136" w14:textId="77777777" w:rsidR="000F7F31" w:rsidRDefault="000F7F31"/>
    <w:p w14:paraId="179A6911" w14:textId="77777777" w:rsidR="000F7F31" w:rsidRDefault="000F7F31"/>
    <w:p w14:paraId="1241070A" w14:textId="77777777" w:rsidR="000F7F31" w:rsidRDefault="000F7F31"/>
    <w:p w14:paraId="1E60832D" w14:textId="77777777" w:rsidR="000F7F31" w:rsidRDefault="000F7F31"/>
    <w:p w14:paraId="307F7EC7" w14:textId="77777777" w:rsidR="000F7F31" w:rsidRDefault="000F7F31"/>
    <w:p w14:paraId="008E89D4" w14:textId="77777777" w:rsidR="000F7F31" w:rsidRDefault="000F7F31"/>
    <w:p w14:paraId="7448B1E9" w14:textId="77777777" w:rsidR="000F7F31" w:rsidRDefault="000F7F31"/>
    <w:p w14:paraId="1FC38990" w14:textId="77777777" w:rsidR="000F7F31" w:rsidRDefault="000F7F31"/>
    <w:p w14:paraId="13C2B14E" w14:textId="77777777" w:rsidR="000F7F31" w:rsidRDefault="000F7F31"/>
    <w:p w14:paraId="60FC1077" w14:textId="77777777" w:rsidR="000F7F31" w:rsidRDefault="000F7F31"/>
    <w:p w14:paraId="34C75A98" w14:textId="77777777" w:rsidR="000F7F31" w:rsidRDefault="000F7F31"/>
    <w:p w14:paraId="0473DCE9" w14:textId="77777777" w:rsidR="000F7F31" w:rsidRDefault="000F7F31"/>
    <w:p w14:paraId="38FEFB64" w14:textId="77777777" w:rsidR="000F7F31" w:rsidRDefault="000F7F31"/>
    <w:p w14:paraId="5AA41239" w14:textId="77777777" w:rsidR="000F7F31" w:rsidRDefault="000F7F31"/>
    <w:p w14:paraId="5A67F0AF" w14:textId="77777777" w:rsidR="000F7F31" w:rsidRDefault="000F7F31"/>
    <w:p w14:paraId="0DDD8052" w14:textId="77777777" w:rsidR="000F7F31" w:rsidRDefault="000F7F31"/>
    <w:p w14:paraId="12EEADB5" w14:textId="77777777" w:rsidR="000F7F31" w:rsidRDefault="000F7F31"/>
    <w:p w14:paraId="078B2A48" w14:textId="77777777" w:rsidR="000F7F31" w:rsidRDefault="000F7F31"/>
    <w:p w14:paraId="463AB571" w14:textId="77777777" w:rsidR="000F7F31" w:rsidRDefault="000F7F31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1FF56B9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2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CA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CA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C5A51E2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AB13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73</w:t>
            </w:r>
            <w:r w:rsidR="007C6A13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DC74E6E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1192D">
        <w:trPr>
          <w:trHeight w:val="190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5C23380" w:rsidR="007C6A13" w:rsidRPr="00F23933" w:rsidRDefault="008E0EAF" w:rsidP="007C6A1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E4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DISTRIBUIDORA MARANATHA S.A DE C. V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4218AA3A" w:rsidR="007C6A13" w:rsidRPr="00F23933" w:rsidRDefault="007C6A13" w:rsidP="007C6A13">
            <w:pPr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387"/>
        <w:gridCol w:w="1276"/>
        <w:gridCol w:w="1984"/>
      </w:tblGrid>
      <w:tr w:rsidR="00357BB8" w:rsidRPr="007C6A13" w14:paraId="140B1145" w14:textId="77777777" w:rsidTr="001D7E4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1D7E4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1D7E4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64AE6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F239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LABORATORIO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42914" w:rsidRPr="001D7E41" w14:paraId="45FADEB7" w14:textId="77777777" w:rsidTr="001D7E41">
        <w:trPr>
          <w:trHeight w:val="161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587C9FE7" w:rsidR="00E42914" w:rsidRPr="00C30824" w:rsidRDefault="00E42914" w:rsidP="00E42914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10,000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F566D" w14:textId="59A7F4D9" w:rsidR="00E42914" w:rsidRPr="00C30824" w:rsidRDefault="00E42914" w:rsidP="00E42914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6A02B15E" w:rsidR="00E42914" w:rsidRPr="001D7E41" w:rsidRDefault="00E42914" w:rsidP="00E42914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R/2 CODIGO: 30503759 ESPECIFICO: </w:t>
            </w:r>
            <w:proofErr w:type="gramStart"/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>54107  SOLICITA</w:t>
            </w:r>
            <w:proofErr w:type="gramEnd"/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34403D">
              <w:rPr>
                <w:rFonts w:ascii="Calibri" w:hAnsi="Calibri" w:cs="Calibri"/>
                <w:sz w:val="18"/>
                <w:szCs w:val="18"/>
              </w:rPr>
              <w:t xml:space="preserve"> TUBO PLASTICO AL VACIO (13 X 75) MILIMETROS, CON ACIDO ETILENDIAMINOTETRACETICO (EDTA), (K2 </w:t>
            </w:r>
            <w:proofErr w:type="spellStart"/>
            <w:r w:rsidRPr="0034403D">
              <w:rPr>
                <w:rFonts w:ascii="Calibri" w:hAnsi="Calibri" w:cs="Calibri"/>
                <w:sz w:val="18"/>
                <w:szCs w:val="18"/>
              </w:rPr>
              <w:t>ó</w:t>
            </w:r>
            <w:proofErr w:type="spellEnd"/>
            <w:r w:rsidRPr="0034403D">
              <w:rPr>
                <w:rFonts w:ascii="Calibri" w:hAnsi="Calibri" w:cs="Calibri"/>
                <w:sz w:val="18"/>
                <w:szCs w:val="18"/>
              </w:rPr>
              <w:t xml:space="preserve"> K3), (TAPON MORADO), CAPACIDAD 2 MILILITROS VENCIMIENTO MINIMA DE 12 MESES.</w:t>
            </w:r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>OFRECE:</w:t>
            </w:r>
            <w:r w:rsidRPr="0034403D">
              <w:rPr>
                <w:rFonts w:ascii="Calibri" w:hAnsi="Calibri" w:cs="Calibri"/>
                <w:sz w:val="18"/>
                <w:szCs w:val="18"/>
              </w:rPr>
              <w:t>TUBO AL VACIO 13X75 MILIMETROS, TAPON MORADO, CON EDTA K2 O K3, CAPACIDAD DE 2 MILILITROS, MARCA: ZHEJIANG GONGDONG, ORIGEN: CHINA, VENCIMIENTO: NO MENOR A 18 MESES REGISTRO DNM N°:IM010720022020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7C2E0CAA" w:rsidR="00E42914" w:rsidRPr="00C30824" w:rsidRDefault="00E42914" w:rsidP="00E42914">
            <w:pPr>
              <w:jc w:val="center"/>
              <w:rPr>
                <w:rFonts w:cstheme="minorHAnsi"/>
              </w:rPr>
            </w:pPr>
            <w:r w:rsidRPr="00DF69C6">
              <w:t xml:space="preserve"> $0.11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0DA8DC2F" w:rsidR="00E42914" w:rsidRPr="00C30824" w:rsidRDefault="00E42914" w:rsidP="00E42914">
            <w:pPr>
              <w:jc w:val="center"/>
              <w:rPr>
                <w:rFonts w:cstheme="minorHAnsi"/>
              </w:rPr>
            </w:pPr>
            <w:r w:rsidRPr="00DF69C6">
              <w:t xml:space="preserve">$1,100.00 </w:t>
            </w:r>
          </w:p>
        </w:tc>
      </w:tr>
      <w:tr w:rsidR="00E42914" w:rsidRPr="001D7E41" w14:paraId="00776B89" w14:textId="77777777" w:rsidTr="001D7E41">
        <w:trPr>
          <w:trHeight w:val="168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FB1C3" w14:textId="58B98660" w:rsidR="00E42914" w:rsidRPr="00C30824" w:rsidRDefault="00E42914" w:rsidP="00E42914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12,000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633533" w14:textId="4B06F74D" w:rsidR="00E42914" w:rsidRPr="00C30824" w:rsidRDefault="00E42914" w:rsidP="00E42914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C9137" w14:textId="530F6030" w:rsidR="00E42914" w:rsidRPr="001D7E41" w:rsidRDefault="00E42914" w:rsidP="00E42914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R/3 CODIGO: </w:t>
            </w:r>
            <w:proofErr w:type="gramStart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30503786  ESPECIFICO</w:t>
            </w:r>
            <w:proofErr w:type="gramEnd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: 54107 SOLICITA: TUBO PLASTICO AL VACIO, SIN ANTICOAGULANTE  CON ACTIVADOR DE COAGULACION Y GEL SEPARADOR, CAPACIDAD (2-4) MILILITROS. FECHA DE VENCIMIENTO MINIMA DE 12 MESES. OFRECE: TUBO AL VACIO 13X75 MILIMETROS DE POLIETILENO, TAPON ROJO </w:t>
            </w:r>
            <w:proofErr w:type="gramStart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DE  HULE</w:t>
            </w:r>
            <w:proofErr w:type="gramEnd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, CON ACTIVADOR DE CUAGULACION PARA DETERMINACIONES QUIMICAS, CAPACIDAD DE 4 MILILITROS. </w:t>
            </w:r>
            <w:proofErr w:type="gramStart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MARCA :ZHEJIANG</w:t>
            </w:r>
            <w:proofErr w:type="gramEnd"/>
            <w:r w:rsidRPr="00E42914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GONGDONG, ORIGEN: CHINA, VENCIMIENTO: NO MENOR DE 18 MESES REGISTRO DNM N°: IM010720022020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5B9A7D" w14:textId="67E20F7D" w:rsidR="00E42914" w:rsidRPr="00C30824" w:rsidRDefault="00E42914" w:rsidP="00E42914">
            <w:pPr>
              <w:jc w:val="center"/>
              <w:rPr>
                <w:rFonts w:cstheme="minorHAnsi"/>
              </w:rPr>
            </w:pPr>
            <w:r w:rsidRPr="00CE5409">
              <w:t xml:space="preserve"> $0.14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426708" w14:textId="66791F7A" w:rsidR="00E42914" w:rsidRPr="00C30824" w:rsidRDefault="00E42914" w:rsidP="00E42914">
            <w:pPr>
              <w:jc w:val="center"/>
              <w:rPr>
                <w:rFonts w:cstheme="minorHAnsi"/>
              </w:rPr>
            </w:pPr>
            <w:r w:rsidRPr="00CE5409">
              <w:t xml:space="preserve">$1,680.00 </w:t>
            </w:r>
          </w:p>
        </w:tc>
      </w:tr>
      <w:tr w:rsidR="00357BB8" w:rsidRPr="00B73C2B" w14:paraId="35B6DA95" w14:textId="77777777" w:rsidTr="001D7E4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0B52" w14:textId="777F01C3" w:rsidR="00280A42" w:rsidRPr="00B73C2B" w:rsidRDefault="00B73C2B" w:rsidP="00B27F2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73C2B">
              <w:rPr>
                <w:rFonts w:cstheme="minorHAnsi"/>
                <w:b/>
                <w:bCs/>
                <w:sz w:val="28"/>
                <w:szCs w:val="28"/>
              </w:rPr>
              <w:t>$</w:t>
            </w:r>
            <w:r w:rsidR="00E42914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B73C2B"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="00E42914">
              <w:rPr>
                <w:rFonts w:cstheme="minorHAnsi"/>
                <w:b/>
                <w:bCs/>
                <w:sz w:val="28"/>
                <w:szCs w:val="28"/>
              </w:rPr>
              <w:t>78</w:t>
            </w:r>
            <w:r w:rsidRPr="00B73C2B">
              <w:rPr>
                <w:rFonts w:cstheme="minorHAnsi"/>
                <w:b/>
                <w:bCs/>
                <w:sz w:val="28"/>
                <w:szCs w:val="28"/>
              </w:rPr>
              <w:t>0.00</w:t>
            </w:r>
          </w:p>
          <w:p w14:paraId="41D223DE" w14:textId="615A2881" w:rsidR="0031192D" w:rsidRPr="00B73C2B" w:rsidRDefault="0031192D" w:rsidP="00B27F20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</w:p>
        </w:tc>
      </w:tr>
    </w:tbl>
    <w:p w14:paraId="42EC654A" w14:textId="77777777" w:rsidR="007C6A13" w:rsidRPr="00B73C2B" w:rsidRDefault="007C6A13" w:rsidP="007C6A13">
      <w:pPr>
        <w:rPr>
          <w:rFonts w:eastAsia="Times New Roman" w:cstheme="minorHAnsi"/>
          <w:vanish/>
          <w:sz w:val="28"/>
          <w:szCs w:val="28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B73C2B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33D6285" w14:textId="05CD5C0C" w:rsidR="007C6A13" w:rsidRPr="00B73C2B" w:rsidRDefault="007C6A13" w:rsidP="007C6A13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42914" w:rsidRPr="00E42914">
              <w:rPr>
                <w:rFonts w:ascii="Calibri" w:hAnsi="Calibri" w:cs="Calibri"/>
                <w:b/>
                <w:bCs/>
                <w:sz w:val="28"/>
                <w:szCs w:val="28"/>
              </w:rPr>
              <w:t>DOS MIL SETECIENTOS OCHENTA 00/100 DÓLARES</w:t>
            </w:r>
          </w:p>
          <w:p w14:paraId="01F69596" w14:textId="2226070E" w:rsidR="0031192D" w:rsidRPr="00B73C2B" w:rsidRDefault="0031192D" w:rsidP="007C6A1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</w:p>
        </w:tc>
      </w:tr>
      <w:tr w:rsidR="007C6A13" w:rsidRPr="001D7E41" w14:paraId="1FEF0ED0" w14:textId="77777777" w:rsidTr="00266270">
        <w:trPr>
          <w:trHeight w:val="184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2"/>
            </w:tblGrid>
            <w:tr w:rsidR="007C6A13" w:rsidRPr="00C30824" w14:paraId="6F87425E" w14:textId="77777777" w:rsidTr="00266270">
              <w:trPr>
                <w:trHeight w:val="289"/>
                <w:tblCellSpacing w:w="0" w:type="dxa"/>
              </w:trPr>
              <w:tc>
                <w:tcPr>
                  <w:tcW w:w="9962" w:type="dxa"/>
                  <w:vAlign w:val="center"/>
                  <w:hideMark/>
                </w:tcPr>
                <w:p w14:paraId="735719D7" w14:textId="15361A21" w:rsidR="007C6A13" w:rsidRPr="00C30824" w:rsidRDefault="007C6A13" w:rsidP="00334A7D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1D2A3A82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LUGAR DE </w:t>
            </w:r>
            <w:r w:rsidR="00D5370F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ENTREGA: </w:t>
            </w:r>
            <w:r w:rsidR="00C0735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EL ALMACEN</w:t>
            </w:r>
            <w:r w:rsidR="00CF0CED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TIEMPO DE </w:t>
            </w:r>
            <w:r w:rsidR="00E759CC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ENTREGA</w:t>
            </w:r>
            <w:r w:rsidR="00357825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A021C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77E0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E4291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CALENDARIOS </w:t>
            </w:r>
            <w:r w:rsidR="00B73C2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DESPUES</w:t>
            </w:r>
            <w:r w:rsidR="00BB542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DE RECIBIR ORDEN DE COMPRA</w:t>
            </w:r>
            <w:r w:rsidR="006004FA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.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VIGENCIA DE LA ORDEN DE COMPRA: </w:t>
            </w:r>
            <w:r w:rsidR="00D41E76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DESDE: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5B6F8B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2024 HASTA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F2393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C30824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47474BDC" w:rsidR="007C6A13" w:rsidRPr="00C30824" w:rsidRDefault="007C6A13" w:rsidP="00172B66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9ED8DCE" w:rsidR="00F66B6A" w:rsidRDefault="00BC7A72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F62381" wp14:editId="4A290AD8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38735</wp:posOffset>
                  </wp:positionV>
                  <wp:extent cx="1603375" cy="944880"/>
                  <wp:effectExtent l="0" t="0" r="0" b="7620"/>
                  <wp:wrapNone/>
                  <wp:docPr id="18390554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CB5AE" w14:textId="3A1ECF75" w:rsidR="00C30824" w:rsidRDefault="001400EE" w:rsidP="001D7E4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181ECAF3" w14:textId="229D240B" w:rsidR="00C30824" w:rsidRDefault="00C30824" w:rsidP="001D7E41">
            <w:pPr>
              <w:rPr>
                <w:noProof/>
              </w:rPr>
            </w:pPr>
          </w:p>
          <w:p w14:paraId="74F93E0D" w14:textId="051D3A4E" w:rsidR="00266270" w:rsidRDefault="00266270" w:rsidP="001D7E41">
            <w:pPr>
              <w:rPr>
                <w:noProof/>
              </w:rPr>
            </w:pPr>
          </w:p>
          <w:p w14:paraId="24BBC7C6" w14:textId="305E3A41" w:rsidR="00D41E76" w:rsidRDefault="00D41E76" w:rsidP="001D7E41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4FA3BA6" w14:textId="77777777" w:rsidR="00C30824" w:rsidRDefault="00C30824" w:rsidP="008D2606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4010FB2A" w14:textId="77777777" w:rsidR="00266270" w:rsidRDefault="0026627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263C90E" w14:textId="77777777" w:rsidR="00266270" w:rsidRDefault="0026627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6804855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1127AA41" w14:textId="77777777" w:rsidR="00F23933" w:rsidRPr="00BF48C5" w:rsidRDefault="00F23933" w:rsidP="00F2393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13F9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0F7F31"/>
    <w:rsid w:val="00100B46"/>
    <w:rsid w:val="00102F33"/>
    <w:rsid w:val="00126E37"/>
    <w:rsid w:val="001273F4"/>
    <w:rsid w:val="00136221"/>
    <w:rsid w:val="001400EE"/>
    <w:rsid w:val="00172B66"/>
    <w:rsid w:val="00175B09"/>
    <w:rsid w:val="00177BB6"/>
    <w:rsid w:val="00183F4C"/>
    <w:rsid w:val="00186A3F"/>
    <w:rsid w:val="001B061C"/>
    <w:rsid w:val="001B6B5F"/>
    <w:rsid w:val="001C026F"/>
    <w:rsid w:val="001D6342"/>
    <w:rsid w:val="001D7E41"/>
    <w:rsid w:val="001E4574"/>
    <w:rsid w:val="001E5696"/>
    <w:rsid w:val="00217868"/>
    <w:rsid w:val="0024385D"/>
    <w:rsid w:val="00255190"/>
    <w:rsid w:val="0026627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192D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0A6E"/>
    <w:rsid w:val="00403DC9"/>
    <w:rsid w:val="004065A2"/>
    <w:rsid w:val="004475AF"/>
    <w:rsid w:val="00447900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01B59"/>
    <w:rsid w:val="00713D6B"/>
    <w:rsid w:val="00731B7E"/>
    <w:rsid w:val="00736753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5540"/>
    <w:rsid w:val="0083755E"/>
    <w:rsid w:val="00837CA7"/>
    <w:rsid w:val="00842CD4"/>
    <w:rsid w:val="00851B7E"/>
    <w:rsid w:val="008729D2"/>
    <w:rsid w:val="008760B1"/>
    <w:rsid w:val="00876B4C"/>
    <w:rsid w:val="00893790"/>
    <w:rsid w:val="008A0346"/>
    <w:rsid w:val="008A77D8"/>
    <w:rsid w:val="008B2D99"/>
    <w:rsid w:val="008B4293"/>
    <w:rsid w:val="008B4535"/>
    <w:rsid w:val="008C6810"/>
    <w:rsid w:val="008D0A11"/>
    <w:rsid w:val="008D2606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848F8"/>
    <w:rsid w:val="00996C69"/>
    <w:rsid w:val="009A578A"/>
    <w:rsid w:val="009B13E4"/>
    <w:rsid w:val="009E6DA0"/>
    <w:rsid w:val="009F7816"/>
    <w:rsid w:val="00A012C7"/>
    <w:rsid w:val="00A04A9E"/>
    <w:rsid w:val="00A21DE8"/>
    <w:rsid w:val="00A37163"/>
    <w:rsid w:val="00A50DBC"/>
    <w:rsid w:val="00A72AEE"/>
    <w:rsid w:val="00AB1348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66221"/>
    <w:rsid w:val="00B73C2B"/>
    <w:rsid w:val="00B854F0"/>
    <w:rsid w:val="00B950F6"/>
    <w:rsid w:val="00BA3230"/>
    <w:rsid w:val="00BA5D95"/>
    <w:rsid w:val="00BB3121"/>
    <w:rsid w:val="00BB5421"/>
    <w:rsid w:val="00BB6BBF"/>
    <w:rsid w:val="00BC7A72"/>
    <w:rsid w:val="00BD46C4"/>
    <w:rsid w:val="00BF262E"/>
    <w:rsid w:val="00BF30DF"/>
    <w:rsid w:val="00BF48C5"/>
    <w:rsid w:val="00BF7BAD"/>
    <w:rsid w:val="00C07358"/>
    <w:rsid w:val="00C30824"/>
    <w:rsid w:val="00C33EC1"/>
    <w:rsid w:val="00C43526"/>
    <w:rsid w:val="00C73E10"/>
    <w:rsid w:val="00C90A9E"/>
    <w:rsid w:val="00CA021C"/>
    <w:rsid w:val="00CA47D9"/>
    <w:rsid w:val="00CB0B90"/>
    <w:rsid w:val="00CF0CED"/>
    <w:rsid w:val="00CF7C48"/>
    <w:rsid w:val="00D1051E"/>
    <w:rsid w:val="00D138AE"/>
    <w:rsid w:val="00D41E76"/>
    <w:rsid w:val="00D42D1D"/>
    <w:rsid w:val="00D44E84"/>
    <w:rsid w:val="00D462DF"/>
    <w:rsid w:val="00D46FBA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42914"/>
    <w:rsid w:val="00E678DC"/>
    <w:rsid w:val="00E759CC"/>
    <w:rsid w:val="00E86E52"/>
    <w:rsid w:val="00E9015B"/>
    <w:rsid w:val="00EA3547"/>
    <w:rsid w:val="00EB0C0A"/>
    <w:rsid w:val="00EB43F8"/>
    <w:rsid w:val="00EB67DA"/>
    <w:rsid w:val="00F23933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2024-11-25T17:02:00Z</cp:lastPrinted>
  <dcterms:created xsi:type="dcterms:W3CDTF">2024-11-25T16:58:00Z</dcterms:created>
  <dcterms:modified xsi:type="dcterms:W3CDTF">2025-01-10T21:55:00Z</dcterms:modified>
</cp:coreProperties>
</file>