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F1F5" w14:textId="77777777" w:rsidR="00F05F44" w:rsidRDefault="00F05F44" w:rsidP="00F05F4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4BB0F62" w14:textId="77777777" w:rsidR="00F05F44" w:rsidRDefault="00F05F44" w:rsidP="00F05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749F21B" w14:textId="77777777" w:rsidR="00F05F44" w:rsidRDefault="00F05F44" w:rsidP="00F05F4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AD99E92" w14:textId="77777777" w:rsidR="00F05F44" w:rsidRDefault="00F05F44" w:rsidP="00F05F44">
      <w:pPr>
        <w:spacing w:after="0" w:line="240" w:lineRule="auto"/>
        <w:jc w:val="center"/>
        <w:rPr>
          <w:b/>
          <w:sz w:val="24"/>
          <w:szCs w:val="24"/>
        </w:rPr>
      </w:pPr>
    </w:p>
    <w:p w14:paraId="49A519AF" w14:textId="77777777" w:rsidR="00F05F44" w:rsidRDefault="00F05F44" w:rsidP="00F05F44">
      <w:pPr>
        <w:spacing w:after="0" w:line="240" w:lineRule="auto"/>
        <w:jc w:val="center"/>
        <w:rPr>
          <w:b/>
          <w:sz w:val="24"/>
          <w:szCs w:val="24"/>
        </w:rPr>
      </w:pPr>
    </w:p>
    <w:p w14:paraId="5DD735D3" w14:textId="77777777" w:rsidR="00F05F44" w:rsidRDefault="00F05F44" w:rsidP="00F05F44">
      <w:pPr>
        <w:spacing w:after="0" w:line="240" w:lineRule="auto"/>
        <w:jc w:val="center"/>
        <w:rPr>
          <w:b/>
          <w:sz w:val="24"/>
          <w:szCs w:val="24"/>
        </w:rPr>
      </w:pPr>
    </w:p>
    <w:p w14:paraId="2438C508" w14:textId="77777777" w:rsidR="00F05F44" w:rsidRDefault="00F05F44" w:rsidP="00F05F44">
      <w:pPr>
        <w:spacing w:after="0" w:line="240" w:lineRule="auto"/>
        <w:jc w:val="center"/>
        <w:rPr>
          <w:b/>
          <w:sz w:val="24"/>
          <w:szCs w:val="24"/>
        </w:rPr>
      </w:pPr>
    </w:p>
    <w:p w14:paraId="30EB9488" w14:textId="77777777" w:rsidR="00F05F44" w:rsidRDefault="00F05F44" w:rsidP="00F05F4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8ADE9F7" w14:textId="77777777" w:rsidR="00F05F44" w:rsidRDefault="00F05F44" w:rsidP="00F05F4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2F58A4A" w14:textId="77777777" w:rsidR="00F05F44" w:rsidRDefault="00F05F44" w:rsidP="00F05F4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0C6FF64" w14:textId="77777777" w:rsidR="00F05F44" w:rsidRDefault="00F05F44" w:rsidP="00F05F4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D40763F" w14:textId="77777777" w:rsidR="00F05F44" w:rsidRDefault="00F05F44" w:rsidP="00F05F4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AD8476" wp14:editId="70BF876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51D57" w14:textId="77777777" w:rsidR="00F05F44" w:rsidRDefault="00F05F44" w:rsidP="00F05F44"/>
    <w:p w14:paraId="68434CE6" w14:textId="77777777" w:rsidR="00F05F44" w:rsidRDefault="00F05F44" w:rsidP="00F05F44"/>
    <w:p w14:paraId="78E9F987" w14:textId="77777777" w:rsidR="00F05F44" w:rsidRDefault="00F05F44" w:rsidP="00F05F44"/>
    <w:p w14:paraId="4316B86A" w14:textId="77777777" w:rsidR="00F05F44" w:rsidRDefault="00F05F44" w:rsidP="00F05F44"/>
    <w:p w14:paraId="6600A043" w14:textId="77777777" w:rsidR="00F05F44" w:rsidRDefault="00F05F44"/>
    <w:p w14:paraId="47470E73" w14:textId="77777777" w:rsidR="00F05F44" w:rsidRDefault="00F05F44"/>
    <w:p w14:paraId="1F48F2A2" w14:textId="77777777" w:rsidR="00F05F44" w:rsidRDefault="00F05F44"/>
    <w:p w14:paraId="6FC7A2D6" w14:textId="77777777" w:rsidR="00F05F44" w:rsidRDefault="00F05F44"/>
    <w:p w14:paraId="2F0CB90F" w14:textId="77777777" w:rsidR="00F05F44" w:rsidRDefault="00F05F44"/>
    <w:p w14:paraId="4913EC4C" w14:textId="77777777" w:rsidR="00F05F44" w:rsidRDefault="00F05F4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5B45C3" w:rsidRPr="005B45C3" w14:paraId="346E26A6" w14:textId="77777777" w:rsidTr="005B45C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A2D148" w14:textId="3CCEB290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C38585E" wp14:editId="766C88F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43ADC4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B45C3" w:rsidRPr="005B45C3" w14:paraId="2BB37D06" w14:textId="77777777" w:rsidTr="00F05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CD7E42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71562F" w14:textId="503CB21E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04295C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B45C3" w:rsidRPr="005B45C3" w14:paraId="195B510D" w14:textId="77777777" w:rsidTr="005B45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D0176A" w14:textId="13EE7063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1EF4E2" w14:textId="438A067C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A53E7E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45C3" w:rsidRPr="005B45C3" w14:paraId="1E14A918" w14:textId="77777777" w:rsidTr="005B45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411B24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BB0F7D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4E1F54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9A7AD73" w14:textId="77777777" w:rsidR="005B45C3" w:rsidRPr="005B45C3" w:rsidRDefault="005B45C3" w:rsidP="005B4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B45C3" w:rsidRPr="005B45C3" w14:paraId="6CDDE899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0B5E34D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8311771" w14:textId="77777777" w:rsidR="005B45C3" w:rsidRPr="005B45C3" w:rsidRDefault="005B45C3" w:rsidP="005B4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5B45C3" w:rsidRPr="005B45C3" w14:paraId="2CE8FEC2" w14:textId="77777777" w:rsidTr="005B45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5D0638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C466B7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06 de </w:t>
            </w:r>
            <w:proofErr w:type="gramStart"/>
            <w:r w:rsidRPr="005B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5B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54230" w14:textId="47AA8011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5B45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B45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:192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5B45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018231B8" w14:textId="77777777" w:rsidR="005B45C3" w:rsidRPr="005B45C3" w:rsidRDefault="005B45C3" w:rsidP="005B4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5B45C3" w:rsidRPr="005B45C3" w14:paraId="3F68092D" w14:textId="77777777" w:rsidTr="005B45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A2021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F8C59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45C3" w:rsidRPr="005B45C3" w14:paraId="710F5059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4CAD5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C. IMBERTON,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60BCC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38A4BDB" w14:textId="77777777" w:rsidR="005B45C3" w:rsidRPr="005B45C3" w:rsidRDefault="005B45C3" w:rsidP="005B4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9"/>
        <w:gridCol w:w="4498"/>
        <w:gridCol w:w="999"/>
        <w:gridCol w:w="997"/>
      </w:tblGrid>
      <w:tr w:rsidR="005B45C3" w:rsidRPr="005B45C3" w14:paraId="7F021EC8" w14:textId="77777777" w:rsidTr="005B45C3">
        <w:trPr>
          <w:trHeight w:val="328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8D158F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0D250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105D9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A5E47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F9ACA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B45C3" w:rsidRPr="005B45C3" w14:paraId="2BEEBA24" w14:textId="77777777" w:rsidTr="005B45C3">
        <w:trPr>
          <w:trHeight w:val="32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3D1F9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7B05EB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EAE49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0FCE9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43610B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B45C3" w:rsidRPr="005B45C3" w14:paraId="78A69E75" w14:textId="77777777" w:rsidTr="005B45C3">
        <w:trPr>
          <w:trHeight w:val="30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7B413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3EAD6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04D47B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85883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86DBC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B45C3" w:rsidRPr="005B45C3" w14:paraId="197A18A5" w14:textId="77777777" w:rsidTr="005B45C3">
        <w:trPr>
          <w:trHeight w:val="93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9F48D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C79D6A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EBD55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01001030 ESPECIFICO: 54108 SOLICITA: Ketorolaco </w:t>
            </w:r>
            <w:proofErr w:type="spellStart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Trometamina</w:t>
            </w:r>
            <w:proofErr w:type="spellEnd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30mg/</w:t>
            </w:r>
            <w:proofErr w:type="spellStart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Parenteral I.M. - I.V. Ampolla 1 </w:t>
            </w:r>
            <w:proofErr w:type="spellStart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protegido de la luz OFRECE: DOLGENAL 30 MG / 1ML SOLUCION INYECTABLE PRESENTACION: CAJA CON UN VIAL DE 1ML MARCA: ASOFARMA VENCIMIENTO: NO MENOR A 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226D8" w14:textId="77777777" w:rsidR="005B45C3" w:rsidRPr="005B45C3" w:rsidRDefault="005B45C3" w:rsidP="005B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8F273" w14:textId="77777777" w:rsidR="005B45C3" w:rsidRPr="005B45C3" w:rsidRDefault="005B45C3" w:rsidP="005B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$3,463.94</w:t>
            </w:r>
          </w:p>
        </w:tc>
      </w:tr>
      <w:tr w:rsidR="005B45C3" w:rsidRPr="005B45C3" w14:paraId="5B0214E9" w14:textId="77777777" w:rsidTr="005B45C3">
        <w:trPr>
          <w:trHeight w:val="40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036F2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18ED49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3B74C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BDE23" w14:textId="77777777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5C48C" w14:textId="77777777" w:rsidR="005B45C3" w:rsidRPr="005B45C3" w:rsidRDefault="005B45C3" w:rsidP="005B4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$3,463.94</w:t>
            </w:r>
          </w:p>
        </w:tc>
      </w:tr>
    </w:tbl>
    <w:p w14:paraId="79E9179E" w14:textId="77777777" w:rsidR="005B45C3" w:rsidRPr="005B45C3" w:rsidRDefault="005B45C3" w:rsidP="005B4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B45C3" w:rsidRPr="005B45C3" w14:paraId="5D235025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BF497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cuatrocientos sesenta y tres 94/100 </w:t>
            </w:r>
            <w:proofErr w:type="spellStart"/>
            <w:r w:rsidRPr="005B45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5B45C3" w:rsidRPr="005B45C3" w14:paraId="126AF058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68F0F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45C3" w:rsidRPr="005B45C3" w14:paraId="44918BC2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314CB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7 DIAS CALENDARIOS DESPUÉS DE NOTIFICADA LA ORDEN DE COMPRA. VIGENCIA A PARTIR DE 07/12/2024 HASTA 13/12/2024</w:t>
            </w:r>
          </w:p>
        </w:tc>
      </w:tr>
      <w:tr w:rsidR="005B45C3" w:rsidRPr="005B45C3" w14:paraId="3191507A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B6D6A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45C3" w:rsidRPr="005B45C3" w14:paraId="777961DB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93169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AC112A" w14:textId="77777777" w:rsidR="005B45C3" w:rsidRPr="005B45C3" w:rsidRDefault="005B45C3" w:rsidP="005B4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5B45C3" w:rsidRPr="005B45C3" w14:paraId="099B4DCB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B1C74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F375A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45C3" w:rsidRPr="005B45C3" w14:paraId="58EC3123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40CE9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007E9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45C3" w:rsidRPr="005B45C3" w14:paraId="4C5CC6E7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25EE18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BFB83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45C3" w:rsidRPr="005B45C3" w14:paraId="3F138CCD" w14:textId="77777777" w:rsidTr="005B45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BA917" w14:textId="77777777" w:rsidR="00C769C3" w:rsidRDefault="00C769C3" w:rsidP="005B4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1F7E18" wp14:editId="04BE7C8F">
                  <wp:simplePos x="0" y="0"/>
                  <wp:positionH relativeFrom="margin">
                    <wp:posOffset>1637665</wp:posOffset>
                  </wp:positionH>
                  <wp:positionV relativeFrom="margin">
                    <wp:posOffset>-153670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45C3" w:rsidRPr="005B45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B45C3" w:rsidRPr="005B45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B45C3" w:rsidRPr="005B45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43203133" w14:textId="77777777" w:rsidR="00C769C3" w:rsidRDefault="00C769C3" w:rsidP="005B4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2E81002" w14:textId="77777777" w:rsidR="00C769C3" w:rsidRDefault="00C769C3" w:rsidP="005B4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69BE60A" w14:textId="77777777" w:rsidR="00C769C3" w:rsidRDefault="00C769C3" w:rsidP="005B4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810ACF7" w14:textId="77777777" w:rsidR="00C769C3" w:rsidRDefault="00C769C3" w:rsidP="005B4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F5F96D4" w14:textId="77777777" w:rsidR="00C769C3" w:rsidRDefault="00C769C3" w:rsidP="005B4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4157819" w14:textId="77777777" w:rsidR="00C769C3" w:rsidRDefault="00C769C3" w:rsidP="005B4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E475E7E" w14:textId="012A052E" w:rsidR="005B45C3" w:rsidRPr="005B45C3" w:rsidRDefault="005B45C3" w:rsidP="005B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5B45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5B45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00C1B2" w14:textId="77777777" w:rsidR="005B45C3" w:rsidRPr="005B45C3" w:rsidRDefault="005B45C3" w:rsidP="005B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379D946" w14:textId="72D2DBD2" w:rsidR="00A72AEE" w:rsidRDefault="00A72AEE"/>
    <w:p w14:paraId="7CC5D962" w14:textId="77777777" w:rsidR="00184CF5" w:rsidRDefault="00184CF5">
      <w:pPr>
        <w:sectPr w:rsidR="00184CF5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20B5FFB5" w14:textId="77777777" w:rsidR="00184CF5" w:rsidRDefault="00184CF5" w:rsidP="00184CF5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011F85B5" w14:textId="77777777" w:rsidR="00184CF5" w:rsidRPr="002842E5" w:rsidRDefault="00184CF5" w:rsidP="00184CF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1591C67" w14:textId="77777777" w:rsidR="00184CF5" w:rsidRPr="002842E5" w:rsidRDefault="00184CF5" w:rsidP="00184CF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2A35A9F" w14:textId="77777777" w:rsidR="00184CF5" w:rsidRPr="002842E5" w:rsidRDefault="00184CF5" w:rsidP="00184CF5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0FD86021" w14:textId="77777777" w:rsidR="00184CF5" w:rsidRPr="002842E5" w:rsidRDefault="00184CF5" w:rsidP="00184CF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AEC87B5" w14:textId="77777777" w:rsidR="00184CF5" w:rsidRPr="002842E5" w:rsidRDefault="00184CF5" w:rsidP="00184CF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F1F3405" w14:textId="77777777" w:rsidR="00184CF5" w:rsidRPr="002842E5" w:rsidRDefault="00184CF5" w:rsidP="00184CF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B1B9B07" w14:textId="77777777" w:rsidR="00184CF5" w:rsidRPr="002842E5" w:rsidRDefault="00184CF5" w:rsidP="00184CF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173501" w14:textId="77777777" w:rsidR="00184CF5" w:rsidRPr="002842E5" w:rsidRDefault="00184CF5" w:rsidP="00184CF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E5962EB" w14:textId="77777777" w:rsidR="00184CF5" w:rsidRPr="002842E5" w:rsidRDefault="00184CF5" w:rsidP="00184CF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634BF71" w14:textId="77777777" w:rsidR="00184CF5" w:rsidRDefault="00184CF5" w:rsidP="00184CF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0A12571" w14:textId="77777777" w:rsidR="00184CF5" w:rsidRPr="002842E5" w:rsidRDefault="00184CF5" w:rsidP="00184CF5">
      <w:pPr>
        <w:rPr>
          <w:rFonts w:cstheme="minorHAnsi"/>
          <w:sz w:val="18"/>
          <w:szCs w:val="18"/>
        </w:rPr>
      </w:pPr>
    </w:p>
    <w:p w14:paraId="7126669F" w14:textId="77777777" w:rsidR="00184CF5" w:rsidRPr="00BF48C5" w:rsidRDefault="00184CF5" w:rsidP="00184CF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ROCIO MARISOL RODRIGUEZ DE SOLIS Correo: rocio.rodriguez@salud.gob.sv TELEFONO  </w:t>
      </w:r>
      <w:r w:rsidRPr="000C7A6F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  <w:u w:val="none"/>
        </w:rPr>
        <w:t xml:space="preserve">2891-6616 y en ausencia DR. JULIO CESAR MARROQUIN CORREO: </w:t>
      </w:r>
      <w:hyperlink r:id="rId10" w:history="1">
        <w:r w:rsidRPr="000C7A6F">
          <w:rPr>
            <w:rStyle w:val="Hipervnculo"/>
            <w:rFonts w:asciiTheme="minorHAnsi" w:hAnsiTheme="minorHAnsi" w:cstheme="minorHAnsi"/>
            <w:bCs/>
            <w:color w:val="000000" w:themeColor="text1"/>
            <w:sz w:val="16"/>
            <w:szCs w:val="16"/>
            <w:u w:val="none"/>
          </w:rPr>
          <w:t>julio.marroquin@salud.gob.sv</w:t>
        </w:r>
      </w:hyperlink>
      <w:r w:rsidRPr="000C7A6F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  <w:u w:val="none"/>
        </w:rPr>
        <w:t xml:space="preserve"> </w:t>
      </w:r>
      <w:r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  <w:u w:val="none"/>
        </w:rPr>
        <w:t xml:space="preserve"> TELEFONO 2891-6528</w:t>
      </w:r>
      <w:r w:rsidRPr="000C7A6F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  <w:u w:val="none"/>
        </w:rPr>
        <w:t xml:space="preserve"> establecido</w:t>
      </w:r>
      <w:r w:rsidRPr="000C7A6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93BC44A" w14:textId="77777777" w:rsidR="00184CF5" w:rsidRPr="00553F8D" w:rsidRDefault="00184CF5" w:rsidP="00184CF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4E645B1" w14:textId="77777777" w:rsidR="00184CF5" w:rsidRPr="002842E5" w:rsidRDefault="00184CF5" w:rsidP="00184CF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10C65FB" w14:textId="77777777" w:rsidR="00184CF5" w:rsidRPr="002842E5" w:rsidRDefault="00184CF5" w:rsidP="00184CF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3B0F705" w14:textId="77777777" w:rsidR="00184CF5" w:rsidRPr="00BE1637" w:rsidRDefault="00184CF5" w:rsidP="00184C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4701546F" w14:textId="77777777" w:rsidR="00184CF5" w:rsidRPr="002842E5" w:rsidRDefault="00184CF5" w:rsidP="00184CF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910EE8F" w14:textId="77777777" w:rsidR="00184CF5" w:rsidRDefault="00184CF5" w:rsidP="00184C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1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99C9B52" w14:textId="77777777" w:rsidR="00184CF5" w:rsidRPr="00ED118B" w:rsidRDefault="00184CF5" w:rsidP="00184CF5">
      <w:pPr>
        <w:rPr>
          <w:rFonts w:cstheme="minorHAnsi"/>
          <w:sz w:val="18"/>
          <w:szCs w:val="18"/>
        </w:rPr>
      </w:pPr>
    </w:p>
    <w:p w14:paraId="47FF7B8B" w14:textId="77777777" w:rsidR="00184CF5" w:rsidRPr="00ED118B" w:rsidRDefault="00184CF5" w:rsidP="00184CF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2F336CC6" w14:textId="77777777" w:rsidR="00184CF5" w:rsidRPr="002F68D2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62E0A345" w14:textId="77777777" w:rsidR="00184CF5" w:rsidRPr="00ED118B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5EE488DF" w14:textId="77777777" w:rsidR="00184CF5" w:rsidRPr="00ED118B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0063C80E" w14:textId="77777777" w:rsidR="00184CF5" w:rsidRPr="00ED118B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0EFE69ED" w14:textId="77777777" w:rsidR="00184CF5" w:rsidRPr="00ED118B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51325C59" w14:textId="77777777" w:rsidR="00184CF5" w:rsidRPr="00ED118B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140DB3D5" w14:textId="77777777" w:rsidR="00184CF5" w:rsidRPr="00ED118B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6CB8B4D7" w14:textId="77777777" w:rsidR="00184CF5" w:rsidRDefault="00184CF5" w:rsidP="00184CF5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04FE7A5F" w14:textId="77777777" w:rsidR="00184CF5" w:rsidRDefault="00184CF5" w:rsidP="00184CF5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31A92F1B" w14:textId="77777777" w:rsidR="00184CF5" w:rsidRPr="0053104E" w:rsidRDefault="00184CF5" w:rsidP="00184CF5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4280F92C" w14:textId="77777777" w:rsidR="00184CF5" w:rsidRPr="0053104E" w:rsidRDefault="00184CF5" w:rsidP="00184C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68E3E912" w14:textId="77777777" w:rsidR="00184CF5" w:rsidRPr="00ED118B" w:rsidRDefault="00184CF5" w:rsidP="00184CF5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A713A73" w14:textId="77777777" w:rsidR="00184CF5" w:rsidRPr="00ED118B" w:rsidRDefault="00184CF5" w:rsidP="00184CF5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34DBF843" w14:textId="77777777" w:rsidR="00184CF5" w:rsidRDefault="00184CF5" w:rsidP="00184CF5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75CFFBCD" w14:textId="77777777" w:rsidR="00184CF5" w:rsidRDefault="00184CF5" w:rsidP="00184CF5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sectPr w:rsidR="00184CF5" w:rsidSect="00B30F99">
      <w:headerReference w:type="default" r:id="rId12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68E7" w14:textId="77777777" w:rsidR="00860856" w:rsidRDefault="00860856" w:rsidP="00184CF5">
      <w:pPr>
        <w:spacing w:after="0" w:line="240" w:lineRule="auto"/>
      </w:pPr>
      <w:r>
        <w:separator/>
      </w:r>
    </w:p>
  </w:endnote>
  <w:endnote w:type="continuationSeparator" w:id="0">
    <w:p w14:paraId="4CAA479C" w14:textId="77777777" w:rsidR="00860856" w:rsidRDefault="00860856" w:rsidP="001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0A7C" w14:textId="77777777" w:rsidR="00860856" w:rsidRDefault="00860856" w:rsidP="00184CF5">
      <w:pPr>
        <w:spacing w:after="0" w:line="240" w:lineRule="auto"/>
      </w:pPr>
      <w:r>
        <w:separator/>
      </w:r>
    </w:p>
  </w:footnote>
  <w:footnote w:type="continuationSeparator" w:id="0">
    <w:p w14:paraId="544266F8" w14:textId="77777777" w:rsidR="00860856" w:rsidRDefault="00860856" w:rsidP="001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E308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509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008354">
    <w:abstractNumId w:val="1"/>
  </w:num>
  <w:num w:numId="3" w16cid:durableId="57417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C3"/>
    <w:rsid w:val="00184CF5"/>
    <w:rsid w:val="00274092"/>
    <w:rsid w:val="005B45C3"/>
    <w:rsid w:val="00640975"/>
    <w:rsid w:val="006C72DC"/>
    <w:rsid w:val="00713D6B"/>
    <w:rsid w:val="00860856"/>
    <w:rsid w:val="00A13BDC"/>
    <w:rsid w:val="00A72AEE"/>
    <w:rsid w:val="00BF262E"/>
    <w:rsid w:val="00C769C3"/>
    <w:rsid w:val="00F0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84C1C"/>
  <w15:chartTrackingRefBased/>
  <w15:docId w15:val="{6485FD39-4658-48F8-BC52-F751C86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CF5"/>
  </w:style>
  <w:style w:type="paragraph" w:styleId="Piedepgina">
    <w:name w:val="footer"/>
    <w:basedOn w:val="Normal"/>
    <w:link w:val="PiedepginaCar"/>
    <w:uiPriority w:val="99"/>
    <w:unhideWhenUsed/>
    <w:rsid w:val="00184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F5"/>
  </w:style>
  <w:style w:type="character" w:styleId="Hipervnculo">
    <w:name w:val="Hyperlink"/>
    <w:basedOn w:val="Fuentedeprrafopredeter"/>
    <w:uiPriority w:val="99"/>
    <w:unhideWhenUsed/>
    <w:rsid w:val="00184CF5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184CF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84CF5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184CF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ervatorio.dinac@mh.gob.s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ulio.marroquin@salud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2024-12-06T17:21:00Z</cp:lastPrinted>
  <dcterms:created xsi:type="dcterms:W3CDTF">2024-12-06T16:27:00Z</dcterms:created>
  <dcterms:modified xsi:type="dcterms:W3CDTF">2025-01-08T16:04:00Z</dcterms:modified>
</cp:coreProperties>
</file>