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4D513" w14:textId="77777777" w:rsidR="00C62053" w:rsidRDefault="00C62053" w:rsidP="00C62053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95EFD0A" w14:textId="77777777" w:rsidR="00C62053" w:rsidRDefault="00C62053" w:rsidP="00C6205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C1E38E1" w14:textId="77777777" w:rsidR="00C62053" w:rsidRDefault="00C62053" w:rsidP="00C62053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E78FE2E" w14:textId="77777777" w:rsidR="00C62053" w:rsidRDefault="00C62053" w:rsidP="00C62053">
      <w:pPr>
        <w:spacing w:after="0" w:line="240" w:lineRule="auto"/>
        <w:jc w:val="center"/>
        <w:rPr>
          <w:b/>
          <w:sz w:val="24"/>
          <w:szCs w:val="24"/>
        </w:rPr>
      </w:pPr>
    </w:p>
    <w:p w14:paraId="62BC2105" w14:textId="77777777" w:rsidR="00C62053" w:rsidRDefault="00C62053" w:rsidP="00C62053">
      <w:pPr>
        <w:spacing w:after="0" w:line="240" w:lineRule="auto"/>
        <w:jc w:val="center"/>
        <w:rPr>
          <w:b/>
          <w:sz w:val="24"/>
          <w:szCs w:val="24"/>
        </w:rPr>
      </w:pPr>
    </w:p>
    <w:p w14:paraId="664BB5C0" w14:textId="77777777" w:rsidR="00C62053" w:rsidRDefault="00C62053" w:rsidP="00C62053">
      <w:pPr>
        <w:spacing w:after="0" w:line="240" w:lineRule="auto"/>
        <w:jc w:val="center"/>
        <w:rPr>
          <w:b/>
          <w:sz w:val="24"/>
          <w:szCs w:val="24"/>
        </w:rPr>
      </w:pPr>
    </w:p>
    <w:p w14:paraId="01886709" w14:textId="77777777" w:rsidR="00C62053" w:rsidRDefault="00C62053" w:rsidP="00C62053">
      <w:pPr>
        <w:spacing w:after="0" w:line="240" w:lineRule="auto"/>
        <w:jc w:val="center"/>
        <w:rPr>
          <w:b/>
          <w:sz w:val="24"/>
          <w:szCs w:val="24"/>
        </w:rPr>
      </w:pPr>
    </w:p>
    <w:p w14:paraId="68E58767" w14:textId="77777777" w:rsidR="00C62053" w:rsidRDefault="00C62053" w:rsidP="00C6205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8887108" w14:textId="77777777" w:rsidR="00C62053" w:rsidRDefault="00C62053" w:rsidP="00C62053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5651374" w14:textId="77777777" w:rsidR="00C62053" w:rsidRDefault="00C62053" w:rsidP="00C6205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1A810ED" w14:textId="77777777" w:rsidR="00C62053" w:rsidRDefault="00C62053" w:rsidP="00C6205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79E0806" w14:textId="77777777" w:rsidR="00C62053" w:rsidRDefault="00C62053" w:rsidP="00C6205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334337F" wp14:editId="24A851FA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6A34C" w14:textId="77777777" w:rsidR="00C62053" w:rsidRDefault="00C62053" w:rsidP="00C62053"/>
    <w:p w14:paraId="37D38D23" w14:textId="77777777" w:rsidR="00C62053" w:rsidRDefault="00C62053" w:rsidP="00C62053"/>
    <w:p w14:paraId="49DA56F3" w14:textId="77777777" w:rsidR="00C62053" w:rsidRDefault="00C62053" w:rsidP="00C62053"/>
    <w:p w14:paraId="58467CF2" w14:textId="77777777" w:rsidR="00C62053" w:rsidRDefault="00C62053" w:rsidP="00C62053"/>
    <w:p w14:paraId="16D6C431" w14:textId="77777777" w:rsidR="00C62053" w:rsidRDefault="00C62053"/>
    <w:p w14:paraId="3B0319F5" w14:textId="77777777" w:rsidR="00C62053" w:rsidRDefault="00C62053"/>
    <w:p w14:paraId="1A13C7F1" w14:textId="77777777" w:rsidR="00C62053" w:rsidRDefault="00C62053"/>
    <w:p w14:paraId="487E477E" w14:textId="77777777" w:rsidR="00C62053" w:rsidRDefault="00C62053"/>
    <w:p w14:paraId="476D344C" w14:textId="77777777" w:rsidR="00C62053" w:rsidRDefault="00C62053"/>
    <w:p w14:paraId="2899A753" w14:textId="77777777" w:rsidR="00C62053" w:rsidRDefault="00C6205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C620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74D4BF1D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033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D76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ju</w:t>
            </w:r>
            <w:r w:rsidR="005F2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l</w:t>
            </w:r>
            <w:r w:rsidR="00D76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DA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5E2EB4C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C07A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103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DA5F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D464B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5BAC4277" w:rsidR="007C6A13" w:rsidRPr="0030612A" w:rsidRDefault="00033B96" w:rsidP="0041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0612A"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  <w:t xml:space="preserve">PRODIVERSAL, S.A. </w:t>
            </w:r>
            <w:proofErr w:type="gramStart"/>
            <w:r w:rsidRPr="0030612A"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  <w:t>DE  C.V.</w:t>
            </w:r>
            <w:proofErr w:type="gramEnd"/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45715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71AE2B8D" w:rsidR="007C6A13" w:rsidRPr="004A6601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265032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36E97933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D67F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</w:t>
            </w:r>
            <w:r w:rsidR="00E802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D67F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B606A0" w:rsidRPr="007C6A13" w14:paraId="2DD5C685" w14:textId="77777777" w:rsidTr="00033B96">
        <w:trPr>
          <w:trHeight w:val="109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152F" w14:textId="1A84CD5D" w:rsidR="00B606A0" w:rsidRPr="00283B25" w:rsidRDefault="0030612A" w:rsidP="00B6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283B25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3300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5B6E" w14:textId="5165F91F" w:rsidR="00B606A0" w:rsidRPr="00283B25" w:rsidRDefault="0030612A" w:rsidP="00B6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283B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GALON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5D02" w14:textId="1F2C6BCE" w:rsidR="00B606A0" w:rsidRPr="0030612A" w:rsidRDefault="00B606A0" w:rsidP="00B606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419" w:eastAsia="es-419"/>
              </w:rPr>
            </w:pPr>
            <w:r w:rsidRPr="0030612A">
              <w:rPr>
                <w:rFonts w:ascii="Times New Roman" w:eastAsia="Calibri" w:hAnsi="Times New Roman" w:cs="Times New Roman"/>
                <w:lang w:val="es-ES"/>
              </w:rPr>
              <w:t>R-</w:t>
            </w:r>
            <w:r w:rsidR="00033B96" w:rsidRPr="0030612A">
              <w:rPr>
                <w:rFonts w:ascii="Times New Roman" w:eastAsia="Calibri" w:hAnsi="Times New Roman" w:cs="Times New Roman"/>
                <w:lang w:val="es-ES"/>
              </w:rPr>
              <w:t>1</w:t>
            </w:r>
            <w:r w:rsidRPr="0030612A">
              <w:rPr>
                <w:rFonts w:ascii="Times New Roman" w:eastAsia="Calibri" w:hAnsi="Times New Roman" w:cs="Times New Roman"/>
                <w:lang w:val="es-ES"/>
              </w:rPr>
              <w:t>-</w:t>
            </w:r>
            <w:r w:rsidR="0030612A" w:rsidRPr="0030612A">
              <w:rPr>
                <w:rFonts w:ascii="Times New Roman" w:eastAsia="Times New Roman" w:hAnsi="Times New Roman" w:cs="Times New Roman"/>
                <w:lang w:val="es-419" w:eastAsia="es-419"/>
              </w:rPr>
              <w:t xml:space="preserve"> COD.80601086-E- 54199-Hipoclorito de Sodio (</w:t>
            </w:r>
            <w:proofErr w:type="spellStart"/>
            <w:r w:rsidR="0030612A" w:rsidRPr="0030612A">
              <w:rPr>
                <w:rFonts w:ascii="Times New Roman" w:eastAsia="Times New Roman" w:hAnsi="Times New Roman" w:cs="Times New Roman"/>
                <w:lang w:val="es-419" w:eastAsia="es-419"/>
              </w:rPr>
              <w:t>Lejia</w:t>
            </w:r>
            <w:proofErr w:type="spellEnd"/>
            <w:r w:rsidR="0030612A" w:rsidRPr="0030612A">
              <w:rPr>
                <w:rFonts w:ascii="Times New Roman" w:eastAsia="Times New Roman" w:hAnsi="Times New Roman" w:cs="Times New Roman"/>
                <w:lang w:val="es-419" w:eastAsia="es-419"/>
              </w:rPr>
              <w:t>) del 12% al 20% de concentración, Se solicita Barril de 55 Galones y bomba de trasegado MARCA UNICHEMICAL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EB99" w14:textId="7EA9D00A" w:rsidR="00B606A0" w:rsidRPr="007A265B" w:rsidRDefault="00B606A0" w:rsidP="00B60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$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</w:t>
            </w:r>
            <w:r w:rsidR="00306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1.88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0634" w14:textId="6E2AAEFC" w:rsidR="00B606A0" w:rsidRPr="007A265B" w:rsidRDefault="00B606A0" w:rsidP="00B6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  $   </w:t>
            </w:r>
            <w:r w:rsidR="003061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6,204.00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B00070" w:rsidRPr="00F21025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00768D2F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54CF4B94" w:rsidR="00B00070" w:rsidRPr="00470E58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$  </w:t>
            </w:r>
            <w:r w:rsidR="00306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proofErr w:type="gramEnd"/>
            <w:r w:rsidR="00306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204.00</w:t>
            </w:r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08503C" w14:textId="77777777" w:rsidR="003D3B7C" w:rsidRDefault="003D3B7C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1F69596" w14:textId="0D0FCADE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2717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512A2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SEISMIL DOSCIENTOS CUATRO   00</w:t>
            </w:r>
            <w:r w:rsidR="00512A22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F21025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30554160" w:rsidR="00317090" w:rsidRPr="00F21025" w:rsidRDefault="00317090" w:rsidP="00457150">
                  <w:pPr>
                    <w:widowControl w:val="0"/>
                    <w:tabs>
                      <w:tab w:val="left" w:pos="-720"/>
                      <w:tab w:val="left" w:pos="0"/>
                      <w:tab w:val="left" w:pos="284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17A082F8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EA91D7" w14:textId="01C94A2A" w:rsidR="003D3B7C" w:rsidRPr="00F21025" w:rsidRDefault="007C6A13" w:rsidP="003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 xml:space="preserve">LUGAR DE 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>ENTREGA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: </w:t>
            </w:r>
            <w:r w:rsidR="00A62B6B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EL DEPARTAMENTO DE ALMACEN DEL HOSPITAL NACIONAL DR. JORGE MAZZINI VILLACORTA SONSONATE, TIEMPO DE ENTREGA </w:t>
            </w:r>
            <w:proofErr w:type="gramStart"/>
            <w:r w:rsidR="00B000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–</w:t>
            </w:r>
            <w:r w:rsidR="00423F1A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283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SEGÚN</w:t>
            </w:r>
            <w:proofErr w:type="gramEnd"/>
            <w:r w:rsidR="00283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CALENDARIO </w:t>
            </w:r>
            <w:r w:rsidR="0051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DETALLADO EN CONDICIONES DEL SUMINISTRO</w:t>
            </w:r>
          </w:p>
          <w:p w14:paraId="3118024D" w14:textId="636B1525" w:rsidR="007D464B" w:rsidRPr="00F21025" w:rsidRDefault="007D464B" w:rsidP="0042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FFDAA3E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F21025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41C9AAEC" w:rsidR="007C6A13" w:rsidRPr="00F21025" w:rsidRDefault="007C6A13" w:rsidP="005930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E792BC9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08CE5F31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6E4F2D7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6832EC" w14:textId="07D6A3DA" w:rsidR="00A01456" w:rsidRDefault="00A01456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7D5E7ED" w14:textId="485F2283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E0E4AD9" w14:textId="50589A77" w:rsidR="003B7D33" w:rsidRDefault="00E23C28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4CC7BB" wp14:editId="7B09A2E0">
                  <wp:simplePos x="0" y="0"/>
                  <wp:positionH relativeFrom="page">
                    <wp:posOffset>1660525</wp:posOffset>
                  </wp:positionH>
                  <wp:positionV relativeFrom="margin">
                    <wp:posOffset>370205</wp:posOffset>
                  </wp:positionV>
                  <wp:extent cx="1495425" cy="942975"/>
                  <wp:effectExtent l="0" t="0" r="9525" b="9525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BA8191" w14:textId="1D3888D1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694E8D7" w14:textId="02405302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78BD1943" w14:textId="097F1FA0" w:rsidR="00E23C28" w:rsidRDefault="00E23C2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CECE01D" w14:textId="77777777" w:rsidR="00E23C28" w:rsidRDefault="00E23C2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7D372B5C" w14:textId="12ECC892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81B58D3" w14:textId="77777777" w:rsidR="00317090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</w:t>
            </w:r>
          </w:p>
          <w:p w14:paraId="3BE2C116" w14:textId="543ECBC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4CD39F0" w14:textId="77777777" w:rsidR="005F62E0" w:rsidRDefault="005F62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6F5BEE68" w14:textId="70AEEC62" w:rsidR="00B77BB8" w:rsidRDefault="00B77BB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1AF64D7" w14:textId="40BC3BAF" w:rsidR="00457150" w:rsidRDefault="0045715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04A8F88" w14:textId="17710E8E" w:rsidR="00457150" w:rsidRDefault="0045715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7480F43" w14:textId="527E6796" w:rsidR="00457150" w:rsidRDefault="0045715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658D50F" w14:textId="77777777" w:rsidR="00457150" w:rsidRDefault="0045715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A4F3AC8" w14:textId="5C8EDD00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FC13ABD" w14:textId="62F75A85" w:rsidR="005930E2" w:rsidRDefault="005930E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34D60252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 w:rsidR="00152587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B21A3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B21A3F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B21A3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B21A3F">
      <w:pPr>
        <w:pStyle w:val="Prrafodelista"/>
        <w:spacing w:line="360" w:lineRule="auto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B21A3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B21A3F">
      <w:pPr>
        <w:pStyle w:val="Prrafodelista"/>
        <w:spacing w:line="360" w:lineRule="auto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B21A3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B21A3F">
      <w:pPr>
        <w:pStyle w:val="Prrafodelista"/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3AABBA4B" w14:textId="18621720" w:rsidR="00F82671" w:rsidRDefault="00F82671" w:rsidP="00B21A3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1DD6DC6" w14:textId="77777777" w:rsidR="00D609A2" w:rsidRDefault="00D609A2" w:rsidP="00B21A3F">
      <w:pPr>
        <w:pStyle w:val="Prrafodelista"/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6916A33D" w14:textId="749135FF" w:rsidR="00F82671" w:rsidRPr="00D609A2" w:rsidRDefault="00D609A2" w:rsidP="00B21A3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cstheme="minorHAnsi"/>
          <w:sz w:val="18"/>
          <w:szCs w:val="18"/>
        </w:rPr>
      </w:pPr>
      <w:r w:rsidRPr="00D609A2">
        <w:rPr>
          <w:rFonts w:asciiTheme="minorHAnsi" w:hAnsiTheme="minorHAnsi" w:cstheme="minorHAnsi"/>
          <w:sz w:val="18"/>
          <w:szCs w:val="18"/>
        </w:rPr>
        <w:t xml:space="preserve">Administrador de Órdenes de Compra: </w:t>
      </w:r>
      <w:r w:rsidR="00317090" w:rsidRPr="00F21025">
        <w:rPr>
          <w:rFonts w:ascii="Times New Roman" w:hAnsi="Times New Roman"/>
          <w:color w:val="000000"/>
          <w:sz w:val="16"/>
          <w:szCs w:val="16"/>
          <w:lang w:eastAsia="es-SV"/>
        </w:rPr>
        <w:t xml:space="preserve">ADMINISTRADOR DE ORDEN DE COMPRA, </w:t>
      </w:r>
      <w:r w:rsidR="00B14286" w:rsidRPr="00B14286">
        <w:rPr>
          <w:rFonts w:ascii="Times New Roman" w:hAnsi="Times New Roman"/>
          <w:iCs/>
          <w:sz w:val="16"/>
          <w:szCs w:val="16"/>
        </w:rPr>
        <w:t xml:space="preserve">TEC. ANA VILMA RAMIREZ RODRIGUEZ, JEFE DE LAVANDERIA EN SU AUSENCIA, SRA. ELBA MARIBEL PINTO AGUILA, COSTURERA HOSPITAL </w:t>
      </w:r>
      <w:proofErr w:type="gramStart"/>
      <w:r w:rsidR="00B14286" w:rsidRPr="00B14286">
        <w:rPr>
          <w:rFonts w:ascii="Times New Roman" w:hAnsi="Times New Roman"/>
          <w:iCs/>
          <w:sz w:val="16"/>
          <w:szCs w:val="16"/>
        </w:rPr>
        <w:t>CORREO  vilma.ramirez@salud.gob.sv</w:t>
      </w:r>
      <w:proofErr w:type="gramEnd"/>
      <w:r w:rsidR="00B14286" w:rsidRPr="00B14286">
        <w:rPr>
          <w:rFonts w:ascii="Times New Roman" w:hAnsi="Times New Roman"/>
          <w:iCs/>
          <w:sz w:val="16"/>
          <w:szCs w:val="16"/>
        </w:rPr>
        <w:t xml:space="preserve"> TELEFONO 2891-6591</w:t>
      </w:r>
      <w:r w:rsidRPr="00D609A2">
        <w:rPr>
          <w:rFonts w:asciiTheme="minorHAnsi" w:hAnsiTheme="minorHAnsi" w:cstheme="minorHAnsi"/>
          <w:sz w:val="18"/>
          <w:szCs w:val="18"/>
        </w:rPr>
        <w:t>, con el objeto de verificar el cumplimiento de lo establecido en la O.C. quien deberá cumplir con las obligaciones que señala el Art. 161 y 162 de La Ley de Compras Públicas</w:t>
      </w:r>
    </w:p>
    <w:p w14:paraId="4F5636CB" w14:textId="77777777" w:rsidR="001414C6" w:rsidRPr="002842E5" w:rsidRDefault="001414C6" w:rsidP="00B21A3F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B21A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B21A3F">
      <w:pPr>
        <w:pStyle w:val="Prrafodelista"/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B21A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lastRenderedPageBreak/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B21A3F">
      <w:pPr>
        <w:pStyle w:val="Prrafodelista"/>
        <w:spacing w:line="360" w:lineRule="auto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46BE00AE" w:rsidR="00F82671" w:rsidRPr="00B21A3F" w:rsidRDefault="00F82671" w:rsidP="00B21A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Style w:val="Hipervnculo"/>
          <w:rFonts w:cstheme="minorHAnsi"/>
          <w:iCs/>
          <w:color w:val="auto"/>
          <w:sz w:val="18"/>
          <w:szCs w:val="18"/>
          <w:u w:val="none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263CFC" w:rsidRPr="00DF1326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1118D731" w14:textId="77777777" w:rsidR="00B21A3F" w:rsidRDefault="00B21A3F" w:rsidP="00B21A3F">
      <w:pPr>
        <w:pStyle w:val="Prrafodelista"/>
        <w:spacing w:line="360" w:lineRule="auto"/>
        <w:rPr>
          <w:rFonts w:cstheme="minorHAnsi"/>
          <w:iCs/>
          <w:sz w:val="18"/>
          <w:szCs w:val="18"/>
        </w:rPr>
      </w:pPr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36EE8EAA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57BACDD2" w14:textId="46E53B10" w:rsidR="00B21A3F" w:rsidRPr="00B21A3F" w:rsidRDefault="00457150" w:rsidP="00B21A3F">
      <w:pPr>
        <w:spacing w:after="0" w:line="276" w:lineRule="auto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10-</w:t>
      </w:r>
      <w:r w:rsidR="00B21A3F" w:rsidRPr="00B21A3F">
        <w:rPr>
          <w:rFonts w:eastAsia="Times New Roman" w:cs="Calibri"/>
          <w:color w:val="000000"/>
          <w:sz w:val="20"/>
          <w:szCs w:val="20"/>
        </w:rPr>
        <w:t>CALENDARIO DE ENTREGAS:</w:t>
      </w:r>
    </w:p>
    <w:p w14:paraId="3476DF5C" w14:textId="77777777" w:rsidR="00B21A3F" w:rsidRPr="00B21A3F" w:rsidRDefault="00B21A3F" w:rsidP="00B21A3F">
      <w:pPr>
        <w:widowControl w:val="0"/>
        <w:numPr>
          <w:ilvl w:val="0"/>
          <w:numId w:val="2"/>
        </w:numPr>
        <w:suppressAutoHyphens/>
        <w:spacing w:after="0" w:line="360" w:lineRule="auto"/>
        <w:rPr>
          <w:rFonts w:ascii="Liberation Serif" w:eastAsia="WenQuanYi Micro Hei" w:hAnsi="Liberation Serif" w:cs="Lohit Hindi"/>
          <w:kern w:val="2"/>
          <w:sz w:val="24"/>
          <w:szCs w:val="24"/>
          <w:lang w:eastAsia="zh-CN" w:bidi="hi-IN"/>
        </w:rPr>
      </w:pPr>
      <w:r w:rsidRPr="00B21A3F">
        <w:rPr>
          <w:rFonts w:ascii="Arial" w:eastAsia="Calibri" w:hAnsi="Arial" w:cs="Arial"/>
          <w:color w:val="000000"/>
          <w:kern w:val="2"/>
          <w:sz w:val="16"/>
          <w:szCs w:val="16"/>
          <w:lang w:eastAsia="zh-CN" w:bidi="hi-IN"/>
        </w:rPr>
        <w:t>Primera entrega</w:t>
      </w:r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ab/>
      </w:r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ab/>
      </w:r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ab/>
      </w:r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ab/>
      </w:r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ab/>
      </w:r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ab/>
      </w:r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ab/>
      </w:r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ab/>
      </w:r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ab/>
      </w:r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ab/>
        <w:t xml:space="preserve">    del 12 al 13   de Agosto 2024                    </w:t>
      </w:r>
      <w:proofErr w:type="gramStart"/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>550  galones</w:t>
      </w:r>
      <w:proofErr w:type="gramEnd"/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 xml:space="preserve"> </w:t>
      </w:r>
      <w:r w:rsidRPr="00B21A3F">
        <w:rPr>
          <w:rFonts w:ascii="Arial" w:eastAsia="Calibri" w:hAnsi="Arial" w:cs="Arial"/>
          <w:color w:val="000000"/>
          <w:kern w:val="2"/>
          <w:sz w:val="16"/>
          <w:szCs w:val="16"/>
          <w:lang w:eastAsia="zh-CN" w:bidi="hi-IN"/>
        </w:rPr>
        <w:t xml:space="preserve"> </w:t>
      </w:r>
    </w:p>
    <w:p w14:paraId="4F639FBE" w14:textId="77777777" w:rsidR="00B21A3F" w:rsidRPr="00B21A3F" w:rsidRDefault="00B21A3F" w:rsidP="00B21A3F">
      <w:pPr>
        <w:widowControl w:val="0"/>
        <w:numPr>
          <w:ilvl w:val="0"/>
          <w:numId w:val="2"/>
        </w:numPr>
        <w:suppressAutoHyphens/>
        <w:spacing w:after="0" w:line="360" w:lineRule="auto"/>
        <w:rPr>
          <w:rFonts w:ascii="Liberation Serif" w:eastAsia="WenQuanYi Micro Hei" w:hAnsi="Liberation Serif" w:cs="Lohit Hindi"/>
          <w:kern w:val="2"/>
          <w:sz w:val="24"/>
          <w:szCs w:val="24"/>
          <w:lang w:eastAsia="zh-CN" w:bidi="hi-IN"/>
        </w:rPr>
      </w:pPr>
      <w:r w:rsidRPr="00B21A3F">
        <w:rPr>
          <w:rFonts w:ascii="Arial" w:eastAsia="Calibri" w:hAnsi="Arial" w:cs="Arial"/>
          <w:color w:val="000000"/>
          <w:kern w:val="2"/>
          <w:sz w:val="16"/>
          <w:szCs w:val="16"/>
          <w:lang w:eastAsia="zh-CN" w:bidi="hi-IN"/>
        </w:rPr>
        <w:t>Segunda entrega</w:t>
      </w:r>
    </w:p>
    <w:p w14:paraId="3BF41543" w14:textId="77777777" w:rsidR="00B21A3F" w:rsidRPr="00B21A3F" w:rsidRDefault="00B21A3F" w:rsidP="00B21A3F">
      <w:pPr>
        <w:widowControl w:val="0"/>
        <w:suppressAutoHyphens/>
        <w:spacing w:after="0" w:line="360" w:lineRule="auto"/>
        <w:ind w:left="1440"/>
        <w:rPr>
          <w:rFonts w:ascii="Liberation Serif" w:eastAsia="WenQuanYi Micro Hei" w:hAnsi="Liberation Serif" w:cs="Lohit Hindi"/>
          <w:kern w:val="2"/>
          <w:sz w:val="24"/>
          <w:szCs w:val="24"/>
          <w:lang w:eastAsia="zh-CN" w:bidi="hi-IN"/>
        </w:rPr>
      </w:pPr>
      <w:proofErr w:type="gramStart"/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>del  26</w:t>
      </w:r>
      <w:proofErr w:type="gramEnd"/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 xml:space="preserve"> al  29 de  Agosto  2024                     550  galones</w:t>
      </w:r>
    </w:p>
    <w:p w14:paraId="1DE091FE" w14:textId="77777777" w:rsidR="00B21A3F" w:rsidRPr="00B21A3F" w:rsidRDefault="00B21A3F" w:rsidP="00B21A3F">
      <w:pPr>
        <w:widowControl w:val="0"/>
        <w:numPr>
          <w:ilvl w:val="0"/>
          <w:numId w:val="2"/>
        </w:numPr>
        <w:suppressAutoHyphens/>
        <w:spacing w:after="0" w:line="360" w:lineRule="auto"/>
        <w:rPr>
          <w:rFonts w:ascii="Liberation Serif" w:eastAsia="WenQuanYi Micro Hei" w:hAnsi="Liberation Serif" w:cs="Lohit Hindi"/>
          <w:kern w:val="2"/>
          <w:sz w:val="24"/>
          <w:szCs w:val="24"/>
          <w:lang w:eastAsia="zh-CN" w:bidi="hi-IN"/>
        </w:rPr>
      </w:pPr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>Tercera entrega</w:t>
      </w:r>
    </w:p>
    <w:p w14:paraId="4B4D9145" w14:textId="77777777" w:rsidR="00B21A3F" w:rsidRPr="00B21A3F" w:rsidRDefault="00B21A3F" w:rsidP="00B21A3F">
      <w:pPr>
        <w:widowControl w:val="0"/>
        <w:suppressAutoHyphens/>
        <w:spacing w:after="0" w:line="360" w:lineRule="auto"/>
        <w:ind w:left="1440"/>
        <w:rPr>
          <w:rFonts w:ascii="Liberation Serif" w:eastAsia="WenQuanYi Micro Hei" w:hAnsi="Liberation Serif" w:cs="Lohit Hindi"/>
          <w:kern w:val="2"/>
          <w:sz w:val="24"/>
          <w:szCs w:val="24"/>
          <w:lang w:eastAsia="zh-CN" w:bidi="hi-IN"/>
        </w:rPr>
      </w:pPr>
      <w:proofErr w:type="gramStart"/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>del  9</w:t>
      </w:r>
      <w:proofErr w:type="gramEnd"/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 xml:space="preserve"> al 13 de Septiembre  2024</w:t>
      </w:r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ab/>
        <w:t xml:space="preserve">      550 galones</w:t>
      </w:r>
    </w:p>
    <w:p w14:paraId="79CACF4B" w14:textId="77777777" w:rsidR="00B21A3F" w:rsidRPr="00B21A3F" w:rsidRDefault="00B21A3F" w:rsidP="00B21A3F">
      <w:pPr>
        <w:widowControl w:val="0"/>
        <w:numPr>
          <w:ilvl w:val="0"/>
          <w:numId w:val="2"/>
        </w:numPr>
        <w:suppressAutoHyphens/>
        <w:spacing w:after="0" w:line="360" w:lineRule="auto"/>
        <w:rPr>
          <w:rFonts w:ascii="Liberation Serif" w:eastAsia="WenQuanYi Micro Hei" w:hAnsi="Liberation Serif" w:cs="Lohit Hindi"/>
          <w:kern w:val="2"/>
          <w:sz w:val="24"/>
          <w:szCs w:val="24"/>
          <w:lang w:eastAsia="zh-CN" w:bidi="hi-IN"/>
        </w:rPr>
      </w:pPr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 xml:space="preserve">Cuarta entrega </w:t>
      </w:r>
    </w:p>
    <w:p w14:paraId="747F582B" w14:textId="77777777" w:rsidR="00B21A3F" w:rsidRPr="00B21A3F" w:rsidRDefault="00B21A3F" w:rsidP="00B21A3F">
      <w:pPr>
        <w:widowControl w:val="0"/>
        <w:suppressAutoHyphens/>
        <w:spacing w:after="0" w:line="360" w:lineRule="auto"/>
        <w:ind w:left="1440"/>
        <w:rPr>
          <w:rFonts w:ascii="Liberation Serif" w:eastAsia="WenQuanYi Micro Hei" w:hAnsi="Liberation Serif" w:cs="Lohit Hindi"/>
          <w:kern w:val="2"/>
          <w:sz w:val="24"/>
          <w:szCs w:val="24"/>
          <w:lang w:eastAsia="zh-CN" w:bidi="hi-IN"/>
        </w:rPr>
      </w:pPr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 xml:space="preserve">del 7 al </w:t>
      </w:r>
      <w:proofErr w:type="gramStart"/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>11  de</w:t>
      </w:r>
      <w:proofErr w:type="gramEnd"/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 xml:space="preserve"> Octubre 2024                        550 galones</w:t>
      </w:r>
    </w:p>
    <w:p w14:paraId="5466676D" w14:textId="77777777" w:rsidR="00B21A3F" w:rsidRPr="00B21A3F" w:rsidRDefault="00B21A3F" w:rsidP="00B21A3F">
      <w:pPr>
        <w:widowControl w:val="0"/>
        <w:numPr>
          <w:ilvl w:val="0"/>
          <w:numId w:val="2"/>
        </w:numPr>
        <w:suppressAutoHyphens/>
        <w:spacing w:after="0" w:line="360" w:lineRule="auto"/>
        <w:rPr>
          <w:rFonts w:ascii="Liberation Serif" w:eastAsia="WenQuanYi Micro Hei" w:hAnsi="Liberation Serif" w:cs="Lohit Hindi"/>
          <w:kern w:val="2"/>
          <w:sz w:val="24"/>
          <w:szCs w:val="24"/>
          <w:lang w:eastAsia="zh-CN" w:bidi="hi-IN"/>
        </w:rPr>
      </w:pPr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 xml:space="preserve">Quinta entrega </w:t>
      </w:r>
    </w:p>
    <w:p w14:paraId="779A9989" w14:textId="77777777" w:rsidR="00B21A3F" w:rsidRPr="00B21A3F" w:rsidRDefault="00B21A3F" w:rsidP="00B21A3F">
      <w:pPr>
        <w:widowControl w:val="0"/>
        <w:suppressAutoHyphens/>
        <w:spacing w:after="0" w:line="360" w:lineRule="auto"/>
        <w:ind w:left="1440"/>
        <w:rPr>
          <w:rFonts w:ascii="Liberation Serif" w:eastAsia="WenQuanYi Micro Hei" w:hAnsi="Liberation Serif" w:cs="Lohit Hindi"/>
          <w:kern w:val="2"/>
          <w:sz w:val="24"/>
          <w:szCs w:val="24"/>
          <w:lang w:eastAsia="zh-CN" w:bidi="hi-IN"/>
        </w:rPr>
      </w:pPr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 xml:space="preserve">del </w:t>
      </w:r>
      <w:proofErr w:type="gramStart"/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>4  al</w:t>
      </w:r>
      <w:proofErr w:type="gramEnd"/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 xml:space="preserve">  8 de Noviembre   2024                   550  galones</w:t>
      </w:r>
    </w:p>
    <w:p w14:paraId="01010DEA" w14:textId="77777777" w:rsidR="00B21A3F" w:rsidRPr="00B21A3F" w:rsidRDefault="00B21A3F" w:rsidP="00B21A3F">
      <w:pPr>
        <w:widowControl w:val="0"/>
        <w:numPr>
          <w:ilvl w:val="0"/>
          <w:numId w:val="2"/>
        </w:numPr>
        <w:suppressAutoHyphens/>
        <w:spacing w:after="0" w:line="360" w:lineRule="auto"/>
        <w:rPr>
          <w:rFonts w:ascii="Liberation Serif" w:eastAsia="WenQuanYi Micro Hei" w:hAnsi="Liberation Serif" w:cs="Lohit Hindi"/>
          <w:kern w:val="2"/>
          <w:sz w:val="24"/>
          <w:szCs w:val="24"/>
          <w:lang w:eastAsia="zh-CN" w:bidi="hi-IN"/>
        </w:rPr>
      </w:pPr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>Sexta entrega</w:t>
      </w:r>
    </w:p>
    <w:p w14:paraId="207F8847" w14:textId="77777777" w:rsidR="00B21A3F" w:rsidRPr="00B21A3F" w:rsidRDefault="00B21A3F" w:rsidP="00B21A3F">
      <w:pPr>
        <w:widowControl w:val="0"/>
        <w:suppressAutoHyphens/>
        <w:spacing w:after="0" w:line="360" w:lineRule="auto"/>
        <w:ind w:left="1440"/>
        <w:rPr>
          <w:rFonts w:ascii="Liberation Serif" w:eastAsia="WenQuanYi Micro Hei" w:hAnsi="Liberation Serif" w:cs="Lohit Hindi"/>
          <w:kern w:val="2"/>
          <w:sz w:val="24"/>
          <w:szCs w:val="24"/>
          <w:lang w:eastAsia="zh-CN" w:bidi="hi-IN"/>
        </w:rPr>
      </w:pPr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 xml:space="preserve">del 2 al </w:t>
      </w:r>
      <w:proofErr w:type="gramStart"/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>5  de</w:t>
      </w:r>
      <w:proofErr w:type="gramEnd"/>
      <w:r w:rsidRPr="00B21A3F">
        <w:rPr>
          <w:rFonts w:ascii="Arial" w:eastAsia="Arial" w:hAnsi="Arial" w:cs="Arial"/>
          <w:color w:val="000000"/>
          <w:kern w:val="2"/>
          <w:sz w:val="16"/>
          <w:szCs w:val="16"/>
          <w:lang w:eastAsia="zh-CN" w:bidi="hi-IN"/>
        </w:rPr>
        <w:t xml:space="preserve">  Diciembre   2024                     550 galones</w:t>
      </w:r>
    </w:p>
    <w:p w14:paraId="78E3D224" w14:textId="6DF023FE" w:rsidR="00B21A3F" w:rsidRDefault="00B21A3F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3"/>
    <w:p w14:paraId="30A1AB01" w14:textId="77777777" w:rsidR="00B21A3F" w:rsidRDefault="00B21A3F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B21A3F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16"/>
        <w:szCs w:val="1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16"/>
        <w:szCs w:val="1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12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5959"/>
    <w:rsid w:val="00021F85"/>
    <w:rsid w:val="00033B96"/>
    <w:rsid w:val="00042218"/>
    <w:rsid w:val="00053A66"/>
    <w:rsid w:val="00081DC7"/>
    <w:rsid w:val="000F4E26"/>
    <w:rsid w:val="00136EAF"/>
    <w:rsid w:val="001414C6"/>
    <w:rsid w:val="00142B66"/>
    <w:rsid w:val="00145DFA"/>
    <w:rsid w:val="00152587"/>
    <w:rsid w:val="00162001"/>
    <w:rsid w:val="001911E4"/>
    <w:rsid w:val="00196B3C"/>
    <w:rsid w:val="001A3E1D"/>
    <w:rsid w:val="001C026F"/>
    <w:rsid w:val="001C3E9A"/>
    <w:rsid w:val="001D01CC"/>
    <w:rsid w:val="002237E3"/>
    <w:rsid w:val="002331DB"/>
    <w:rsid w:val="00251FAB"/>
    <w:rsid w:val="00263CFC"/>
    <w:rsid w:val="00265032"/>
    <w:rsid w:val="002717DD"/>
    <w:rsid w:val="00283B25"/>
    <w:rsid w:val="00293E44"/>
    <w:rsid w:val="00294979"/>
    <w:rsid w:val="002A3D1C"/>
    <w:rsid w:val="002F7807"/>
    <w:rsid w:val="0030612A"/>
    <w:rsid w:val="00317090"/>
    <w:rsid w:val="0033206F"/>
    <w:rsid w:val="00337FDF"/>
    <w:rsid w:val="00382D83"/>
    <w:rsid w:val="00391848"/>
    <w:rsid w:val="00395AC2"/>
    <w:rsid w:val="003B7D33"/>
    <w:rsid w:val="003D3B7C"/>
    <w:rsid w:val="003F449E"/>
    <w:rsid w:val="00403759"/>
    <w:rsid w:val="00411987"/>
    <w:rsid w:val="0041274F"/>
    <w:rsid w:val="00423F1A"/>
    <w:rsid w:val="00457150"/>
    <w:rsid w:val="00470E58"/>
    <w:rsid w:val="004A6601"/>
    <w:rsid w:val="004D355B"/>
    <w:rsid w:val="00512A22"/>
    <w:rsid w:val="005154DE"/>
    <w:rsid w:val="005577E6"/>
    <w:rsid w:val="005900FD"/>
    <w:rsid w:val="005930E2"/>
    <w:rsid w:val="0059437D"/>
    <w:rsid w:val="005E4E61"/>
    <w:rsid w:val="005E5A0B"/>
    <w:rsid w:val="005F2F0E"/>
    <w:rsid w:val="005F62E0"/>
    <w:rsid w:val="00627FF8"/>
    <w:rsid w:val="00632F2D"/>
    <w:rsid w:val="00665B20"/>
    <w:rsid w:val="0067175A"/>
    <w:rsid w:val="00685844"/>
    <w:rsid w:val="00697E00"/>
    <w:rsid w:val="006C72DC"/>
    <w:rsid w:val="006E315E"/>
    <w:rsid w:val="006E35DF"/>
    <w:rsid w:val="006E7A87"/>
    <w:rsid w:val="006F7D7A"/>
    <w:rsid w:val="00713D6B"/>
    <w:rsid w:val="007440AF"/>
    <w:rsid w:val="007506A4"/>
    <w:rsid w:val="00761DA7"/>
    <w:rsid w:val="00776E46"/>
    <w:rsid w:val="00780BAE"/>
    <w:rsid w:val="007A265B"/>
    <w:rsid w:val="007A62A7"/>
    <w:rsid w:val="007C07AC"/>
    <w:rsid w:val="007C6A13"/>
    <w:rsid w:val="007D464B"/>
    <w:rsid w:val="007E6BD7"/>
    <w:rsid w:val="00846956"/>
    <w:rsid w:val="00890299"/>
    <w:rsid w:val="00893063"/>
    <w:rsid w:val="008A2605"/>
    <w:rsid w:val="008B082B"/>
    <w:rsid w:val="008B0F13"/>
    <w:rsid w:val="009009E7"/>
    <w:rsid w:val="00955512"/>
    <w:rsid w:val="0096046B"/>
    <w:rsid w:val="00972E12"/>
    <w:rsid w:val="0099011F"/>
    <w:rsid w:val="00995E59"/>
    <w:rsid w:val="009B1196"/>
    <w:rsid w:val="00A01456"/>
    <w:rsid w:val="00A031F4"/>
    <w:rsid w:val="00A04CC4"/>
    <w:rsid w:val="00A62B6B"/>
    <w:rsid w:val="00A638FD"/>
    <w:rsid w:val="00A72AEE"/>
    <w:rsid w:val="00AE6C82"/>
    <w:rsid w:val="00B00070"/>
    <w:rsid w:val="00B14286"/>
    <w:rsid w:val="00B21A3F"/>
    <w:rsid w:val="00B538B8"/>
    <w:rsid w:val="00B606A0"/>
    <w:rsid w:val="00B77BB8"/>
    <w:rsid w:val="00B82BA0"/>
    <w:rsid w:val="00BD3B37"/>
    <w:rsid w:val="00BF262E"/>
    <w:rsid w:val="00C62053"/>
    <w:rsid w:val="00C82FE2"/>
    <w:rsid w:val="00C91047"/>
    <w:rsid w:val="00C940D5"/>
    <w:rsid w:val="00CA04F8"/>
    <w:rsid w:val="00CE0C61"/>
    <w:rsid w:val="00D063FE"/>
    <w:rsid w:val="00D113A1"/>
    <w:rsid w:val="00D2217E"/>
    <w:rsid w:val="00D5370F"/>
    <w:rsid w:val="00D609A2"/>
    <w:rsid w:val="00D67FC3"/>
    <w:rsid w:val="00D767CE"/>
    <w:rsid w:val="00D80E94"/>
    <w:rsid w:val="00DA5F6B"/>
    <w:rsid w:val="00DC2322"/>
    <w:rsid w:val="00DF120B"/>
    <w:rsid w:val="00E23C28"/>
    <w:rsid w:val="00E560A7"/>
    <w:rsid w:val="00E73638"/>
    <w:rsid w:val="00E802C8"/>
    <w:rsid w:val="00EA3256"/>
    <w:rsid w:val="00ED4F85"/>
    <w:rsid w:val="00F1046E"/>
    <w:rsid w:val="00F21025"/>
    <w:rsid w:val="00F24EA1"/>
    <w:rsid w:val="00F42F62"/>
    <w:rsid w:val="00F5305B"/>
    <w:rsid w:val="00F8060C"/>
    <w:rsid w:val="00F82671"/>
    <w:rsid w:val="00F8350A"/>
    <w:rsid w:val="00FD31B0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7B36-34CF-4168-87DB-FD881FB3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890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17</cp:revision>
  <cp:lastPrinted>2024-07-29T17:22:00Z</cp:lastPrinted>
  <dcterms:created xsi:type="dcterms:W3CDTF">2024-07-26T20:21:00Z</dcterms:created>
  <dcterms:modified xsi:type="dcterms:W3CDTF">2024-10-09T17:43:00Z</dcterms:modified>
</cp:coreProperties>
</file>