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9412D" w14:textId="77777777" w:rsidR="00BD4C2E" w:rsidRDefault="00BD4C2E" w:rsidP="00BD4C2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2B60E73" w14:textId="77777777" w:rsidR="00BD4C2E" w:rsidRDefault="00BD4C2E" w:rsidP="00BD4C2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D5526F9" w14:textId="77777777" w:rsidR="00BD4C2E" w:rsidRDefault="00BD4C2E" w:rsidP="00BD4C2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6C4E617" w14:textId="77777777" w:rsidR="00BD4C2E" w:rsidRDefault="00BD4C2E" w:rsidP="00BD4C2E">
      <w:pPr>
        <w:spacing w:after="0" w:line="240" w:lineRule="auto"/>
        <w:jc w:val="center"/>
        <w:rPr>
          <w:b/>
          <w:sz w:val="24"/>
          <w:szCs w:val="24"/>
        </w:rPr>
      </w:pPr>
    </w:p>
    <w:p w14:paraId="3ABBCCB5" w14:textId="77777777" w:rsidR="00BD4C2E" w:rsidRDefault="00BD4C2E" w:rsidP="00BD4C2E">
      <w:pPr>
        <w:spacing w:after="0" w:line="240" w:lineRule="auto"/>
        <w:jc w:val="center"/>
        <w:rPr>
          <w:b/>
          <w:sz w:val="24"/>
          <w:szCs w:val="24"/>
        </w:rPr>
      </w:pPr>
    </w:p>
    <w:p w14:paraId="51A9191D" w14:textId="77777777" w:rsidR="00BD4C2E" w:rsidRDefault="00BD4C2E" w:rsidP="00BD4C2E">
      <w:pPr>
        <w:spacing w:after="0" w:line="240" w:lineRule="auto"/>
        <w:jc w:val="center"/>
        <w:rPr>
          <w:b/>
          <w:sz w:val="24"/>
          <w:szCs w:val="24"/>
        </w:rPr>
      </w:pPr>
    </w:p>
    <w:p w14:paraId="5F3553D0" w14:textId="77777777" w:rsidR="00BD4C2E" w:rsidRDefault="00BD4C2E" w:rsidP="00BD4C2E">
      <w:pPr>
        <w:spacing w:after="0" w:line="240" w:lineRule="auto"/>
        <w:jc w:val="center"/>
        <w:rPr>
          <w:b/>
          <w:sz w:val="24"/>
          <w:szCs w:val="24"/>
        </w:rPr>
      </w:pPr>
    </w:p>
    <w:p w14:paraId="1BDD2A15" w14:textId="77777777" w:rsidR="00BD4C2E" w:rsidRDefault="00BD4C2E" w:rsidP="00BD4C2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EA4211A" w14:textId="77777777" w:rsidR="00BD4C2E" w:rsidRDefault="00BD4C2E" w:rsidP="00BD4C2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996A222" w14:textId="77777777" w:rsidR="00BD4C2E" w:rsidRDefault="00BD4C2E" w:rsidP="00BD4C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2D6DB54" w14:textId="77777777" w:rsidR="00BD4C2E" w:rsidRDefault="00BD4C2E" w:rsidP="00BD4C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7A8EB59" w14:textId="77777777" w:rsidR="00BD4C2E" w:rsidRDefault="00BD4C2E" w:rsidP="00BD4C2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D5B882" wp14:editId="0114363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99A43" w14:textId="77777777" w:rsidR="00BD4C2E" w:rsidRDefault="00BD4C2E" w:rsidP="00BD4C2E"/>
    <w:p w14:paraId="567FC997" w14:textId="77777777" w:rsidR="00BD4C2E" w:rsidRDefault="00BD4C2E" w:rsidP="00BD4C2E"/>
    <w:p w14:paraId="7F658A1B" w14:textId="77777777" w:rsidR="00BD4C2E" w:rsidRDefault="00BD4C2E" w:rsidP="00BD4C2E"/>
    <w:p w14:paraId="75702F5B" w14:textId="77777777" w:rsidR="00BD4C2E" w:rsidRDefault="00BD4C2E" w:rsidP="00BD4C2E"/>
    <w:p w14:paraId="3B7DB2CB" w14:textId="77777777" w:rsidR="00BD4C2E" w:rsidRDefault="00BD4C2E"/>
    <w:p w14:paraId="335FBFC1" w14:textId="77777777" w:rsidR="00BD4C2E" w:rsidRDefault="00BD4C2E"/>
    <w:p w14:paraId="5089A3B5" w14:textId="77777777" w:rsidR="00BD4C2E" w:rsidRDefault="00BD4C2E"/>
    <w:p w14:paraId="5E23C799" w14:textId="77777777" w:rsidR="00BD4C2E" w:rsidRDefault="00BD4C2E"/>
    <w:p w14:paraId="132A109A" w14:textId="77777777" w:rsidR="00BD4C2E" w:rsidRDefault="00BD4C2E"/>
    <w:p w14:paraId="3422266F" w14:textId="77777777" w:rsidR="00BD4C2E" w:rsidRDefault="00BD4C2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BD4C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E285C1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90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E1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</w:t>
            </w:r>
            <w:r w:rsidR="005F2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l</w:t>
            </w:r>
            <w:r w:rsidR="00D767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3A5D67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9011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2717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707739E" w:rsidR="007C6A13" w:rsidRPr="002717DD" w:rsidRDefault="002717DD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2717DD">
              <w:rPr>
                <w:rFonts w:ascii="Times New Roman" w:hAnsi="Times New Roman" w:cs="Times New Roman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10A79404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6E97933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D67F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265032">
        <w:trPr>
          <w:trHeight w:val="93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42AD768B" w:rsidR="00265032" w:rsidRPr="007A265B" w:rsidRDefault="002717DD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EF64" w14:textId="47AF696A" w:rsidR="002717DD" w:rsidRPr="002717DD" w:rsidRDefault="00D67FC3" w:rsidP="002717DD">
            <w:pPr>
              <w:autoSpaceDE w:val="0"/>
              <w:autoSpaceDN w:val="0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</w:t>
            </w:r>
            <w:r w:rsidR="002717DD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3</w:t>
            </w:r>
            <w:r w:rsidRPr="007A265B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-</w:t>
            </w:r>
            <w:r w:rsidR="002717DD"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 xml:space="preserve"> COD. -1-06-00085-E-54113-DESCARTABLE PARA BOMBA DE INFUSION VOLUMETRICA MACRO MICRO, EXTENSION (2.5-</w:t>
            </w:r>
            <w:proofErr w:type="gramStart"/>
            <w:r w:rsidR="002717DD"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3)M</w:t>
            </w:r>
            <w:proofErr w:type="gramEnd"/>
            <w:r w:rsidR="002717DD"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, EMPAQUE INDIVIDUAL ESTERIL PARA SER UTILIZADA EN BOMBA DE INFUSION HOSPIRA.</w:t>
            </w:r>
          </w:p>
          <w:p w14:paraId="7E19A51E" w14:textId="77777777" w:rsidR="002717DD" w:rsidRPr="002717DD" w:rsidRDefault="002717DD" w:rsidP="00271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</w:pPr>
            <w:r w:rsidRPr="002717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ES"/>
              </w:rPr>
              <w:t xml:space="preserve">OFRECEMOS: </w:t>
            </w:r>
          </w:p>
          <w:p w14:paraId="38E06F47" w14:textId="77777777" w:rsidR="002717DD" w:rsidRPr="002717DD" w:rsidRDefault="002717DD" w:rsidP="00271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COD. -1-06-00085-E-54113-DESCARTABLE PARA BOMBA DE INFUSIÓN VOLUMÉTRICA MACRO MICRO, EXTENSIÓN (2.72) M, EMPAQUE INDIVIDUAL ESTÉRIL, PARA SER UTILIZADO EN BOMBA DE INFUSIÓN HOSPIRA.</w:t>
            </w:r>
          </w:p>
          <w:p w14:paraId="1519C88B" w14:textId="77777777" w:rsidR="002717DD" w:rsidRPr="002717DD" w:rsidRDefault="002717DD" w:rsidP="00271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MARCA:  ICU MEDICAL</w:t>
            </w:r>
          </w:p>
          <w:p w14:paraId="192F367E" w14:textId="77777777" w:rsidR="002717DD" w:rsidRPr="002717DD" w:rsidRDefault="002717DD" w:rsidP="00271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ORIGEN: COSTA RICA</w:t>
            </w:r>
          </w:p>
          <w:p w14:paraId="434A49E1" w14:textId="77777777" w:rsidR="002717DD" w:rsidRPr="002717DD" w:rsidRDefault="002717DD" w:rsidP="002717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</w:pPr>
            <w:r w:rsidRPr="002717DD">
              <w:rPr>
                <w:rFonts w:ascii="Calibri" w:eastAsia="Times New Roman" w:hAnsi="Calibri" w:cs="Calibri"/>
                <w:sz w:val="20"/>
                <w:szCs w:val="20"/>
                <w:lang w:val="es-ES" w:eastAsia="es-ES"/>
              </w:rPr>
              <w:t>VTO.: 24 MESES</w:t>
            </w:r>
          </w:p>
          <w:p w14:paraId="3124D053" w14:textId="140108DE" w:rsidR="0041274F" w:rsidRDefault="002717DD" w:rsidP="002717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17DD">
              <w:rPr>
                <w:rFonts w:ascii="Times New Roman" w:eastAsia="Calibri" w:hAnsi="Calibri" w:cs="Calibri"/>
                <w:sz w:val="18"/>
                <w:lang w:val="es-ES"/>
              </w:rPr>
              <w:t>IM030007032019</w:t>
            </w:r>
          </w:p>
          <w:p w14:paraId="4B166026" w14:textId="20AD3DB3" w:rsidR="0041274F" w:rsidRPr="007A265B" w:rsidRDefault="0041274F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0023DA97" w:rsidR="00265032" w:rsidRPr="007A265B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 w:rsidR="002717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5.50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1157E2F1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</w:t>
            </w:r>
            <w:r w:rsidR="002717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1,100.00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00768D2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290CEFF7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271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1,100.00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1C91C2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UN MIL CIEN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2717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8CF7EE4" w:rsidR="007D464B" w:rsidRPr="00F21025" w:rsidRDefault="007C6A13" w:rsidP="0037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EL DEPARTAMENTO DE ALMACEN DEL HOSPITAL NACIONAL DR. JORGE MAZZINI VILLACORTA SONSONATE, TIEMPO DE ENTREGA</w:t>
            </w:r>
            <w:r w:rsidR="00377D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271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posteriores a la </w:t>
            </w:r>
            <w:proofErr w:type="gramStart"/>
            <w:r w:rsidR="002717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notificación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de</w:t>
            </w:r>
            <w:proofErr w:type="gramEnd"/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recibida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372B5C" w14:textId="270686AB" w:rsidR="00317090" w:rsidRDefault="00A61899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49FC70" wp14:editId="1D4AB7B9">
                  <wp:simplePos x="0" y="0"/>
                  <wp:positionH relativeFrom="page">
                    <wp:posOffset>1737995</wp:posOffset>
                  </wp:positionH>
                  <wp:positionV relativeFrom="margin">
                    <wp:posOffset>2540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A92C30" w14:textId="50D8C4E6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8AACA7F" w14:textId="777777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2B4070" w14:textId="10FE2054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2F9FE0" w14:textId="34154033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17D8B53B" w14:textId="77777777" w:rsidR="00391848" w:rsidRDefault="0039184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681B9EE" w14:textId="4A76A6AE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44E53222" w14:textId="6B43AC2B" w:rsidR="002717DD" w:rsidRDefault="002717D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30E86E" w14:textId="555192B6" w:rsidR="00377D54" w:rsidRDefault="00377D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5762649" w14:textId="77777777" w:rsidR="00377D54" w:rsidRDefault="00377D5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5D8C446" w14:textId="77777777" w:rsidR="003D794B" w:rsidRDefault="003D794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01526E4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61942DB2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LIC. </w:t>
      </w:r>
      <w:r w:rsidR="00317090">
        <w:rPr>
          <w:rFonts w:ascii="Times New Roman" w:hAnsi="Times New Roman"/>
          <w:iCs/>
          <w:sz w:val="16"/>
          <w:szCs w:val="16"/>
        </w:rPr>
        <w:t>MERCEDES IMELDA VELADO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JEFE DE </w:t>
      </w:r>
      <w:r w:rsidR="00317090">
        <w:rPr>
          <w:rFonts w:ascii="Times New Roman" w:hAnsi="Times New Roman"/>
          <w:iCs/>
          <w:sz w:val="16"/>
          <w:szCs w:val="16"/>
        </w:rPr>
        <w:t>ARSENAL,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EN SU AUSENCIA, </w:t>
      </w:r>
      <w:r w:rsidR="00317090">
        <w:rPr>
          <w:rFonts w:ascii="Times New Roman" w:hAnsi="Times New Roman"/>
          <w:iCs/>
          <w:sz w:val="16"/>
          <w:szCs w:val="16"/>
        </w:rPr>
        <w:t>LIC, JOSE ANTONIO CAMPOS CANTIZANO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, </w:t>
      </w:r>
      <w:r w:rsidR="00317090">
        <w:rPr>
          <w:rFonts w:ascii="Times New Roman" w:hAnsi="Times New Roman"/>
          <w:iCs/>
          <w:sz w:val="16"/>
          <w:szCs w:val="16"/>
        </w:rPr>
        <w:t>JEFE DE ALMACEN</w:t>
      </w:r>
      <w:r w:rsidR="00317090" w:rsidRPr="00F21025">
        <w:rPr>
          <w:rFonts w:ascii="Times New Roman" w:hAnsi="Times New Roman"/>
          <w:iCs/>
          <w:sz w:val="16"/>
          <w:szCs w:val="16"/>
        </w:rPr>
        <w:t xml:space="preserve"> </w:t>
      </w:r>
      <w:proofErr w:type="gramStart"/>
      <w:r w:rsidR="00317090" w:rsidRPr="00F21025">
        <w:rPr>
          <w:rFonts w:ascii="Times New Roman" w:hAnsi="Times New Roman"/>
          <w:iCs/>
          <w:sz w:val="16"/>
          <w:szCs w:val="16"/>
        </w:rPr>
        <w:t xml:space="preserve">CORREO </w:t>
      </w:r>
      <w:r w:rsidR="00317090">
        <w:rPr>
          <w:rFonts w:ascii="Times New Roman" w:hAnsi="Times New Roman"/>
          <w:iCs/>
          <w:sz w:val="16"/>
          <w:szCs w:val="16"/>
        </w:rPr>
        <w:t xml:space="preserve"> mercedes.velado</w:t>
      </w:r>
      <w:r w:rsidR="00317090" w:rsidRPr="00F21025">
        <w:rPr>
          <w:rFonts w:ascii="Times New Roman" w:hAnsi="Times New Roman"/>
          <w:iCs/>
          <w:sz w:val="16"/>
          <w:szCs w:val="16"/>
        </w:rPr>
        <w:t>@salud.gob.sv</w:t>
      </w:r>
      <w:proofErr w:type="gramEnd"/>
      <w:r w:rsidR="00317090" w:rsidRPr="00F21025">
        <w:rPr>
          <w:rFonts w:ascii="Times New Roman" w:hAnsi="Times New Roman"/>
          <w:i/>
          <w:sz w:val="16"/>
          <w:szCs w:val="16"/>
        </w:rPr>
        <w:t xml:space="preserve">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>TELEFONO 2891-65</w:t>
      </w:r>
      <w:r w:rsidR="00317090">
        <w:rPr>
          <w:rFonts w:ascii="Times New Roman" w:hAnsi="Times New Roman"/>
          <w:color w:val="000000"/>
          <w:sz w:val="16"/>
          <w:szCs w:val="16"/>
          <w:lang w:eastAsia="es-SV"/>
        </w:rPr>
        <w:t>59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5959"/>
    <w:rsid w:val="00021F85"/>
    <w:rsid w:val="00042218"/>
    <w:rsid w:val="00053A66"/>
    <w:rsid w:val="00081DC7"/>
    <w:rsid w:val="000F4E26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93E44"/>
    <w:rsid w:val="002A3D1C"/>
    <w:rsid w:val="002F7807"/>
    <w:rsid w:val="00317090"/>
    <w:rsid w:val="0033206F"/>
    <w:rsid w:val="00337FDF"/>
    <w:rsid w:val="00377D54"/>
    <w:rsid w:val="00391848"/>
    <w:rsid w:val="00395AC2"/>
    <w:rsid w:val="003B7D33"/>
    <w:rsid w:val="003D3B7C"/>
    <w:rsid w:val="003D794B"/>
    <w:rsid w:val="003F449E"/>
    <w:rsid w:val="00403759"/>
    <w:rsid w:val="00411987"/>
    <w:rsid w:val="0041274F"/>
    <w:rsid w:val="00423F1A"/>
    <w:rsid w:val="00470E58"/>
    <w:rsid w:val="004A6601"/>
    <w:rsid w:val="004D355B"/>
    <w:rsid w:val="005154DE"/>
    <w:rsid w:val="005577E6"/>
    <w:rsid w:val="0059437D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D7A"/>
    <w:rsid w:val="00713D6B"/>
    <w:rsid w:val="007506A4"/>
    <w:rsid w:val="00761DA7"/>
    <w:rsid w:val="00780BAE"/>
    <w:rsid w:val="007A265B"/>
    <w:rsid w:val="007A62A7"/>
    <w:rsid w:val="007C6A13"/>
    <w:rsid w:val="007D464B"/>
    <w:rsid w:val="007E6BD7"/>
    <w:rsid w:val="00890299"/>
    <w:rsid w:val="008A2605"/>
    <w:rsid w:val="008B082B"/>
    <w:rsid w:val="008B0F13"/>
    <w:rsid w:val="009009E7"/>
    <w:rsid w:val="00955512"/>
    <w:rsid w:val="0096046B"/>
    <w:rsid w:val="0099011F"/>
    <w:rsid w:val="00995E59"/>
    <w:rsid w:val="009B1196"/>
    <w:rsid w:val="00A01456"/>
    <w:rsid w:val="00A031F4"/>
    <w:rsid w:val="00A61899"/>
    <w:rsid w:val="00A62B6B"/>
    <w:rsid w:val="00A638FD"/>
    <w:rsid w:val="00A72AEE"/>
    <w:rsid w:val="00AE6C82"/>
    <w:rsid w:val="00B00070"/>
    <w:rsid w:val="00B538B8"/>
    <w:rsid w:val="00B82BA0"/>
    <w:rsid w:val="00BD4C2E"/>
    <w:rsid w:val="00BF262E"/>
    <w:rsid w:val="00C30D14"/>
    <w:rsid w:val="00C82FE2"/>
    <w:rsid w:val="00C91047"/>
    <w:rsid w:val="00C940D5"/>
    <w:rsid w:val="00CE0C61"/>
    <w:rsid w:val="00D063FE"/>
    <w:rsid w:val="00D113A1"/>
    <w:rsid w:val="00D5370F"/>
    <w:rsid w:val="00D609A2"/>
    <w:rsid w:val="00D67FC3"/>
    <w:rsid w:val="00D767CE"/>
    <w:rsid w:val="00D80E94"/>
    <w:rsid w:val="00DA5F6B"/>
    <w:rsid w:val="00DF120B"/>
    <w:rsid w:val="00E560A7"/>
    <w:rsid w:val="00E73638"/>
    <w:rsid w:val="00E802C8"/>
    <w:rsid w:val="00EA3256"/>
    <w:rsid w:val="00ED4F85"/>
    <w:rsid w:val="00F1046E"/>
    <w:rsid w:val="00F21025"/>
    <w:rsid w:val="00F24EA1"/>
    <w:rsid w:val="00F5305B"/>
    <w:rsid w:val="00F8060C"/>
    <w:rsid w:val="00F82671"/>
    <w:rsid w:val="00F8350A"/>
    <w:rsid w:val="00FD31B0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12</cp:revision>
  <cp:lastPrinted>2024-07-18T14:43:00Z</cp:lastPrinted>
  <dcterms:created xsi:type="dcterms:W3CDTF">2024-07-18T14:39:00Z</dcterms:created>
  <dcterms:modified xsi:type="dcterms:W3CDTF">2024-10-09T17:41:00Z</dcterms:modified>
</cp:coreProperties>
</file>