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33C9E" w14:textId="77777777" w:rsidR="008A6581" w:rsidRDefault="008A6581" w:rsidP="008A6581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DD96A51" w14:textId="77777777" w:rsidR="008A6581" w:rsidRDefault="008A6581" w:rsidP="008A658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8D07500" w14:textId="77777777" w:rsidR="008A6581" w:rsidRDefault="008A6581" w:rsidP="008A6581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0255717" w14:textId="77777777" w:rsidR="008A6581" w:rsidRDefault="008A6581" w:rsidP="008A6581">
      <w:pPr>
        <w:spacing w:line="240" w:lineRule="auto"/>
        <w:jc w:val="center"/>
        <w:rPr>
          <w:b/>
          <w:sz w:val="24"/>
          <w:szCs w:val="24"/>
        </w:rPr>
      </w:pPr>
    </w:p>
    <w:p w14:paraId="138B023F" w14:textId="77777777" w:rsidR="008A6581" w:rsidRDefault="008A6581" w:rsidP="008A6581">
      <w:pPr>
        <w:spacing w:line="240" w:lineRule="auto"/>
        <w:jc w:val="center"/>
        <w:rPr>
          <w:b/>
          <w:sz w:val="24"/>
          <w:szCs w:val="24"/>
        </w:rPr>
      </w:pPr>
    </w:p>
    <w:p w14:paraId="56E1EC26" w14:textId="77777777" w:rsidR="008A6581" w:rsidRDefault="008A6581" w:rsidP="008A6581">
      <w:pPr>
        <w:spacing w:line="240" w:lineRule="auto"/>
        <w:jc w:val="center"/>
        <w:rPr>
          <w:b/>
          <w:sz w:val="24"/>
          <w:szCs w:val="24"/>
        </w:rPr>
      </w:pPr>
    </w:p>
    <w:p w14:paraId="342D4FA9" w14:textId="77777777" w:rsidR="008A6581" w:rsidRDefault="008A6581" w:rsidP="008A6581">
      <w:pPr>
        <w:spacing w:line="240" w:lineRule="auto"/>
        <w:jc w:val="center"/>
        <w:rPr>
          <w:b/>
          <w:sz w:val="24"/>
          <w:szCs w:val="24"/>
        </w:rPr>
      </w:pPr>
    </w:p>
    <w:p w14:paraId="4955E8C6" w14:textId="77777777" w:rsidR="008A6581" w:rsidRDefault="008A6581" w:rsidP="008A658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FCFE0B9" w14:textId="77777777" w:rsidR="008A6581" w:rsidRDefault="008A6581" w:rsidP="008A6581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4ED0F84" w14:textId="77777777" w:rsidR="008A6581" w:rsidRDefault="008A6581" w:rsidP="008A658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57933F6" w14:textId="77777777" w:rsidR="008A6581" w:rsidRDefault="008A6581" w:rsidP="008A658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5CB4B9E" w14:textId="77777777" w:rsidR="008A6581" w:rsidRDefault="008A6581" w:rsidP="008A658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5FBEF10" wp14:editId="4D0F0CE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0D1EE" w14:textId="77777777" w:rsidR="008A6581" w:rsidRDefault="008A6581" w:rsidP="008A6581"/>
    <w:p w14:paraId="3D224FA8" w14:textId="77777777" w:rsidR="008A6581" w:rsidRDefault="008A6581" w:rsidP="008A6581"/>
    <w:p w14:paraId="6856C2B6" w14:textId="77777777" w:rsidR="008A6581" w:rsidRDefault="008A6581" w:rsidP="008A6581"/>
    <w:p w14:paraId="6378A26C" w14:textId="77777777" w:rsidR="008A6581" w:rsidRDefault="008A6581" w:rsidP="008A6581"/>
    <w:p w14:paraId="087E789C" w14:textId="77777777" w:rsidR="008A6581" w:rsidRDefault="008A6581"/>
    <w:p w14:paraId="64631B77" w14:textId="77777777" w:rsidR="008A6581" w:rsidRDefault="008A6581"/>
    <w:p w14:paraId="28B9DE80" w14:textId="77777777" w:rsidR="008A6581" w:rsidRDefault="008A6581"/>
    <w:p w14:paraId="09EAA67E" w14:textId="77777777" w:rsidR="008A6581" w:rsidRDefault="008A6581"/>
    <w:p w14:paraId="0338F9CB" w14:textId="77777777" w:rsidR="008A6581" w:rsidRDefault="008A6581"/>
    <w:p w14:paraId="3BE2034D" w14:textId="77777777" w:rsidR="008A6581" w:rsidRDefault="008A6581"/>
    <w:p w14:paraId="2D0C8A44" w14:textId="77777777" w:rsidR="008A6581" w:rsidRDefault="008A6581"/>
    <w:p w14:paraId="717DA748" w14:textId="77777777" w:rsidR="008A6581" w:rsidRDefault="008A6581"/>
    <w:p w14:paraId="72A2C845" w14:textId="77777777" w:rsidR="008A6581" w:rsidRDefault="008A6581"/>
    <w:p w14:paraId="4D2CF744" w14:textId="77777777" w:rsidR="008A6581" w:rsidRDefault="008A6581"/>
    <w:p w14:paraId="732945B5" w14:textId="77777777" w:rsidR="008A6581" w:rsidRDefault="008A6581"/>
    <w:p w14:paraId="48C2FAB0" w14:textId="77777777" w:rsidR="008A6581" w:rsidRDefault="008A6581"/>
    <w:p w14:paraId="65EA330E" w14:textId="77777777" w:rsidR="008A6581" w:rsidRDefault="008A6581"/>
    <w:p w14:paraId="258B574D" w14:textId="77777777" w:rsidR="008A6581" w:rsidRDefault="008A6581"/>
    <w:p w14:paraId="2B69768B" w14:textId="77777777" w:rsidR="008A6581" w:rsidRDefault="008A6581"/>
    <w:p w14:paraId="7240AEF9" w14:textId="77777777" w:rsidR="008A6581" w:rsidRDefault="008A6581"/>
    <w:p w14:paraId="37F6DC52" w14:textId="77777777" w:rsidR="008A6581" w:rsidRDefault="008A6581"/>
    <w:p w14:paraId="052FF439" w14:textId="77777777" w:rsidR="008A6581" w:rsidRDefault="008A6581"/>
    <w:p w14:paraId="1E4E5C4F" w14:textId="77777777" w:rsidR="008A6581" w:rsidRDefault="008A6581"/>
    <w:p w14:paraId="6469E5CC" w14:textId="77777777" w:rsidR="008A6581" w:rsidRDefault="008A6581"/>
    <w:p w14:paraId="4F64A18A" w14:textId="77777777" w:rsidR="008A6581" w:rsidRDefault="008A6581"/>
    <w:p w14:paraId="30C53092" w14:textId="77777777" w:rsidR="008A6581" w:rsidRDefault="008A6581"/>
    <w:p w14:paraId="4A0A552F" w14:textId="77777777" w:rsidR="008A6581" w:rsidRDefault="008A6581"/>
    <w:p w14:paraId="1150A881" w14:textId="77777777" w:rsidR="008A6581" w:rsidRDefault="008A6581"/>
    <w:p w14:paraId="34E97887" w14:textId="77777777" w:rsidR="008A6581" w:rsidRDefault="008A6581"/>
    <w:p w14:paraId="4CB0F2B3" w14:textId="77777777" w:rsidR="008A6581" w:rsidRDefault="008A6581"/>
    <w:p w14:paraId="4594BEDA" w14:textId="77777777" w:rsidR="008A6581" w:rsidRDefault="008A6581"/>
    <w:p w14:paraId="714A9F98" w14:textId="77777777" w:rsidR="008A6581" w:rsidRDefault="008A6581"/>
    <w:p w14:paraId="6F2ACAD0" w14:textId="77777777" w:rsidR="008A6581" w:rsidRDefault="008A6581"/>
    <w:p w14:paraId="1A0B3B4D" w14:textId="77777777" w:rsidR="008A6581" w:rsidRDefault="008A6581"/>
    <w:p w14:paraId="4FF596F4" w14:textId="77777777" w:rsidR="008A6581" w:rsidRDefault="008A6581"/>
    <w:p w14:paraId="56FA3ED7" w14:textId="77777777" w:rsidR="008A6581" w:rsidRDefault="008A6581"/>
    <w:p w14:paraId="7A3F6F16" w14:textId="77777777" w:rsidR="008A6581" w:rsidRDefault="008A6581"/>
    <w:p w14:paraId="7DFD67D7" w14:textId="77777777" w:rsidR="008A6581" w:rsidRDefault="008A6581"/>
    <w:p w14:paraId="0A07E8C3" w14:textId="77777777" w:rsidR="008A6581" w:rsidRDefault="008A6581"/>
    <w:p w14:paraId="004EDF4F" w14:textId="77777777" w:rsidR="008A6581" w:rsidRDefault="008A6581"/>
    <w:p w14:paraId="71E43F31" w14:textId="77777777" w:rsidR="008A6581" w:rsidRDefault="008A6581"/>
    <w:p w14:paraId="619EDC22" w14:textId="77777777" w:rsidR="008A6581" w:rsidRDefault="008A6581"/>
    <w:p w14:paraId="2DE52161" w14:textId="77777777" w:rsidR="008A6581" w:rsidRDefault="008A6581"/>
    <w:p w14:paraId="51D400A8" w14:textId="77777777" w:rsidR="008A6581" w:rsidRDefault="008A6581"/>
    <w:p w14:paraId="63F1212B" w14:textId="77777777" w:rsidR="008A6581" w:rsidRDefault="008A6581"/>
    <w:p w14:paraId="4FF575EE" w14:textId="77777777" w:rsidR="008A6581" w:rsidRDefault="008A6581"/>
    <w:p w14:paraId="79FFA5EB" w14:textId="77777777" w:rsidR="008A6581" w:rsidRDefault="008A6581"/>
    <w:p w14:paraId="41EAC8B9" w14:textId="77777777" w:rsidR="008A6581" w:rsidRDefault="008A658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6F04AE" w:rsidRPr="006F04AE" w14:paraId="50525503" w14:textId="77777777" w:rsidTr="006F04AE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1DAAD7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90951B5" wp14:editId="659046D2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2FEAE0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0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6F04AE" w:rsidRPr="006F04AE" w14:paraId="6B00E8EA" w14:textId="77777777" w:rsidTr="008A65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94326E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5F4D60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28242F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6F04AE" w:rsidRPr="006F04AE" w14:paraId="7648BA22" w14:textId="77777777" w:rsidTr="006F04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F44641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6F04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37FF28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448FAE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F04AE" w:rsidRPr="006F04AE" w14:paraId="2A2EC3C0" w14:textId="77777777" w:rsidTr="006F04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19A5D5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FBC367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843D41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F186E1F" w14:textId="77777777" w:rsidR="006F04AE" w:rsidRPr="006F04AE" w:rsidRDefault="006F04AE" w:rsidP="006F04A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6F04AE" w:rsidRPr="006F04AE" w14:paraId="502B66C9" w14:textId="77777777" w:rsidTr="006F04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7457F24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C131DA3" w14:textId="77777777" w:rsidR="006F04AE" w:rsidRPr="006F04AE" w:rsidRDefault="006F04AE" w:rsidP="006F04A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73"/>
        <w:gridCol w:w="5924"/>
        <w:gridCol w:w="2325"/>
      </w:tblGrid>
      <w:tr w:rsidR="006F04AE" w:rsidRPr="006F04AE" w14:paraId="0C220C5B" w14:textId="77777777" w:rsidTr="006F04A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4D047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971A5E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0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31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DB7B9C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proofErr w:type="gramStart"/>
            <w:r w:rsidRPr="006F04AE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es-ES"/>
              </w:rPr>
              <w:t>No.Orden</w:t>
            </w:r>
            <w:proofErr w:type="gramEnd"/>
            <w:r w:rsidRPr="006F04AE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es-ES"/>
              </w:rPr>
              <w:t>:107/2024</w:t>
            </w:r>
          </w:p>
        </w:tc>
      </w:tr>
    </w:tbl>
    <w:p w14:paraId="1140BC21" w14:textId="77777777" w:rsidR="006F04AE" w:rsidRPr="006F04AE" w:rsidRDefault="006F04AE" w:rsidP="006F04A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6F04AE" w:rsidRPr="006F04AE" w14:paraId="70FEDA4D" w14:textId="77777777" w:rsidTr="006F04A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7DF2E2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DBD172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F04AE" w:rsidRPr="006F04AE" w14:paraId="670D2BAC" w14:textId="77777777" w:rsidTr="006F04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09BEA5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F0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E3B7C1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7F51470A" w14:textId="77777777" w:rsidR="006F04AE" w:rsidRPr="006F04AE" w:rsidRDefault="006F04AE" w:rsidP="006F04A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4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45"/>
        <w:gridCol w:w="5154"/>
        <w:gridCol w:w="1145"/>
        <w:gridCol w:w="1145"/>
      </w:tblGrid>
      <w:tr w:rsidR="006F04AE" w:rsidRPr="006F04AE" w14:paraId="379B1ED5" w14:textId="77777777" w:rsidTr="006F04AE">
        <w:trPr>
          <w:trHeight w:val="19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1F3780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A126DC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C750E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03573A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362E4E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6F04AE" w:rsidRPr="006F04AE" w14:paraId="7E7597A5" w14:textId="77777777" w:rsidTr="006F04AE">
        <w:trPr>
          <w:trHeight w:val="152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FAA992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817DD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C83A3F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F6F3C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0B1D74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6F04AE" w:rsidRPr="006F04AE" w14:paraId="6B2C59AF" w14:textId="77777777" w:rsidTr="006F04AE">
        <w:trPr>
          <w:trHeight w:val="52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47911A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96452C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E881B4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MANTENIMIENTO - F.F.2 FONDOS PROPIOS A.E.# 1068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C49AA7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6DBE59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6F04AE" w:rsidRPr="006F04AE" w14:paraId="7776F607" w14:textId="77777777" w:rsidTr="006F04AE">
        <w:trPr>
          <w:trHeight w:val="53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798A6F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C0818B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367455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R/3 CODIGO: 70212501 ESPECIFICO: 54112 SOLICITA: VARILLA ROSCADA DE 1/2" OFRECE: VARILLA ROSCADA DE 1/2"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19BB9F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3F74F7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$7.80</w:t>
            </w:r>
          </w:p>
        </w:tc>
      </w:tr>
      <w:tr w:rsidR="006F04AE" w:rsidRPr="006F04AE" w14:paraId="261737B8" w14:textId="77777777" w:rsidTr="006F04AE">
        <w:trPr>
          <w:trHeight w:val="36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C963A1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FFDF59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28143A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R/4 CODIGO: 70212205 ESPECIFICO: 54112 SOLICITA: ARANDELA DE PRESIÓN DE 1/2" OFRECE: ARANDELA DE PRESIÓN DE 1/2"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9CC612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676193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$1.04</w:t>
            </w:r>
          </w:p>
        </w:tc>
      </w:tr>
      <w:tr w:rsidR="006F04AE" w:rsidRPr="006F04AE" w14:paraId="0AD2D3BA" w14:textId="77777777" w:rsidTr="006F04AE">
        <w:trPr>
          <w:trHeight w:val="36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C1564C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189441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FC31A4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R/6 CODIGO: 70212587 ESPECIFICO: 54112 SOLICITA: TUERCA HEXAGONAL DE 1/2" OFRECE: TUERCA HEXAGONAL DE 1/2"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094AFB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8E2FF7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$1.36</w:t>
            </w:r>
          </w:p>
        </w:tc>
      </w:tr>
      <w:tr w:rsidR="006F04AE" w:rsidRPr="006F04AE" w14:paraId="5788420A" w14:textId="77777777" w:rsidTr="006F04AE">
        <w:trPr>
          <w:trHeight w:val="72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13480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17F99B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CF6064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R/7 CODIGO: 70305079 ESPECIFICO: 54112 SOLICITA: BROCAS PARA CONCRETO DE 3/16", 1/4", 5/16", 3/8" Y 1/2", JUEGO </w:t>
            </w:r>
            <w:proofErr w:type="gramStart"/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( SDS</w:t>
            </w:r>
            <w:proofErr w:type="gramEnd"/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-PLUS, 5 piezas) OFRECE: BROCAS PARA CONCRETO DE 3/16", 1/4", 5/16", 3/8" Y 1/2", JUEGO ( SDS-PLUS, 5 piezas)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B18ED4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$24.55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C14530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$24.55</w:t>
            </w:r>
          </w:p>
        </w:tc>
      </w:tr>
      <w:tr w:rsidR="006F04AE" w:rsidRPr="006F04AE" w14:paraId="2D3B0BEF" w14:textId="77777777" w:rsidTr="006F04AE">
        <w:trPr>
          <w:trHeight w:val="72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5A605D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2F8463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F69112" w14:textId="77777777" w:rsidR="006F04AE" w:rsidRPr="006F04AE" w:rsidRDefault="001E77B6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1E77B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R/8 CODIGO: 70212672 ESPECIFICO: 54112 SOLICITA: BROCA PARA CONCRETO </w:t>
            </w:r>
            <w:proofErr w:type="gramStart"/>
            <w:r w:rsidRPr="001E77B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DE  ½</w:t>
            </w:r>
            <w:proofErr w:type="gramEnd"/>
            <w:r w:rsidRPr="001E77B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PULGADAS.  </w:t>
            </w:r>
            <w:proofErr w:type="gramStart"/>
            <w:r w:rsidRPr="001E77B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(  DE</w:t>
            </w:r>
            <w:proofErr w:type="gramEnd"/>
            <w:r w:rsidRPr="001E77B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½ X 12” SDS PLUS DE 4 ARISTAS ) OFRECE: BROCA PARA CONCRETO DE 1⁄2 PULGADAS. </w:t>
            </w:r>
            <w:proofErr w:type="gramStart"/>
            <w:r w:rsidRPr="001E77B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( DE</w:t>
            </w:r>
            <w:proofErr w:type="gramEnd"/>
            <w:r w:rsidRPr="001E77B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1⁄2 X 12” SDS PLUS DE 4 ARISTAS 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2847D7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$13.85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58D6F4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$13.85</w:t>
            </w:r>
          </w:p>
        </w:tc>
      </w:tr>
      <w:tr w:rsidR="006F04AE" w:rsidRPr="006F04AE" w14:paraId="08F569B6" w14:textId="77777777" w:rsidTr="006F04AE">
        <w:trPr>
          <w:trHeight w:val="53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4599A1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238C1C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C2C0C0" w14:textId="77777777" w:rsidR="006F04AE" w:rsidRPr="006F04AE" w:rsidRDefault="001E77B6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1E77B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R/9 CODIGO: 70212550 ESPECIFICO:54112 SOLICITA: TUBO CUADRADO ESTRUCTURAL DE </w:t>
            </w:r>
            <w:proofErr w:type="gramStart"/>
            <w:r w:rsidRPr="001E77B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1“ CHAPA</w:t>
            </w:r>
            <w:proofErr w:type="gramEnd"/>
            <w:r w:rsidRPr="001E77B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14  ( GALVANIZADO) OFRECE: TUBO CUADRADO ESTRUCTURAL DE 1“ CHAPA 14 ( GALVANIZADO)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695088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$11.98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34687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$71.88</w:t>
            </w:r>
          </w:p>
        </w:tc>
      </w:tr>
      <w:tr w:rsidR="006F04AE" w:rsidRPr="006F04AE" w14:paraId="12551C4B" w14:textId="77777777" w:rsidTr="006F04AE">
        <w:trPr>
          <w:trHeight w:val="53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E5153A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C2F0E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5615E2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R/10 CODIGO: 70212558 ESPECIFICO: 54112 SOLICITA: TUBO CUADRADO ESTRUCTURAL DE 1 1 / 4 " </w:t>
            </w:r>
            <w:proofErr w:type="gramStart"/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( GALVANIZADO</w:t>
            </w:r>
            <w:proofErr w:type="gramEnd"/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CHAPA 14) OFRECE: TUBO CUADRADO ESTRUCTURAL DE 1 1 /4 " ( GALVANIZADO CHAPA 14)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926B3A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$14.75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2847BE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$59.00</w:t>
            </w:r>
          </w:p>
        </w:tc>
      </w:tr>
      <w:tr w:rsidR="006F04AE" w:rsidRPr="006F04AE" w14:paraId="7825FBDC" w14:textId="77777777" w:rsidTr="006F04AE">
        <w:trPr>
          <w:trHeight w:val="53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B32AC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43F0FD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80E118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R/11 CODIGO: 70208080 ESPECIFICO: 54199 SOLICITA: MASILLA YESO PARA TABLA ROCA, CUBETA DE 5 GALONES OFRECE: MASILLA YESO PARA TABLA ROCA, CUBETA DE 5 GALONES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481EA0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$18.92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CBAFD9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$18.92</w:t>
            </w:r>
          </w:p>
        </w:tc>
      </w:tr>
      <w:tr w:rsidR="006F04AE" w:rsidRPr="006F04AE" w14:paraId="2713F992" w14:textId="77777777" w:rsidTr="006F04AE">
        <w:trPr>
          <w:trHeight w:val="55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3C1391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C78A33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0DAF47" w14:textId="77777777" w:rsidR="006F04AE" w:rsidRPr="006F04AE" w:rsidRDefault="001E77B6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1E77B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R/12 CODIGO: 70212544 ESPECIFICO: 54112 SOLICITA: TUBO RECTANGULAR ESTRUCTURAL 2”x 1” CHAPA 14 OFRECE: TUBO RECTANGULAR ESTRUCTURAL 2”x 1” CHAPA 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0A0E3D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$19.35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D0ECA9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$232.20</w:t>
            </w:r>
          </w:p>
        </w:tc>
      </w:tr>
      <w:tr w:rsidR="006F04AE" w:rsidRPr="006F04AE" w14:paraId="761D47C7" w14:textId="77777777" w:rsidTr="006F04AE">
        <w:trPr>
          <w:trHeight w:val="72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5A1847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622526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37F5FB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R/13 CODIGO: 70212387 ESPECIFICO: 54112 SOLICITA: PERNO TODO ROSCA DE 1/4" x 2 1/2" CON ARANDELA PLANA Y TUERCA. (galvanizado grado 8) OFRECE: PERNO TODO ROSCA DE 1/4" x 2 1/2" CON ARANDELA PLANA Y TUERCA. (galvanizado grado 8)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E44320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EFEB29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$24.75</w:t>
            </w:r>
          </w:p>
        </w:tc>
      </w:tr>
      <w:tr w:rsidR="006F04AE" w:rsidRPr="006F04AE" w14:paraId="3B66D9DE" w14:textId="77777777" w:rsidTr="006F04AE">
        <w:trPr>
          <w:trHeight w:val="53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578CDC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C3BF99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9A04BB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R/14 CODIGO: 60206083 ESPECIFICO: 54199 SOLICITA: BOCINA PARA SISTEMA DE ALTO PARLANTE CON TRANSFORMADOR OFRECE: BOCINA PARA SISTEMA DE ALTO PARLANTE CON TRANSFORMADOR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B463F4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$54.75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6B88AA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$547.50</w:t>
            </w:r>
          </w:p>
        </w:tc>
      </w:tr>
      <w:tr w:rsidR="006F04AE" w:rsidRPr="006F04AE" w14:paraId="13D038CC" w14:textId="77777777" w:rsidTr="006F04AE">
        <w:trPr>
          <w:trHeight w:val="36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C0FA01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43E8D5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Metro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47FF95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R/15 CODIGO: 70205101 ESPECIFICO: 54119 SOLICITA: CABLE DUPLEX No. 16 OFRECE: CABLE DUPLEX No. 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24C68F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E1FDBE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$62.00</w:t>
            </w:r>
          </w:p>
        </w:tc>
      </w:tr>
      <w:tr w:rsidR="006F04AE" w:rsidRPr="006F04AE" w14:paraId="7A79BA8D" w14:textId="77777777" w:rsidTr="006F04AE">
        <w:trPr>
          <w:trHeight w:val="23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1F9B43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94392C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623309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4CC965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D6FB76" w14:textId="77777777" w:rsidR="006F04AE" w:rsidRPr="006F04AE" w:rsidRDefault="006F04AE" w:rsidP="006F04A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$1,064.85</w:t>
            </w:r>
          </w:p>
        </w:tc>
      </w:tr>
    </w:tbl>
    <w:p w14:paraId="2AF6A783" w14:textId="77777777" w:rsidR="006F04AE" w:rsidRPr="006F04AE" w:rsidRDefault="006F04AE" w:rsidP="006F04A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6F04AE" w:rsidRPr="006F04AE" w14:paraId="359621D7" w14:textId="77777777" w:rsidTr="006F04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8522D5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6F0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mil sesenta y cuatro 85/100 dólares</w:t>
            </w:r>
          </w:p>
        </w:tc>
      </w:tr>
      <w:tr w:rsidR="006F04AE" w:rsidRPr="006F04AE" w14:paraId="3427E204" w14:textId="77777777" w:rsidTr="006F04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9D147D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6F04AE" w:rsidRPr="006F04AE" w14:paraId="7170C554" w14:textId="77777777" w:rsidTr="006F04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168ECA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EL ALMACÉN DEL HOSPITAL NACIONAL DR. JORGE MAZZINI VILLACORTA SONSONATE, TIEMPO DE ENTREGA 8-10 DIAS HABILES DESPUÉS DE RECIBIDO ORDEN DE COMPRA.</w:t>
            </w:r>
          </w:p>
        </w:tc>
      </w:tr>
      <w:tr w:rsidR="006F04AE" w:rsidRPr="006F04AE" w14:paraId="0CCD99F1" w14:textId="77777777" w:rsidTr="006F04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4F21BA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6F04AE" w:rsidRPr="006F04AE" w14:paraId="37D61BDD" w14:textId="77777777" w:rsidTr="006F04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975CF6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2BF7C69A" w14:textId="77777777" w:rsidR="006F04AE" w:rsidRPr="006F04AE" w:rsidRDefault="006F04AE" w:rsidP="006F04A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7"/>
        <w:gridCol w:w="395"/>
      </w:tblGrid>
      <w:tr w:rsidR="006F04AE" w:rsidRPr="006F04AE" w14:paraId="4DDEEDCE" w14:textId="77777777" w:rsidTr="006F04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8AC933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559FC3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F04AE" w:rsidRPr="006F04AE" w14:paraId="4D24A32E" w14:textId="77777777" w:rsidTr="006F04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55DC50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F1D929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F04AE" w:rsidRPr="006F04AE" w14:paraId="18193AE2" w14:textId="77777777" w:rsidTr="006F04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94F8C6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188E56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F04AE" w:rsidRPr="006F04AE" w14:paraId="34E9A6BB" w14:textId="77777777" w:rsidTr="006F04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F4A813" w14:textId="77777777" w:rsidR="006F04AE" w:rsidRDefault="00815A68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AF9DDB9" wp14:editId="0EBBF094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341630</wp:posOffset>
                  </wp:positionV>
                  <wp:extent cx="2409825" cy="1352550"/>
                  <wp:effectExtent l="19050" t="0" r="9525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F04AE" w:rsidRPr="006F04A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6F04AE" w:rsidRPr="006F04A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36E0AEAE" w14:textId="77777777" w:rsid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49A1184" w14:textId="77777777" w:rsid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59ED9A9" w14:textId="77777777" w:rsid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A10E0AB" w14:textId="77777777" w:rsid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487C368" w14:textId="77777777" w:rsid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7604AF7" w14:textId="77777777" w:rsidR="00815A68" w:rsidRDefault="006F04AE" w:rsidP="006F04A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6F04A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2428CBEF" w14:textId="77777777" w:rsidR="00815A68" w:rsidRDefault="00815A68" w:rsidP="006F04A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C24605F" w14:textId="77777777" w:rsidR="00815A68" w:rsidRDefault="00815A68" w:rsidP="006F04A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A920078" w14:textId="77777777" w:rsidR="00815A68" w:rsidRDefault="00815A68" w:rsidP="006F04A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E28BAE9" w14:textId="77777777" w:rsidR="006F04AE" w:rsidRPr="006F04AE" w:rsidRDefault="006F04AE" w:rsidP="006F04A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04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F04A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6F04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9742C7" w14:textId="77777777" w:rsidR="006F04AE" w:rsidRPr="006F04AE" w:rsidRDefault="006F04AE" w:rsidP="006F04A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2AE36FE" w14:textId="77777777" w:rsidR="00B52569" w:rsidRDefault="00B52569"/>
    <w:p w14:paraId="708066B1" w14:textId="77777777" w:rsidR="006F04AE" w:rsidRDefault="006F04AE"/>
    <w:p w14:paraId="08F08BE4" w14:textId="77777777" w:rsidR="006F04AE" w:rsidRDefault="006F04AE"/>
    <w:p w14:paraId="0F33707D" w14:textId="77777777" w:rsidR="006F04AE" w:rsidRDefault="006F04AE"/>
    <w:p w14:paraId="436F29E7" w14:textId="77777777" w:rsidR="006F04AE" w:rsidRDefault="006F04AE"/>
    <w:p w14:paraId="1AA74921" w14:textId="77777777" w:rsidR="006F04AE" w:rsidRDefault="006F04AE"/>
    <w:p w14:paraId="1EAD3209" w14:textId="77777777" w:rsidR="006F04AE" w:rsidRDefault="006F04AE"/>
    <w:p w14:paraId="75653BD6" w14:textId="77777777" w:rsidR="006F04AE" w:rsidRDefault="006F04AE"/>
    <w:p w14:paraId="47B58644" w14:textId="77777777" w:rsidR="006F04AE" w:rsidRDefault="006F04AE"/>
    <w:p w14:paraId="19ECAC8E" w14:textId="77777777" w:rsidR="006F04AE" w:rsidRDefault="006F04AE"/>
    <w:p w14:paraId="27A492DD" w14:textId="77777777" w:rsidR="006F04AE" w:rsidRDefault="006F04AE"/>
    <w:p w14:paraId="6FA2E280" w14:textId="77777777" w:rsidR="006F04AE" w:rsidRDefault="006F04AE"/>
    <w:p w14:paraId="56D84DDF" w14:textId="77777777" w:rsidR="006F04AE" w:rsidRDefault="006F04AE"/>
    <w:p w14:paraId="43304A24" w14:textId="77777777" w:rsidR="006F04AE" w:rsidRDefault="006F04AE"/>
    <w:p w14:paraId="2E9910A9" w14:textId="77777777" w:rsidR="006F04AE" w:rsidRDefault="006F04AE"/>
    <w:p w14:paraId="4120E51B" w14:textId="77777777" w:rsidR="006F04AE" w:rsidRDefault="006F04AE"/>
    <w:p w14:paraId="2602221D" w14:textId="77777777" w:rsidR="006F04AE" w:rsidRDefault="006F04AE"/>
    <w:p w14:paraId="3AE37C31" w14:textId="77777777" w:rsidR="006F04AE" w:rsidRDefault="006F04AE"/>
    <w:p w14:paraId="44202C7B" w14:textId="77777777" w:rsidR="006F04AE" w:rsidRDefault="006F04AE"/>
    <w:p w14:paraId="21574BDE" w14:textId="77777777" w:rsidR="006F04AE" w:rsidRDefault="006F04AE"/>
    <w:p w14:paraId="2D064DAE" w14:textId="77777777" w:rsidR="006F04AE" w:rsidRDefault="006F04AE"/>
    <w:p w14:paraId="65DED15E" w14:textId="77777777" w:rsidR="006F04AE" w:rsidRDefault="006F04AE"/>
    <w:p w14:paraId="3012F617" w14:textId="77777777" w:rsidR="006F04AE" w:rsidRDefault="006F04AE"/>
    <w:p w14:paraId="62779C42" w14:textId="77777777" w:rsidR="006F04AE" w:rsidRDefault="006F04AE"/>
    <w:p w14:paraId="21B269E5" w14:textId="77777777" w:rsidR="006F04AE" w:rsidRDefault="006F04AE"/>
    <w:p w14:paraId="54952878" w14:textId="77777777" w:rsidR="006F04AE" w:rsidRDefault="006F04AE"/>
    <w:p w14:paraId="793E58DC" w14:textId="77777777" w:rsidR="006F04AE" w:rsidRDefault="006F04AE"/>
    <w:p w14:paraId="67E3E4E2" w14:textId="77777777" w:rsidR="006F04AE" w:rsidRDefault="006F04AE"/>
    <w:p w14:paraId="2CD0A0C6" w14:textId="77777777" w:rsidR="006F04AE" w:rsidRDefault="006F04AE"/>
    <w:p w14:paraId="5AB48A45" w14:textId="77777777" w:rsidR="006F04AE" w:rsidRDefault="006F04AE"/>
    <w:p w14:paraId="5B2957B3" w14:textId="77777777" w:rsidR="006F04AE" w:rsidRDefault="006F04AE"/>
    <w:p w14:paraId="5C1657AD" w14:textId="77777777" w:rsidR="006F04AE" w:rsidRDefault="006F04AE"/>
    <w:p w14:paraId="602E6608" w14:textId="77777777" w:rsidR="006F04AE" w:rsidRDefault="006F04AE"/>
    <w:p w14:paraId="6F0D271B" w14:textId="77777777" w:rsidR="006F04AE" w:rsidRDefault="006F04AE"/>
    <w:p w14:paraId="66A22DB8" w14:textId="77777777" w:rsidR="006F04AE" w:rsidRDefault="006F04AE"/>
    <w:p w14:paraId="76C0CFDF" w14:textId="77777777" w:rsidR="006F04AE" w:rsidRDefault="006F04AE"/>
    <w:p w14:paraId="5DF38AA8" w14:textId="77777777" w:rsidR="006F04AE" w:rsidRDefault="006F04AE"/>
    <w:p w14:paraId="631B378E" w14:textId="77777777" w:rsidR="006F04AE" w:rsidRDefault="006F04AE"/>
    <w:p w14:paraId="262F2B56" w14:textId="77777777" w:rsidR="006F04AE" w:rsidRDefault="006F04AE"/>
    <w:p w14:paraId="7A9E5988" w14:textId="77777777" w:rsidR="006F04AE" w:rsidRDefault="006F04AE"/>
    <w:p w14:paraId="27DDA7B3" w14:textId="77777777" w:rsidR="006F04AE" w:rsidRDefault="006F04AE"/>
    <w:p w14:paraId="7D774A13" w14:textId="77777777" w:rsidR="006F04AE" w:rsidRDefault="006F04AE"/>
    <w:p w14:paraId="6461C91D" w14:textId="77777777" w:rsidR="006F04AE" w:rsidRDefault="006F04AE"/>
    <w:p w14:paraId="166D5473" w14:textId="77777777" w:rsidR="006F04AE" w:rsidRDefault="006F04AE"/>
    <w:p w14:paraId="7B4D7D5D" w14:textId="77777777" w:rsidR="006F04AE" w:rsidRDefault="006F04AE"/>
    <w:p w14:paraId="66CF64D3" w14:textId="77777777" w:rsidR="006F04AE" w:rsidRDefault="006F04AE"/>
    <w:p w14:paraId="3D5BDF39" w14:textId="77777777" w:rsidR="006F04AE" w:rsidRDefault="006F04AE"/>
    <w:p w14:paraId="088F6F1E" w14:textId="77777777" w:rsidR="006F04AE" w:rsidRDefault="006F04AE"/>
    <w:p w14:paraId="01A68A79" w14:textId="77777777" w:rsidR="006F04AE" w:rsidRDefault="006F04AE"/>
    <w:p w14:paraId="6D1AFCC0" w14:textId="77777777" w:rsidR="006F04AE" w:rsidRDefault="006F04AE"/>
    <w:p w14:paraId="3F5F45D1" w14:textId="77777777" w:rsidR="006F04AE" w:rsidRDefault="006F04AE"/>
    <w:p w14:paraId="45062FE1" w14:textId="77777777" w:rsidR="006F04AE" w:rsidRDefault="006F04AE"/>
    <w:p w14:paraId="1967931F" w14:textId="77777777" w:rsidR="006F04AE" w:rsidRDefault="006F04AE"/>
    <w:p w14:paraId="3583D192" w14:textId="77777777" w:rsidR="006F04AE" w:rsidRDefault="006F04AE"/>
    <w:p w14:paraId="1D0BA88E" w14:textId="77777777" w:rsidR="006F04AE" w:rsidRDefault="006F04AE" w:rsidP="006F04A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34E133F" w14:textId="77777777" w:rsidR="006F04AE" w:rsidRDefault="006F04AE" w:rsidP="006F04A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545328D" w14:textId="77777777" w:rsidR="006F04AE" w:rsidRDefault="006F04AE" w:rsidP="006F04A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AB11CD3" w14:textId="77777777" w:rsidR="006F04AE" w:rsidRDefault="006F04AE" w:rsidP="006F04A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7AB76B6" w14:textId="77777777" w:rsidR="00F245C0" w:rsidRDefault="00F245C0" w:rsidP="006F04A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7F5F677" w14:textId="77777777" w:rsidR="00F245C0" w:rsidRDefault="00F245C0" w:rsidP="006F04A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1FCFE9C" w14:textId="77777777" w:rsidR="00F245C0" w:rsidRDefault="00F245C0" w:rsidP="006F04A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1C0762B" w14:textId="77777777" w:rsidR="00F245C0" w:rsidRDefault="00F245C0" w:rsidP="006F04A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F82451B" w14:textId="77777777" w:rsidR="00F245C0" w:rsidRDefault="00F245C0" w:rsidP="006F04A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3A215D1" w14:textId="77777777" w:rsidR="00F245C0" w:rsidRDefault="00F245C0" w:rsidP="006F04A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C2BDA41" w14:textId="77777777" w:rsidR="00F245C0" w:rsidRDefault="00F245C0" w:rsidP="006F04A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960B598" w14:textId="77777777" w:rsidR="00F71004" w:rsidRDefault="00F71004" w:rsidP="006F04A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E237B16" w14:textId="77777777" w:rsidR="006F04AE" w:rsidRDefault="006F04AE" w:rsidP="006F04A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0235C001" w14:textId="77777777" w:rsidR="006F04AE" w:rsidRPr="002842E5" w:rsidRDefault="006F04AE" w:rsidP="006F04A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313A500" w14:textId="77777777" w:rsidR="006F04AE" w:rsidRPr="002842E5" w:rsidRDefault="006F04AE" w:rsidP="006F04A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3ADEB84" w14:textId="77777777" w:rsidR="006F04AE" w:rsidRPr="002842E5" w:rsidRDefault="006F04AE" w:rsidP="006F04A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230CA65" w14:textId="77777777" w:rsidR="006F04AE" w:rsidRPr="002842E5" w:rsidRDefault="006F04AE" w:rsidP="006F04AE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4D15B4E" w14:textId="77777777" w:rsidR="006F04AE" w:rsidRPr="002842E5" w:rsidRDefault="006F04AE" w:rsidP="006F04A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EA8BEA3" w14:textId="77777777" w:rsidR="006F04AE" w:rsidRPr="002842E5" w:rsidRDefault="006F04AE" w:rsidP="006F04A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A6645B" w14:textId="77777777" w:rsidR="006F04AE" w:rsidRPr="002842E5" w:rsidRDefault="006F04AE" w:rsidP="006F04A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C64DB8A" w14:textId="77777777" w:rsidR="006F04AE" w:rsidRPr="002842E5" w:rsidRDefault="006F04AE" w:rsidP="006F04A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4706DC" w14:textId="77777777" w:rsidR="006F04AE" w:rsidRPr="002842E5" w:rsidRDefault="006F04AE" w:rsidP="006F04A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3DF1BF0" w14:textId="77777777" w:rsidR="006F04AE" w:rsidRPr="002842E5" w:rsidRDefault="006F04AE" w:rsidP="006F04AE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13F7CE2" w14:textId="77777777" w:rsidR="006F04AE" w:rsidRPr="002842E5" w:rsidRDefault="006F04AE" w:rsidP="006F04A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BA6DADF" w14:textId="77777777" w:rsidR="006F04AE" w:rsidRPr="002842E5" w:rsidRDefault="006F04AE" w:rsidP="006F04AE">
      <w:pPr>
        <w:rPr>
          <w:rFonts w:cstheme="minorHAnsi"/>
          <w:sz w:val="18"/>
          <w:szCs w:val="18"/>
        </w:rPr>
      </w:pPr>
    </w:p>
    <w:p w14:paraId="3B275EB9" w14:textId="77777777" w:rsidR="006F04AE" w:rsidRPr="002842E5" w:rsidRDefault="006F04AE" w:rsidP="006F04A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Tec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>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6584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069C482" w14:textId="77777777" w:rsidR="006F04AE" w:rsidRPr="002842E5" w:rsidRDefault="006F04AE" w:rsidP="006F04AE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4A49F3F" w14:textId="77777777" w:rsidR="006F04AE" w:rsidRPr="002842E5" w:rsidRDefault="006F04AE" w:rsidP="006F04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A7DFCA4" w14:textId="77777777" w:rsidR="006F04AE" w:rsidRPr="002842E5" w:rsidRDefault="006F04AE" w:rsidP="006F04AE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E5207BB" w14:textId="77777777" w:rsidR="006F04AE" w:rsidRPr="002842E5" w:rsidRDefault="006F04AE" w:rsidP="006F04A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1BFF56D8" w14:textId="77777777" w:rsidR="006F04AE" w:rsidRPr="002842E5" w:rsidRDefault="006F04AE" w:rsidP="006F04AE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DB36201" w14:textId="77777777" w:rsidR="006F04AE" w:rsidRPr="002842E5" w:rsidRDefault="006F04AE" w:rsidP="006F04A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55C3896B" w14:textId="77777777" w:rsidR="006F04AE" w:rsidRDefault="006F04AE" w:rsidP="006F04AE"/>
    <w:p w14:paraId="497BAB88" w14:textId="77777777" w:rsidR="006F04AE" w:rsidRDefault="006F04AE" w:rsidP="006F04AE"/>
    <w:p w14:paraId="28705C32" w14:textId="77777777" w:rsidR="006F04AE" w:rsidRPr="000805ED" w:rsidRDefault="006F04AE" w:rsidP="006F04A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5E7B01">
        <w:rPr>
          <w:sz w:val="20"/>
          <w:szCs w:val="20"/>
        </w:rPr>
        <w:t xml:space="preserve">Documentos que deberán </w:t>
      </w:r>
      <w:proofErr w:type="gramStart"/>
      <w:r w:rsidRPr="005E7B01">
        <w:rPr>
          <w:sz w:val="20"/>
          <w:szCs w:val="20"/>
        </w:rPr>
        <w:t xml:space="preserve">acompañar  </w:t>
      </w:r>
      <w:r>
        <w:rPr>
          <w:sz w:val="20"/>
          <w:szCs w:val="20"/>
        </w:rPr>
        <w:t>la</w:t>
      </w:r>
      <w:proofErr w:type="gramEnd"/>
      <w:r>
        <w:rPr>
          <w:sz w:val="20"/>
          <w:szCs w:val="20"/>
        </w:rPr>
        <w:t xml:space="preserve"> Orden de Compra</w:t>
      </w:r>
    </w:p>
    <w:p w14:paraId="798DB131" w14:textId="77777777" w:rsidR="006F04AE" w:rsidRPr="000805ED" w:rsidRDefault="006F04AE" w:rsidP="006F04AE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Factura Duplicado Cliente y nueve Copias simples, las que deberán estar en armonía con los detalles de la contratación, debidamente firmadas y selladas de recibido por el Administrador del Contrato.</w:t>
      </w:r>
    </w:p>
    <w:p w14:paraId="4BD3AC7F" w14:textId="77777777" w:rsidR="006F04AE" w:rsidRPr="000805ED" w:rsidRDefault="006F04AE" w:rsidP="006F04AE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Acta de Recepción del suministro,</w:t>
      </w:r>
    </w:p>
    <w:p w14:paraId="128D5C2E" w14:textId="77777777" w:rsidR="006F04AE" w:rsidRPr="000805ED" w:rsidRDefault="006F04AE" w:rsidP="006F04AE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 xml:space="preserve">Nueve </w:t>
      </w: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copias del Contrato u orden de compra Respectivo.</w:t>
      </w:r>
    </w:p>
    <w:p w14:paraId="54161498" w14:textId="77777777" w:rsidR="006F04AE" w:rsidRPr="000805ED" w:rsidRDefault="006F04AE" w:rsidP="006F04AE">
      <w:pPr>
        <w:spacing w:line="240" w:lineRule="auto"/>
        <w:rPr>
          <w:rFonts w:cstheme="minorHAnsi"/>
          <w:iCs/>
          <w:sz w:val="18"/>
          <w:szCs w:val="18"/>
        </w:rPr>
      </w:pPr>
    </w:p>
    <w:p w14:paraId="6E20FAC9" w14:textId="77777777" w:rsidR="006F04AE" w:rsidRPr="000805ED" w:rsidRDefault="006F04AE" w:rsidP="006F04AE">
      <w:pPr>
        <w:spacing w:line="240" w:lineRule="auto"/>
        <w:rPr>
          <w:rFonts w:cstheme="minorHAnsi"/>
          <w:iCs/>
          <w:sz w:val="18"/>
          <w:szCs w:val="18"/>
        </w:rPr>
      </w:pPr>
      <w:r w:rsidRPr="000805ED">
        <w:rPr>
          <w:rFonts w:cstheme="minorHAnsi"/>
          <w:iCs/>
          <w:sz w:val="18"/>
          <w:szCs w:val="18"/>
        </w:rPr>
        <w:t>Nota: Si el adjudicatario no presenta la documentación completa antes descrita no se le emitirá el respectivo Quedan.</w:t>
      </w:r>
    </w:p>
    <w:p w14:paraId="0241DC9F" w14:textId="77777777" w:rsidR="006F04AE" w:rsidRPr="000805ED" w:rsidRDefault="006F04AE" w:rsidP="006F04AE">
      <w:pPr>
        <w:spacing w:line="240" w:lineRule="auto"/>
        <w:rPr>
          <w:rFonts w:cstheme="minorHAnsi"/>
          <w:iCs/>
          <w:sz w:val="18"/>
          <w:szCs w:val="18"/>
        </w:rPr>
      </w:pPr>
    </w:p>
    <w:p w14:paraId="33B96CF2" w14:textId="77777777" w:rsidR="006F04AE" w:rsidRPr="000805ED" w:rsidRDefault="006F04AE" w:rsidP="006F04AE">
      <w:pPr>
        <w:spacing w:line="240" w:lineRule="auto"/>
        <w:rPr>
          <w:rFonts w:cstheme="minorHAnsi"/>
          <w:iCs/>
          <w:sz w:val="18"/>
          <w:szCs w:val="18"/>
        </w:rPr>
      </w:pPr>
      <w:r w:rsidRPr="000805ED">
        <w:rPr>
          <w:rFonts w:cstheme="minorHAnsi"/>
          <w:iCs/>
          <w:sz w:val="18"/>
          <w:szCs w:val="18"/>
        </w:rPr>
        <w:t xml:space="preserve"> LA FACTURA DEBERÁ EXPRESAR LO SIGUIENTE:</w:t>
      </w:r>
    </w:p>
    <w:p w14:paraId="6B9547B2" w14:textId="77777777" w:rsidR="006F04AE" w:rsidRPr="000805ED" w:rsidRDefault="006F04AE" w:rsidP="006F04AE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Descripción del suministro</w:t>
      </w:r>
    </w:p>
    <w:p w14:paraId="58EC68F4" w14:textId="77777777" w:rsidR="006F04AE" w:rsidRPr="000805ED" w:rsidRDefault="006F04AE" w:rsidP="006F04AE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Cantidad Adjudicada.</w:t>
      </w:r>
    </w:p>
    <w:p w14:paraId="00834B0F" w14:textId="77777777" w:rsidR="006F04AE" w:rsidRPr="000805ED" w:rsidRDefault="006F04AE" w:rsidP="006F04AE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Unidad de Medida.</w:t>
      </w:r>
    </w:p>
    <w:p w14:paraId="47E33FF0" w14:textId="77777777" w:rsidR="006F04AE" w:rsidRPr="000805ED" w:rsidRDefault="006F04AE" w:rsidP="006F04AE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Precio Unitario.</w:t>
      </w:r>
    </w:p>
    <w:p w14:paraId="7418AA95" w14:textId="77777777" w:rsidR="006F04AE" w:rsidRPr="000805ED" w:rsidRDefault="006F04AE" w:rsidP="006F04AE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Precio Total en número y en letras.</w:t>
      </w:r>
    </w:p>
    <w:p w14:paraId="71551DF9" w14:textId="77777777" w:rsidR="006F04AE" w:rsidRPr="000805ED" w:rsidRDefault="006F04AE" w:rsidP="006F04AE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del proceso</w:t>
      </w:r>
    </w:p>
    <w:p w14:paraId="696BBF6F" w14:textId="77777777" w:rsidR="006F04AE" w:rsidRPr="000805ED" w:rsidRDefault="006F04AE" w:rsidP="006F04AE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 Contrato u orden de compra.</w:t>
      </w:r>
    </w:p>
    <w:p w14:paraId="659BE767" w14:textId="77777777" w:rsidR="006F04AE" w:rsidRPr="006F04AE" w:rsidRDefault="006F04AE" w:rsidP="006F04AE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 Resolución de Adjudicación.</w:t>
      </w:r>
    </w:p>
    <w:sectPr w:rsidR="006F04AE" w:rsidRPr="006F04AE" w:rsidSect="006F04AE">
      <w:pgSz w:w="12240" w:h="15840" w:code="1"/>
      <w:pgMar w:top="1135" w:right="1077" w:bottom="1135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55294"/>
    <w:multiLevelType w:val="hybridMultilevel"/>
    <w:tmpl w:val="68D297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859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667861">
    <w:abstractNumId w:val="2"/>
  </w:num>
  <w:num w:numId="3" w16cid:durableId="204474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4AE"/>
    <w:rsid w:val="001E77B6"/>
    <w:rsid w:val="00324B6A"/>
    <w:rsid w:val="005879EC"/>
    <w:rsid w:val="006F04AE"/>
    <w:rsid w:val="00746758"/>
    <w:rsid w:val="00815A68"/>
    <w:rsid w:val="0089390A"/>
    <w:rsid w:val="008A6581"/>
    <w:rsid w:val="009B6FE3"/>
    <w:rsid w:val="00A1311D"/>
    <w:rsid w:val="00AF11AA"/>
    <w:rsid w:val="00B52569"/>
    <w:rsid w:val="00DE5B6A"/>
    <w:rsid w:val="00F245C0"/>
    <w:rsid w:val="00F7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A2948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04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4AE"/>
    <w:rPr>
      <w:rFonts w:ascii="Tahoma" w:hAnsi="Tahoma" w:cs="Tahoma"/>
      <w:sz w:val="16"/>
      <w:szCs w:val="16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6F04AE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6F04AE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6F04A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1213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9</cp:revision>
  <cp:lastPrinted>2024-07-31T18:01:00Z</cp:lastPrinted>
  <dcterms:created xsi:type="dcterms:W3CDTF">2024-07-31T16:07:00Z</dcterms:created>
  <dcterms:modified xsi:type="dcterms:W3CDTF">2024-10-08T17:00:00Z</dcterms:modified>
</cp:coreProperties>
</file>