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F92DD" w14:textId="77777777" w:rsidR="00456248" w:rsidRDefault="00456248"/>
    <w:p w14:paraId="532B2089" w14:textId="77777777" w:rsidR="00456248" w:rsidRDefault="00456248"/>
    <w:p w14:paraId="1B20A4DC" w14:textId="77777777" w:rsidR="00456248" w:rsidRDefault="00456248" w:rsidP="00456248">
      <w:pPr>
        <w:spacing w:line="240" w:lineRule="auto"/>
        <w:jc w:val="center"/>
        <w:rPr>
          <w:b/>
          <w:sz w:val="26"/>
          <w:szCs w:val="26"/>
        </w:rPr>
      </w:pPr>
      <w:r>
        <w:rPr>
          <w:b/>
          <w:sz w:val="26"/>
          <w:szCs w:val="26"/>
        </w:rPr>
        <w:t>HOSPITAL NACIONAL “DR. JORGE MAZZINI VILLACORTA” SONSONATE</w:t>
      </w:r>
    </w:p>
    <w:p w14:paraId="4E613AE7" w14:textId="77777777" w:rsidR="00456248" w:rsidRDefault="00456248" w:rsidP="00456248">
      <w:pPr>
        <w:spacing w:line="240" w:lineRule="auto"/>
        <w:jc w:val="center"/>
        <w:rPr>
          <w:b/>
          <w:sz w:val="24"/>
          <w:szCs w:val="24"/>
        </w:rPr>
      </w:pPr>
      <w:r>
        <w:rPr>
          <w:b/>
          <w:sz w:val="24"/>
          <w:szCs w:val="24"/>
        </w:rPr>
        <w:t>Calle Alberto Masferrer Poniente No. 3-1 Sonsonate</w:t>
      </w:r>
    </w:p>
    <w:p w14:paraId="031D857D" w14:textId="77777777" w:rsidR="00456248" w:rsidRDefault="00456248" w:rsidP="00456248">
      <w:pPr>
        <w:spacing w:line="240" w:lineRule="auto"/>
        <w:jc w:val="center"/>
        <w:rPr>
          <w:sz w:val="24"/>
          <w:szCs w:val="24"/>
        </w:rPr>
      </w:pPr>
      <w:r>
        <w:rPr>
          <w:b/>
          <w:sz w:val="24"/>
          <w:szCs w:val="24"/>
        </w:rPr>
        <w:t>Teléfonos 28916509 - 28916511</w:t>
      </w:r>
    </w:p>
    <w:p w14:paraId="1E96D086" w14:textId="77777777" w:rsidR="00456248" w:rsidRDefault="00456248" w:rsidP="00456248">
      <w:pPr>
        <w:spacing w:line="240" w:lineRule="auto"/>
        <w:jc w:val="center"/>
        <w:rPr>
          <w:b/>
          <w:sz w:val="24"/>
          <w:szCs w:val="24"/>
        </w:rPr>
      </w:pPr>
    </w:p>
    <w:p w14:paraId="1ACA5C6E" w14:textId="77777777" w:rsidR="00456248" w:rsidRDefault="00456248" w:rsidP="00456248">
      <w:pPr>
        <w:spacing w:line="240" w:lineRule="auto"/>
        <w:jc w:val="center"/>
        <w:rPr>
          <w:b/>
          <w:sz w:val="24"/>
          <w:szCs w:val="24"/>
        </w:rPr>
      </w:pPr>
    </w:p>
    <w:p w14:paraId="6048B7D5" w14:textId="77777777" w:rsidR="00456248" w:rsidRDefault="00456248" w:rsidP="00456248">
      <w:pPr>
        <w:spacing w:line="240" w:lineRule="auto"/>
        <w:jc w:val="center"/>
        <w:rPr>
          <w:b/>
          <w:sz w:val="24"/>
          <w:szCs w:val="24"/>
        </w:rPr>
      </w:pPr>
    </w:p>
    <w:p w14:paraId="60C15858" w14:textId="77777777" w:rsidR="00456248" w:rsidRDefault="00456248" w:rsidP="00456248">
      <w:pPr>
        <w:spacing w:line="240" w:lineRule="auto"/>
        <w:jc w:val="center"/>
        <w:rPr>
          <w:b/>
          <w:sz w:val="24"/>
          <w:szCs w:val="24"/>
        </w:rPr>
      </w:pPr>
    </w:p>
    <w:p w14:paraId="74670C5F" w14:textId="77777777" w:rsidR="00456248" w:rsidRDefault="00456248" w:rsidP="00456248">
      <w:pPr>
        <w:spacing w:line="360" w:lineRule="auto"/>
        <w:jc w:val="center"/>
      </w:pPr>
      <w:r>
        <w:rPr>
          <w:rFonts w:ascii="Arial Black" w:eastAsia="Arial Unicode MS" w:hAnsi="Arial Black" w:cs="Arial Black"/>
          <w:b/>
          <w:bCs/>
          <w:sz w:val="40"/>
          <w:szCs w:val="40"/>
        </w:rPr>
        <w:t>VERSIÓN PÚBLICA</w:t>
      </w:r>
    </w:p>
    <w:p w14:paraId="305281A3" w14:textId="77777777" w:rsidR="00456248" w:rsidRDefault="00456248" w:rsidP="00456248">
      <w:pPr>
        <w:spacing w:line="360" w:lineRule="auto"/>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68441E0F" w14:textId="77777777" w:rsidR="00456248" w:rsidRDefault="00456248" w:rsidP="00456248">
      <w:pPr>
        <w:spacing w:line="360" w:lineRule="auto"/>
        <w:rPr>
          <w:rFonts w:ascii="Century Gothic" w:hAnsi="Century Gothic" w:cs="Century Gothic"/>
          <w:bCs/>
          <w:sz w:val="24"/>
          <w:szCs w:val="24"/>
        </w:rPr>
      </w:pPr>
    </w:p>
    <w:p w14:paraId="1842091B" w14:textId="77777777" w:rsidR="00456248" w:rsidRDefault="00456248" w:rsidP="00456248">
      <w:pPr>
        <w:spacing w:line="360" w:lineRule="auto"/>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38641A9D" w14:textId="77777777" w:rsidR="00456248" w:rsidRDefault="00456248" w:rsidP="00456248">
      <w:pPr>
        <w:spacing w:line="360" w:lineRule="auto"/>
        <w:rPr>
          <w:rFonts w:ascii="Century Gothic" w:hAnsi="Century Gothic" w:cs="Century Gothic"/>
          <w:bCs/>
          <w:sz w:val="24"/>
          <w:szCs w:val="24"/>
        </w:rPr>
      </w:pPr>
      <w:r>
        <w:rPr>
          <w:noProof/>
        </w:rPr>
        <w:drawing>
          <wp:anchor distT="0" distB="0" distL="114300" distR="114300" simplePos="0" relativeHeight="251660288" behindDoc="1" locked="0" layoutInCell="1" allowOverlap="1" wp14:anchorId="2D0AB478" wp14:editId="0EBA2B80">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735DCFA6" w14:textId="77777777" w:rsidR="00456248" w:rsidRDefault="00456248" w:rsidP="00456248"/>
    <w:p w14:paraId="70F4129B" w14:textId="77777777" w:rsidR="00456248" w:rsidRDefault="00456248" w:rsidP="00456248"/>
    <w:p w14:paraId="5E7AB586" w14:textId="77777777" w:rsidR="00456248" w:rsidRDefault="00456248" w:rsidP="00456248"/>
    <w:p w14:paraId="2492C134" w14:textId="77777777" w:rsidR="00456248" w:rsidRDefault="00456248" w:rsidP="00456248"/>
    <w:p w14:paraId="079EF306" w14:textId="77777777" w:rsidR="00456248" w:rsidRDefault="00456248"/>
    <w:p w14:paraId="17F76813" w14:textId="77777777" w:rsidR="00456248" w:rsidRDefault="00456248"/>
    <w:p w14:paraId="23256B18" w14:textId="77777777" w:rsidR="00456248" w:rsidRDefault="00456248"/>
    <w:p w14:paraId="6C1D4700" w14:textId="77777777" w:rsidR="00456248" w:rsidRDefault="00456248"/>
    <w:p w14:paraId="55AB61D8" w14:textId="77777777" w:rsidR="00456248" w:rsidRDefault="00456248"/>
    <w:p w14:paraId="5BE233C6" w14:textId="77777777" w:rsidR="00456248" w:rsidRDefault="00456248"/>
    <w:p w14:paraId="7AE39000" w14:textId="77777777" w:rsidR="00456248" w:rsidRDefault="00456248"/>
    <w:p w14:paraId="4C8738AB" w14:textId="77777777" w:rsidR="00456248" w:rsidRDefault="00456248"/>
    <w:p w14:paraId="5EECCFD3" w14:textId="77777777" w:rsidR="00456248" w:rsidRDefault="00456248"/>
    <w:p w14:paraId="644B7640" w14:textId="77777777" w:rsidR="00456248" w:rsidRDefault="00456248"/>
    <w:p w14:paraId="49A25144" w14:textId="77777777" w:rsidR="00456248" w:rsidRDefault="00456248"/>
    <w:p w14:paraId="710D3A41" w14:textId="77777777" w:rsidR="00456248" w:rsidRDefault="00456248"/>
    <w:p w14:paraId="1EB4620E" w14:textId="77777777" w:rsidR="00456248" w:rsidRDefault="00456248"/>
    <w:p w14:paraId="0B5A6ABC" w14:textId="77777777" w:rsidR="00456248" w:rsidRDefault="00456248"/>
    <w:p w14:paraId="48C1AD18" w14:textId="77777777" w:rsidR="00456248" w:rsidRDefault="00456248"/>
    <w:p w14:paraId="12D4077A" w14:textId="77777777" w:rsidR="00456248" w:rsidRDefault="00456248"/>
    <w:p w14:paraId="17F181B1" w14:textId="77777777" w:rsidR="00456248" w:rsidRDefault="00456248"/>
    <w:p w14:paraId="23E69484" w14:textId="77777777" w:rsidR="00456248" w:rsidRDefault="00456248"/>
    <w:p w14:paraId="242BBA94" w14:textId="77777777" w:rsidR="00456248" w:rsidRDefault="00456248"/>
    <w:p w14:paraId="194D5D82" w14:textId="77777777" w:rsidR="00456248" w:rsidRDefault="00456248"/>
    <w:p w14:paraId="1C94B4BC" w14:textId="77777777" w:rsidR="00456248" w:rsidRDefault="00456248"/>
    <w:p w14:paraId="132CAD4A" w14:textId="77777777" w:rsidR="00456248" w:rsidRDefault="00456248"/>
    <w:p w14:paraId="19707C1C" w14:textId="77777777" w:rsidR="00456248" w:rsidRDefault="00456248"/>
    <w:p w14:paraId="7F518EDD" w14:textId="77777777" w:rsidR="00456248" w:rsidRDefault="00456248"/>
    <w:p w14:paraId="725B2F58" w14:textId="77777777" w:rsidR="00456248" w:rsidRDefault="00456248"/>
    <w:p w14:paraId="011916B9" w14:textId="77777777" w:rsidR="00456248" w:rsidRDefault="00456248"/>
    <w:p w14:paraId="418A12E2" w14:textId="77777777" w:rsidR="00456248" w:rsidRDefault="00456248"/>
    <w:p w14:paraId="3A6AAA3A" w14:textId="77777777" w:rsidR="00456248" w:rsidRDefault="00456248"/>
    <w:p w14:paraId="173C1E45" w14:textId="77777777" w:rsidR="00456248" w:rsidRDefault="00456248"/>
    <w:p w14:paraId="5FEE5AD2" w14:textId="77777777" w:rsidR="00456248" w:rsidRDefault="00456248"/>
    <w:p w14:paraId="03DEFEC3" w14:textId="77777777" w:rsidR="00456248" w:rsidRDefault="00456248"/>
    <w:p w14:paraId="5E5EF176" w14:textId="77777777" w:rsidR="00456248" w:rsidRDefault="00456248"/>
    <w:p w14:paraId="7E4C0263" w14:textId="77777777" w:rsidR="00456248" w:rsidRDefault="00456248"/>
    <w:p w14:paraId="5938A918" w14:textId="77777777" w:rsidR="00456248" w:rsidRDefault="00456248"/>
    <w:p w14:paraId="5B886C44" w14:textId="77777777" w:rsidR="00456248" w:rsidRDefault="00456248"/>
    <w:p w14:paraId="0836CFC6" w14:textId="77777777" w:rsidR="00456248" w:rsidRDefault="00456248"/>
    <w:p w14:paraId="2064DB36" w14:textId="77777777" w:rsidR="00456248" w:rsidRDefault="00456248"/>
    <w:p w14:paraId="54903A82" w14:textId="77777777" w:rsidR="00456248" w:rsidRDefault="00456248"/>
    <w:p w14:paraId="6795D331" w14:textId="77777777" w:rsidR="00456248" w:rsidRDefault="00456248"/>
    <w:p w14:paraId="528376B6" w14:textId="77777777" w:rsidR="00456248" w:rsidRDefault="00456248"/>
    <w:p w14:paraId="4E91F33A" w14:textId="77777777" w:rsidR="00456248" w:rsidRDefault="00456248"/>
    <w:p w14:paraId="6415D6F3" w14:textId="77777777" w:rsidR="00456248" w:rsidRDefault="00456248"/>
    <w:p w14:paraId="2E6AD9F2" w14:textId="77777777" w:rsidR="00456248" w:rsidRDefault="00456248"/>
    <w:p w14:paraId="7F18826C" w14:textId="77777777" w:rsidR="00456248" w:rsidRDefault="00456248"/>
    <w:p w14:paraId="50AB923C" w14:textId="77777777" w:rsidR="00456248" w:rsidRDefault="00456248"/>
    <w:p w14:paraId="22245D5E" w14:textId="77777777" w:rsidR="00456248" w:rsidRDefault="00456248"/>
    <w:p w14:paraId="7B94EBA2" w14:textId="77777777" w:rsidR="00456248" w:rsidRDefault="00456248"/>
    <w:p w14:paraId="71BE65F5" w14:textId="77777777" w:rsidR="00456248" w:rsidRDefault="0045624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1122"/>
        <w:gridCol w:w="6376"/>
        <w:gridCol w:w="1031"/>
        <w:gridCol w:w="1219"/>
      </w:tblGrid>
      <w:tr w:rsidR="008B53E7" w:rsidRPr="008B53E7" w14:paraId="75AFCA29" w14:textId="77777777" w:rsidTr="008B53E7">
        <w:trPr>
          <w:trHeight w:val="1244"/>
        </w:trPr>
        <w:tc>
          <w:tcPr>
            <w:tcW w:w="1058" w:type="pct"/>
            <w:gridSpan w:val="2"/>
            <w:shd w:val="clear" w:color="auto" w:fill="auto"/>
            <w:noWrap/>
            <w:vAlign w:val="bottom"/>
            <w:hideMark/>
          </w:tcPr>
          <w:p w14:paraId="76C99A47" w14:textId="77777777" w:rsidR="00456248" w:rsidRDefault="00456248" w:rsidP="008B53E7">
            <w:pPr>
              <w:spacing w:line="240" w:lineRule="auto"/>
              <w:ind w:left="0"/>
              <w:jc w:val="left"/>
              <w:rPr>
                <w:rFonts w:ascii="Calibri" w:eastAsia="Times New Roman" w:hAnsi="Calibri" w:cs="Calibri"/>
                <w:color w:val="000000"/>
                <w:lang w:eastAsia="es-ES"/>
              </w:rPr>
            </w:pPr>
          </w:p>
          <w:p w14:paraId="74C39725" w14:textId="77777777" w:rsidR="00456248" w:rsidRDefault="00456248" w:rsidP="008B53E7">
            <w:pPr>
              <w:spacing w:line="240" w:lineRule="auto"/>
              <w:ind w:left="0"/>
              <w:jc w:val="left"/>
              <w:rPr>
                <w:rFonts w:ascii="Calibri" w:eastAsia="Times New Roman" w:hAnsi="Calibri" w:cs="Calibri"/>
                <w:color w:val="000000"/>
                <w:lang w:eastAsia="es-ES"/>
              </w:rPr>
            </w:pPr>
          </w:p>
          <w:p w14:paraId="6B96DC08" w14:textId="77777777" w:rsidR="00456248" w:rsidRDefault="00456248" w:rsidP="008B53E7">
            <w:pPr>
              <w:spacing w:line="240" w:lineRule="auto"/>
              <w:ind w:left="0"/>
              <w:jc w:val="left"/>
              <w:rPr>
                <w:rFonts w:ascii="Calibri" w:eastAsia="Times New Roman" w:hAnsi="Calibri" w:cs="Calibri"/>
                <w:color w:val="000000"/>
                <w:lang w:eastAsia="es-ES"/>
              </w:rPr>
            </w:pPr>
          </w:p>
          <w:p w14:paraId="1BBEAF52" w14:textId="0E8A52CB" w:rsidR="008B53E7" w:rsidRPr="008B53E7" w:rsidRDefault="008B53E7" w:rsidP="008B53E7">
            <w:pPr>
              <w:spacing w:line="240" w:lineRule="auto"/>
              <w:ind w:left="0"/>
              <w:jc w:val="left"/>
              <w:rPr>
                <w:rFonts w:ascii="Calibri" w:eastAsia="Times New Roman" w:hAnsi="Calibri" w:cs="Calibri"/>
                <w:color w:val="000000"/>
                <w:lang w:eastAsia="es-ES"/>
              </w:rPr>
            </w:pPr>
            <w:r>
              <w:rPr>
                <w:rFonts w:ascii="Calibri" w:eastAsia="Times New Roman" w:hAnsi="Calibri" w:cs="Calibri"/>
                <w:noProof/>
                <w:color w:val="000000"/>
                <w:lang w:eastAsia="es-ES"/>
              </w:rPr>
              <w:drawing>
                <wp:anchor distT="0" distB="0" distL="114300" distR="114300" simplePos="0" relativeHeight="251657216" behindDoc="0" locked="0" layoutInCell="1" allowOverlap="1" wp14:anchorId="4E411E8E" wp14:editId="333E19B5">
                  <wp:simplePos x="0" y="0"/>
                  <wp:positionH relativeFrom="column">
                    <wp:posOffset>304165</wp:posOffset>
                  </wp:positionH>
                  <wp:positionV relativeFrom="paragraph">
                    <wp:posOffset>-365760</wp:posOffset>
                  </wp:positionV>
                  <wp:extent cx="795020" cy="676275"/>
                  <wp:effectExtent l="19050" t="0" r="5080" b="0"/>
                  <wp:wrapNone/>
                  <wp:docPr id="2" name="Imagen 1"/>
                  <wp:cNvGraphicFramePr/>
                  <a:graphic xmlns:a="http://schemas.openxmlformats.org/drawingml/2006/main">
                    <a:graphicData uri="http://schemas.openxmlformats.org/drawingml/2006/picture">
                      <pic:pic xmlns:pic="http://schemas.openxmlformats.org/drawingml/2006/picture">
                        <pic:nvPicPr>
                          <pic:cNvPr id="4" name="Imagen 1" descr="https://unacv2.mh.gob.sv/compras/images/scom_escudo.gif"/>
                          <pic:cNvPicPr>
                            <a:picLocks noChangeAspect="1" noChangeArrowheads="1"/>
                          </pic:cNvPicPr>
                        </pic:nvPicPr>
                        <pic:blipFill>
                          <a:blip r:embed="rId8"/>
                          <a:srcRect/>
                          <a:stretch>
                            <a:fillRect/>
                          </a:stretch>
                        </pic:blipFill>
                        <pic:spPr bwMode="auto">
                          <a:xfrm>
                            <a:off x="0" y="0"/>
                            <a:ext cx="795020" cy="676275"/>
                          </a:xfrm>
                          <a:prstGeom prst="rect">
                            <a:avLst/>
                          </a:prstGeom>
                          <a:noFill/>
                        </pic:spPr>
                      </pic:pic>
                    </a:graphicData>
                  </a:graphic>
                </wp:anchor>
              </w:drawing>
            </w:r>
          </w:p>
          <w:p w14:paraId="7D58A6E4" w14:textId="77777777" w:rsidR="008B53E7" w:rsidRPr="008B53E7" w:rsidRDefault="008B53E7" w:rsidP="008B53E7">
            <w:pPr>
              <w:spacing w:line="240" w:lineRule="auto"/>
              <w:ind w:left="0"/>
              <w:jc w:val="left"/>
              <w:rPr>
                <w:rFonts w:ascii="Calibri" w:eastAsia="Times New Roman" w:hAnsi="Calibri" w:cs="Calibri"/>
                <w:color w:val="000000"/>
                <w:lang w:eastAsia="es-ES"/>
              </w:rPr>
            </w:pPr>
          </w:p>
        </w:tc>
        <w:tc>
          <w:tcPr>
            <w:tcW w:w="3385" w:type="pct"/>
            <w:gridSpan w:val="2"/>
            <w:shd w:val="clear" w:color="000000" w:fill="FFFFF0"/>
            <w:vAlign w:val="center"/>
            <w:hideMark/>
          </w:tcPr>
          <w:p w14:paraId="4D076B51" w14:textId="77777777" w:rsidR="008B53E7" w:rsidRPr="008B53E7" w:rsidRDefault="008B53E7" w:rsidP="008B53E7">
            <w:pPr>
              <w:spacing w:line="240" w:lineRule="auto"/>
              <w:ind w:left="0"/>
              <w:jc w:val="center"/>
              <w:rPr>
                <w:rFonts w:ascii="Times New Roman" w:eastAsia="Times New Roman" w:hAnsi="Times New Roman" w:cs="Times New Roman"/>
                <w:b/>
                <w:bCs/>
                <w:color w:val="000000"/>
                <w:sz w:val="24"/>
                <w:szCs w:val="24"/>
                <w:lang w:eastAsia="es-ES"/>
              </w:rPr>
            </w:pPr>
            <w:r w:rsidRPr="008B53E7">
              <w:rPr>
                <w:rFonts w:ascii="Times New Roman" w:eastAsia="Times New Roman" w:hAnsi="Times New Roman" w:cs="Times New Roman"/>
                <w:b/>
                <w:bCs/>
                <w:color w:val="000000"/>
                <w:sz w:val="24"/>
                <w:szCs w:val="24"/>
                <w:lang w:eastAsia="es-ES"/>
              </w:rPr>
              <w:t>GOBIERNO DE EL                                                                        SALVADOR</w:t>
            </w:r>
          </w:p>
        </w:tc>
        <w:tc>
          <w:tcPr>
            <w:tcW w:w="557" w:type="pct"/>
            <w:shd w:val="clear" w:color="000000" w:fill="FFFFFF"/>
            <w:vAlign w:val="bottom"/>
            <w:hideMark/>
          </w:tcPr>
          <w:p w14:paraId="30ACF13F" w14:textId="77777777" w:rsidR="008B53E7" w:rsidRPr="008B53E7" w:rsidRDefault="008B53E7" w:rsidP="008B53E7">
            <w:pPr>
              <w:spacing w:line="240" w:lineRule="auto"/>
              <w:ind w:left="0"/>
              <w:jc w:val="left"/>
              <w:rPr>
                <w:rFonts w:ascii="Times New Roman" w:eastAsia="Times New Roman" w:hAnsi="Times New Roman" w:cs="Times New Roman"/>
                <w:b/>
                <w:bCs/>
                <w:color w:val="000000"/>
                <w:lang w:eastAsia="es-ES"/>
              </w:rPr>
            </w:pPr>
            <w:r w:rsidRPr="008B53E7">
              <w:rPr>
                <w:rFonts w:ascii="Times New Roman" w:eastAsia="Times New Roman" w:hAnsi="Times New Roman" w:cs="Times New Roman"/>
                <w:b/>
                <w:bCs/>
                <w:color w:val="000000"/>
                <w:lang w:eastAsia="es-ES"/>
              </w:rPr>
              <w:t> </w:t>
            </w:r>
          </w:p>
        </w:tc>
      </w:tr>
      <w:tr w:rsidR="008B53E7" w:rsidRPr="008B53E7" w14:paraId="77804785" w14:textId="77777777" w:rsidTr="008B53E7">
        <w:trPr>
          <w:trHeight w:val="645"/>
        </w:trPr>
        <w:tc>
          <w:tcPr>
            <w:tcW w:w="1058" w:type="pct"/>
            <w:gridSpan w:val="2"/>
            <w:shd w:val="clear" w:color="000000" w:fill="FFFFF0"/>
            <w:vAlign w:val="center"/>
            <w:hideMark/>
          </w:tcPr>
          <w:p w14:paraId="73EB83A6"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Hospital Nacional "Dr. Jorge Mazzini Villacorta", Sonsonate</w:t>
            </w:r>
          </w:p>
        </w:tc>
        <w:tc>
          <w:tcPr>
            <w:tcW w:w="3385" w:type="pct"/>
            <w:gridSpan w:val="2"/>
            <w:shd w:val="clear" w:color="000000" w:fill="FFFFF0"/>
            <w:vAlign w:val="center"/>
            <w:hideMark/>
          </w:tcPr>
          <w:p w14:paraId="2D2661C7"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UNIDAD DE COMPRAS PUBLICAS</w:t>
            </w:r>
          </w:p>
        </w:tc>
        <w:tc>
          <w:tcPr>
            <w:tcW w:w="557" w:type="pct"/>
            <w:vMerge w:val="restart"/>
            <w:shd w:val="clear" w:color="000000" w:fill="FFFFF0"/>
            <w:vAlign w:val="center"/>
            <w:hideMark/>
          </w:tcPr>
          <w:p w14:paraId="3481ED7B"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PREVISION NO:202</w:t>
            </w:r>
          </w:p>
        </w:tc>
      </w:tr>
      <w:tr w:rsidR="008B53E7" w:rsidRPr="008B53E7" w14:paraId="4D6353F2" w14:textId="77777777" w:rsidTr="008B53E7">
        <w:trPr>
          <w:trHeight w:val="495"/>
        </w:trPr>
        <w:tc>
          <w:tcPr>
            <w:tcW w:w="1058" w:type="pct"/>
            <w:gridSpan w:val="2"/>
            <w:shd w:val="clear" w:color="000000" w:fill="FFFFF0"/>
            <w:vAlign w:val="center"/>
            <w:hideMark/>
          </w:tcPr>
          <w:p w14:paraId="0F44B03B"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UCP del Hospital Nacional de Sonsonate</w:t>
            </w:r>
          </w:p>
        </w:tc>
        <w:tc>
          <w:tcPr>
            <w:tcW w:w="3385" w:type="pct"/>
            <w:gridSpan w:val="2"/>
            <w:shd w:val="clear" w:color="auto" w:fill="auto"/>
            <w:noWrap/>
            <w:vAlign w:val="bottom"/>
            <w:hideMark/>
          </w:tcPr>
          <w:p w14:paraId="59298519" w14:textId="77777777" w:rsidR="008B53E7" w:rsidRPr="008B53E7" w:rsidRDefault="008B53E7" w:rsidP="008B53E7">
            <w:pPr>
              <w:spacing w:line="240" w:lineRule="auto"/>
              <w:ind w:left="0"/>
              <w:jc w:val="center"/>
              <w:rPr>
                <w:rFonts w:ascii="Calibri" w:eastAsia="Times New Roman" w:hAnsi="Calibri" w:cs="Calibri"/>
                <w:color w:val="000000"/>
                <w:lang w:eastAsia="es-ES"/>
              </w:rPr>
            </w:pPr>
            <w:r w:rsidRPr="008B53E7">
              <w:rPr>
                <w:rFonts w:ascii="Calibri" w:eastAsia="Times New Roman" w:hAnsi="Calibri" w:cs="Calibri"/>
                <w:color w:val="000000"/>
                <w:lang w:eastAsia="es-ES"/>
              </w:rPr>
              <w:t> </w:t>
            </w:r>
          </w:p>
        </w:tc>
        <w:tc>
          <w:tcPr>
            <w:tcW w:w="557" w:type="pct"/>
            <w:vMerge/>
            <w:vAlign w:val="center"/>
            <w:hideMark/>
          </w:tcPr>
          <w:p w14:paraId="28E3FCBB" w14:textId="77777777" w:rsidR="008B53E7" w:rsidRPr="008B53E7" w:rsidRDefault="008B53E7" w:rsidP="008B53E7">
            <w:pPr>
              <w:spacing w:line="240" w:lineRule="auto"/>
              <w:ind w:left="0"/>
              <w:jc w:val="left"/>
              <w:rPr>
                <w:rFonts w:ascii="Arial" w:eastAsia="Times New Roman" w:hAnsi="Arial" w:cs="Arial"/>
                <w:color w:val="000000"/>
                <w:sz w:val="15"/>
                <w:szCs w:val="15"/>
                <w:lang w:eastAsia="es-ES"/>
              </w:rPr>
            </w:pPr>
          </w:p>
        </w:tc>
      </w:tr>
      <w:tr w:rsidR="008B53E7" w:rsidRPr="008B53E7" w14:paraId="4AB7D01B" w14:textId="77777777" w:rsidTr="008B53E7">
        <w:trPr>
          <w:trHeight w:val="315"/>
        </w:trPr>
        <w:tc>
          <w:tcPr>
            <w:tcW w:w="5000" w:type="pct"/>
            <w:gridSpan w:val="5"/>
            <w:shd w:val="clear" w:color="000000" w:fill="9D9D9D"/>
            <w:vAlign w:val="bottom"/>
            <w:hideMark/>
          </w:tcPr>
          <w:p w14:paraId="769845B9" w14:textId="77777777" w:rsidR="008B53E7" w:rsidRPr="008B53E7" w:rsidRDefault="008B53E7" w:rsidP="008B53E7">
            <w:pPr>
              <w:spacing w:line="240" w:lineRule="auto"/>
              <w:ind w:left="0"/>
              <w:jc w:val="center"/>
              <w:rPr>
                <w:rFonts w:ascii="Arial" w:eastAsia="Times New Roman" w:hAnsi="Arial" w:cs="Arial"/>
                <w:b/>
                <w:bCs/>
                <w:color w:val="000000"/>
                <w:lang w:eastAsia="es-ES"/>
              </w:rPr>
            </w:pPr>
            <w:r w:rsidRPr="008B53E7">
              <w:rPr>
                <w:rFonts w:ascii="Arial" w:eastAsia="Times New Roman" w:hAnsi="Arial" w:cs="Arial"/>
                <w:b/>
                <w:bCs/>
                <w:color w:val="000000"/>
                <w:lang w:eastAsia="es-ES"/>
              </w:rPr>
              <w:t>ORDEN DE COMPRA DE BIENES Y SERVICIOS</w:t>
            </w:r>
          </w:p>
        </w:tc>
      </w:tr>
      <w:tr w:rsidR="008B53E7" w:rsidRPr="008B53E7" w14:paraId="677D0DBD" w14:textId="77777777" w:rsidTr="008B53E7">
        <w:trPr>
          <w:trHeight w:val="915"/>
        </w:trPr>
        <w:tc>
          <w:tcPr>
            <w:tcW w:w="1058" w:type="pct"/>
            <w:gridSpan w:val="2"/>
            <w:shd w:val="clear" w:color="000000" w:fill="FFFFFF"/>
            <w:vAlign w:val="center"/>
            <w:hideMark/>
          </w:tcPr>
          <w:p w14:paraId="08B76611" w14:textId="77777777" w:rsidR="008B53E7" w:rsidRPr="008B53E7" w:rsidRDefault="008B53E7" w:rsidP="008B53E7">
            <w:pPr>
              <w:spacing w:line="240" w:lineRule="auto"/>
              <w:ind w:left="0"/>
              <w:jc w:val="center"/>
              <w:rPr>
                <w:rFonts w:ascii="Arial" w:eastAsia="Times New Roman" w:hAnsi="Arial" w:cs="Arial"/>
                <w:b/>
                <w:bCs/>
                <w:color w:val="000000"/>
                <w:sz w:val="18"/>
                <w:szCs w:val="18"/>
                <w:lang w:eastAsia="es-ES"/>
              </w:rPr>
            </w:pPr>
            <w:r w:rsidRPr="008B53E7">
              <w:rPr>
                <w:rFonts w:ascii="Arial" w:eastAsia="Times New Roman" w:hAnsi="Arial" w:cs="Arial"/>
                <w:b/>
                <w:bCs/>
                <w:color w:val="000000"/>
                <w:sz w:val="18"/>
                <w:szCs w:val="18"/>
                <w:lang w:eastAsia="es-ES"/>
              </w:rPr>
              <w:t>Lugar y Fecha:</w:t>
            </w:r>
          </w:p>
        </w:tc>
        <w:tc>
          <w:tcPr>
            <w:tcW w:w="2914" w:type="pct"/>
            <w:shd w:val="clear" w:color="000000" w:fill="FFFFFF"/>
            <w:vAlign w:val="center"/>
            <w:hideMark/>
          </w:tcPr>
          <w:p w14:paraId="7ED34DDF" w14:textId="77777777" w:rsidR="008B53E7" w:rsidRPr="008B53E7" w:rsidRDefault="008B53E7" w:rsidP="008B53E7">
            <w:pPr>
              <w:spacing w:line="240" w:lineRule="auto"/>
              <w:ind w:left="0"/>
              <w:jc w:val="left"/>
              <w:rPr>
                <w:rFonts w:ascii="Arial" w:eastAsia="Times New Roman" w:hAnsi="Arial" w:cs="Arial"/>
                <w:b/>
                <w:bCs/>
                <w:color w:val="000000"/>
                <w:lang w:eastAsia="es-ES"/>
              </w:rPr>
            </w:pPr>
            <w:r w:rsidRPr="008B53E7">
              <w:rPr>
                <w:rFonts w:ascii="Arial" w:eastAsia="Times New Roman" w:hAnsi="Arial" w:cs="Arial"/>
                <w:b/>
                <w:bCs/>
                <w:color w:val="000000"/>
                <w:lang w:eastAsia="es-ES"/>
              </w:rPr>
              <w:t xml:space="preserve">Sonsonate 29 de </w:t>
            </w:r>
            <w:proofErr w:type="gramStart"/>
            <w:r w:rsidRPr="008B53E7">
              <w:rPr>
                <w:rFonts w:ascii="Arial" w:eastAsia="Times New Roman" w:hAnsi="Arial" w:cs="Arial"/>
                <w:b/>
                <w:bCs/>
                <w:color w:val="000000"/>
                <w:lang w:eastAsia="es-ES"/>
              </w:rPr>
              <w:t>Febrero</w:t>
            </w:r>
            <w:proofErr w:type="gramEnd"/>
            <w:r w:rsidRPr="008B53E7">
              <w:rPr>
                <w:rFonts w:ascii="Arial" w:eastAsia="Times New Roman" w:hAnsi="Arial" w:cs="Arial"/>
                <w:b/>
                <w:bCs/>
                <w:color w:val="000000"/>
                <w:lang w:eastAsia="es-ES"/>
              </w:rPr>
              <w:t xml:space="preserve"> del 2024</w:t>
            </w:r>
          </w:p>
        </w:tc>
        <w:tc>
          <w:tcPr>
            <w:tcW w:w="1028" w:type="pct"/>
            <w:gridSpan w:val="2"/>
            <w:shd w:val="clear" w:color="000000" w:fill="FFFFFF"/>
            <w:vAlign w:val="center"/>
            <w:hideMark/>
          </w:tcPr>
          <w:p w14:paraId="0B5F70F5" w14:textId="77777777" w:rsidR="008B53E7" w:rsidRPr="008B53E7" w:rsidRDefault="008B53E7" w:rsidP="008B53E7">
            <w:pPr>
              <w:spacing w:line="240" w:lineRule="auto"/>
              <w:ind w:left="0"/>
              <w:jc w:val="center"/>
              <w:rPr>
                <w:rFonts w:ascii="Arial" w:eastAsia="Times New Roman" w:hAnsi="Arial" w:cs="Arial"/>
                <w:b/>
                <w:bCs/>
                <w:color w:val="FF0000"/>
                <w:sz w:val="28"/>
                <w:szCs w:val="28"/>
                <w:lang w:eastAsia="es-ES"/>
              </w:rPr>
            </w:pPr>
            <w:proofErr w:type="spellStart"/>
            <w:proofErr w:type="gramStart"/>
            <w:r w:rsidRPr="008B53E7">
              <w:rPr>
                <w:rFonts w:ascii="Arial" w:eastAsia="Times New Roman" w:hAnsi="Arial" w:cs="Arial"/>
                <w:b/>
                <w:bCs/>
                <w:color w:val="FF0000"/>
                <w:sz w:val="28"/>
                <w:szCs w:val="28"/>
                <w:lang w:eastAsia="es-ES"/>
              </w:rPr>
              <w:t>No.Orden</w:t>
            </w:r>
            <w:proofErr w:type="spellEnd"/>
            <w:proofErr w:type="gramEnd"/>
            <w:r w:rsidRPr="008B53E7">
              <w:rPr>
                <w:rFonts w:ascii="Arial" w:eastAsia="Times New Roman" w:hAnsi="Arial" w:cs="Arial"/>
                <w:b/>
                <w:bCs/>
                <w:color w:val="FF0000"/>
                <w:sz w:val="28"/>
                <w:szCs w:val="28"/>
                <w:lang w:eastAsia="es-ES"/>
              </w:rPr>
              <w:t>: 20/2024</w:t>
            </w:r>
          </w:p>
        </w:tc>
      </w:tr>
      <w:tr w:rsidR="008B53E7" w:rsidRPr="008B53E7" w14:paraId="7F029587" w14:textId="77777777" w:rsidTr="008B53E7">
        <w:trPr>
          <w:trHeight w:val="390"/>
        </w:trPr>
        <w:tc>
          <w:tcPr>
            <w:tcW w:w="3972" w:type="pct"/>
            <w:gridSpan w:val="3"/>
            <w:shd w:val="clear" w:color="000000" w:fill="FFFFFF"/>
            <w:vAlign w:val="center"/>
            <w:hideMark/>
          </w:tcPr>
          <w:p w14:paraId="43850857" w14:textId="77777777" w:rsidR="008B53E7" w:rsidRPr="008B53E7" w:rsidRDefault="008B53E7" w:rsidP="008B53E7">
            <w:pPr>
              <w:spacing w:line="240" w:lineRule="auto"/>
              <w:ind w:left="0"/>
              <w:jc w:val="center"/>
              <w:rPr>
                <w:rFonts w:ascii="Arial" w:eastAsia="Times New Roman" w:hAnsi="Arial" w:cs="Arial"/>
                <w:b/>
                <w:bCs/>
                <w:color w:val="000000"/>
                <w:sz w:val="20"/>
                <w:szCs w:val="20"/>
                <w:lang w:eastAsia="es-ES"/>
              </w:rPr>
            </w:pPr>
            <w:r w:rsidRPr="008B53E7">
              <w:rPr>
                <w:rFonts w:ascii="Arial" w:eastAsia="Times New Roman" w:hAnsi="Arial" w:cs="Arial"/>
                <w:b/>
                <w:bCs/>
                <w:color w:val="000000"/>
                <w:sz w:val="20"/>
                <w:szCs w:val="20"/>
                <w:lang w:eastAsia="es-ES"/>
              </w:rPr>
              <w:t>RAZON SOCIAL DEL SUMINISTRANTE</w:t>
            </w:r>
          </w:p>
        </w:tc>
        <w:tc>
          <w:tcPr>
            <w:tcW w:w="1028" w:type="pct"/>
            <w:gridSpan w:val="2"/>
            <w:shd w:val="clear" w:color="000000" w:fill="FFFFFF"/>
            <w:vAlign w:val="center"/>
            <w:hideMark/>
          </w:tcPr>
          <w:p w14:paraId="619DD509" w14:textId="77777777" w:rsidR="008B53E7" w:rsidRPr="008B53E7" w:rsidRDefault="008B53E7" w:rsidP="008B53E7">
            <w:pPr>
              <w:spacing w:line="240" w:lineRule="auto"/>
              <w:ind w:left="0"/>
              <w:jc w:val="center"/>
              <w:rPr>
                <w:rFonts w:ascii="Arial" w:eastAsia="Times New Roman" w:hAnsi="Arial" w:cs="Arial"/>
                <w:b/>
                <w:bCs/>
                <w:color w:val="000000"/>
                <w:sz w:val="20"/>
                <w:szCs w:val="20"/>
                <w:lang w:eastAsia="es-ES"/>
              </w:rPr>
            </w:pPr>
            <w:r w:rsidRPr="008B53E7">
              <w:rPr>
                <w:rFonts w:ascii="Arial" w:eastAsia="Times New Roman" w:hAnsi="Arial" w:cs="Arial"/>
                <w:b/>
                <w:bCs/>
                <w:color w:val="000000"/>
                <w:sz w:val="20"/>
                <w:szCs w:val="20"/>
                <w:lang w:eastAsia="es-ES"/>
              </w:rPr>
              <w:t> </w:t>
            </w:r>
          </w:p>
        </w:tc>
      </w:tr>
      <w:tr w:rsidR="008B53E7" w:rsidRPr="008B53E7" w14:paraId="76B0D3DE" w14:textId="77777777" w:rsidTr="008B53E7">
        <w:trPr>
          <w:trHeight w:val="585"/>
        </w:trPr>
        <w:tc>
          <w:tcPr>
            <w:tcW w:w="3972" w:type="pct"/>
            <w:gridSpan w:val="3"/>
            <w:shd w:val="clear" w:color="000000" w:fill="FFFFFF"/>
            <w:vAlign w:val="center"/>
            <w:hideMark/>
          </w:tcPr>
          <w:p w14:paraId="212F6564" w14:textId="77777777" w:rsidR="008B53E7" w:rsidRPr="008B53E7" w:rsidRDefault="008B53E7" w:rsidP="008B53E7">
            <w:pPr>
              <w:spacing w:line="240" w:lineRule="auto"/>
              <w:ind w:left="0"/>
              <w:jc w:val="center"/>
              <w:rPr>
                <w:rFonts w:ascii="Times New Roman" w:eastAsia="Times New Roman" w:hAnsi="Times New Roman" w:cs="Times New Roman"/>
                <w:b/>
                <w:bCs/>
                <w:color w:val="000000"/>
                <w:sz w:val="28"/>
                <w:szCs w:val="28"/>
                <w:lang w:eastAsia="es-ES"/>
              </w:rPr>
            </w:pPr>
            <w:r w:rsidRPr="008B53E7">
              <w:rPr>
                <w:rFonts w:ascii="Times New Roman" w:eastAsia="Times New Roman" w:hAnsi="Times New Roman" w:cs="Times New Roman"/>
                <w:b/>
                <w:bCs/>
                <w:color w:val="000000"/>
                <w:sz w:val="28"/>
                <w:szCs w:val="28"/>
                <w:lang w:eastAsia="es-ES"/>
              </w:rPr>
              <w:t>SCREENCHECK EL SALVADOR, S.A. DE C.V.</w:t>
            </w:r>
          </w:p>
        </w:tc>
        <w:tc>
          <w:tcPr>
            <w:tcW w:w="1028" w:type="pct"/>
            <w:gridSpan w:val="2"/>
            <w:shd w:val="clear" w:color="000000" w:fill="FFFFFF"/>
            <w:vAlign w:val="center"/>
            <w:hideMark/>
          </w:tcPr>
          <w:p w14:paraId="32515EDB" w14:textId="77777777" w:rsidR="008B53E7" w:rsidRPr="008B53E7" w:rsidRDefault="008B53E7" w:rsidP="008B53E7">
            <w:pPr>
              <w:spacing w:line="240" w:lineRule="auto"/>
              <w:ind w:left="0"/>
              <w:jc w:val="center"/>
              <w:rPr>
                <w:rFonts w:ascii="Times New Roman" w:eastAsia="Times New Roman" w:hAnsi="Times New Roman" w:cs="Times New Roman"/>
                <w:color w:val="000000"/>
                <w:sz w:val="24"/>
                <w:szCs w:val="24"/>
                <w:lang w:eastAsia="es-ES"/>
              </w:rPr>
            </w:pPr>
            <w:r w:rsidRPr="008B53E7">
              <w:rPr>
                <w:rFonts w:ascii="Times New Roman" w:eastAsia="Times New Roman" w:hAnsi="Times New Roman" w:cs="Times New Roman"/>
                <w:color w:val="000000"/>
                <w:sz w:val="24"/>
                <w:szCs w:val="24"/>
                <w:lang w:eastAsia="es-ES"/>
              </w:rPr>
              <w:t> </w:t>
            </w:r>
          </w:p>
        </w:tc>
      </w:tr>
      <w:tr w:rsidR="008B53E7" w:rsidRPr="008B53E7" w14:paraId="688B840F" w14:textId="77777777" w:rsidTr="008B53E7">
        <w:trPr>
          <w:trHeight w:val="390"/>
        </w:trPr>
        <w:tc>
          <w:tcPr>
            <w:tcW w:w="545" w:type="pct"/>
            <w:vMerge w:val="restart"/>
            <w:shd w:val="clear" w:color="000000" w:fill="FFFFFF"/>
            <w:vAlign w:val="center"/>
            <w:hideMark/>
          </w:tcPr>
          <w:p w14:paraId="78BCE375" w14:textId="77777777" w:rsidR="008B53E7" w:rsidRPr="008B53E7" w:rsidRDefault="008B53E7" w:rsidP="008B53E7">
            <w:pPr>
              <w:spacing w:line="240" w:lineRule="auto"/>
              <w:ind w:left="0"/>
              <w:jc w:val="center"/>
              <w:rPr>
                <w:rFonts w:ascii="Arial" w:eastAsia="Times New Roman" w:hAnsi="Arial" w:cs="Arial"/>
                <w:b/>
                <w:bCs/>
                <w:color w:val="000000"/>
                <w:sz w:val="15"/>
                <w:szCs w:val="15"/>
                <w:lang w:eastAsia="es-ES"/>
              </w:rPr>
            </w:pPr>
            <w:r w:rsidRPr="008B53E7">
              <w:rPr>
                <w:rFonts w:ascii="Arial" w:eastAsia="Times New Roman" w:hAnsi="Arial" w:cs="Arial"/>
                <w:b/>
                <w:bCs/>
                <w:color w:val="000000"/>
                <w:sz w:val="15"/>
                <w:szCs w:val="15"/>
                <w:lang w:eastAsia="es-ES"/>
              </w:rPr>
              <w:t>CANTIDAD</w:t>
            </w:r>
          </w:p>
        </w:tc>
        <w:tc>
          <w:tcPr>
            <w:tcW w:w="513" w:type="pct"/>
            <w:shd w:val="clear" w:color="000000" w:fill="FFFFFF"/>
            <w:vAlign w:val="center"/>
            <w:hideMark/>
          </w:tcPr>
          <w:p w14:paraId="016EEA6E" w14:textId="77777777" w:rsidR="008B53E7" w:rsidRPr="008B53E7" w:rsidRDefault="008B53E7" w:rsidP="008B53E7">
            <w:pPr>
              <w:spacing w:line="240" w:lineRule="auto"/>
              <w:ind w:left="0"/>
              <w:jc w:val="center"/>
              <w:rPr>
                <w:rFonts w:ascii="Arial" w:eastAsia="Times New Roman" w:hAnsi="Arial" w:cs="Arial"/>
                <w:b/>
                <w:bCs/>
                <w:color w:val="000000"/>
                <w:sz w:val="15"/>
                <w:szCs w:val="15"/>
                <w:lang w:eastAsia="es-ES"/>
              </w:rPr>
            </w:pPr>
            <w:r w:rsidRPr="008B53E7">
              <w:rPr>
                <w:rFonts w:ascii="Arial" w:eastAsia="Times New Roman" w:hAnsi="Arial" w:cs="Arial"/>
                <w:b/>
                <w:bCs/>
                <w:color w:val="000000"/>
                <w:sz w:val="15"/>
                <w:szCs w:val="15"/>
                <w:lang w:eastAsia="es-ES"/>
              </w:rPr>
              <w:t>UNIDAD DE</w:t>
            </w:r>
          </w:p>
        </w:tc>
        <w:tc>
          <w:tcPr>
            <w:tcW w:w="2914" w:type="pct"/>
            <w:vMerge w:val="restart"/>
            <w:shd w:val="clear" w:color="000000" w:fill="FFFFFF"/>
            <w:vAlign w:val="center"/>
            <w:hideMark/>
          </w:tcPr>
          <w:p w14:paraId="1724393B" w14:textId="77777777" w:rsidR="008B53E7" w:rsidRPr="008B53E7" w:rsidRDefault="008B53E7" w:rsidP="008B53E7">
            <w:pPr>
              <w:spacing w:line="240" w:lineRule="auto"/>
              <w:ind w:left="0"/>
              <w:jc w:val="center"/>
              <w:rPr>
                <w:rFonts w:ascii="Arial" w:eastAsia="Times New Roman" w:hAnsi="Arial" w:cs="Arial"/>
                <w:b/>
                <w:bCs/>
                <w:color w:val="000000"/>
                <w:sz w:val="15"/>
                <w:szCs w:val="15"/>
                <w:lang w:eastAsia="es-ES"/>
              </w:rPr>
            </w:pPr>
            <w:r w:rsidRPr="008B53E7">
              <w:rPr>
                <w:rFonts w:ascii="Arial" w:eastAsia="Times New Roman" w:hAnsi="Arial" w:cs="Arial"/>
                <w:b/>
                <w:bCs/>
                <w:color w:val="000000"/>
                <w:sz w:val="15"/>
                <w:szCs w:val="15"/>
                <w:lang w:eastAsia="es-ES"/>
              </w:rPr>
              <w:t>D E S C R I P C I O N</w:t>
            </w:r>
          </w:p>
        </w:tc>
        <w:tc>
          <w:tcPr>
            <w:tcW w:w="471" w:type="pct"/>
            <w:shd w:val="clear" w:color="000000" w:fill="FFFFFF"/>
            <w:vAlign w:val="center"/>
            <w:hideMark/>
          </w:tcPr>
          <w:p w14:paraId="63B459E9" w14:textId="77777777" w:rsidR="008B53E7" w:rsidRPr="008B53E7" w:rsidRDefault="008B53E7" w:rsidP="008B53E7">
            <w:pPr>
              <w:spacing w:line="240" w:lineRule="auto"/>
              <w:ind w:left="0"/>
              <w:jc w:val="center"/>
              <w:rPr>
                <w:rFonts w:ascii="Arial" w:eastAsia="Times New Roman" w:hAnsi="Arial" w:cs="Arial"/>
                <w:b/>
                <w:bCs/>
                <w:color w:val="000000"/>
                <w:sz w:val="15"/>
                <w:szCs w:val="15"/>
                <w:lang w:eastAsia="es-ES"/>
              </w:rPr>
            </w:pPr>
            <w:r w:rsidRPr="008B53E7">
              <w:rPr>
                <w:rFonts w:ascii="Arial" w:eastAsia="Times New Roman" w:hAnsi="Arial" w:cs="Arial"/>
                <w:b/>
                <w:bCs/>
                <w:color w:val="000000"/>
                <w:sz w:val="15"/>
                <w:szCs w:val="15"/>
                <w:lang w:eastAsia="es-ES"/>
              </w:rPr>
              <w:t>PRECIO</w:t>
            </w:r>
          </w:p>
        </w:tc>
        <w:tc>
          <w:tcPr>
            <w:tcW w:w="557" w:type="pct"/>
            <w:shd w:val="clear" w:color="000000" w:fill="FFFFFF"/>
            <w:vAlign w:val="center"/>
            <w:hideMark/>
          </w:tcPr>
          <w:p w14:paraId="18EA1DF2" w14:textId="77777777" w:rsidR="008B53E7" w:rsidRPr="008B53E7" w:rsidRDefault="008B53E7" w:rsidP="008B53E7">
            <w:pPr>
              <w:spacing w:line="240" w:lineRule="auto"/>
              <w:ind w:left="0"/>
              <w:jc w:val="center"/>
              <w:rPr>
                <w:rFonts w:ascii="Arial" w:eastAsia="Times New Roman" w:hAnsi="Arial" w:cs="Arial"/>
                <w:b/>
                <w:bCs/>
                <w:color w:val="000000"/>
                <w:sz w:val="15"/>
                <w:szCs w:val="15"/>
                <w:lang w:eastAsia="es-ES"/>
              </w:rPr>
            </w:pPr>
            <w:r w:rsidRPr="008B53E7">
              <w:rPr>
                <w:rFonts w:ascii="Arial" w:eastAsia="Times New Roman" w:hAnsi="Arial" w:cs="Arial"/>
                <w:b/>
                <w:bCs/>
                <w:color w:val="000000"/>
                <w:sz w:val="15"/>
                <w:szCs w:val="15"/>
                <w:lang w:eastAsia="es-ES"/>
              </w:rPr>
              <w:t>VALOR</w:t>
            </w:r>
          </w:p>
        </w:tc>
      </w:tr>
      <w:tr w:rsidR="008B53E7" w:rsidRPr="008B53E7" w14:paraId="2CB0A532" w14:textId="77777777" w:rsidTr="008B53E7">
        <w:trPr>
          <w:trHeight w:val="315"/>
        </w:trPr>
        <w:tc>
          <w:tcPr>
            <w:tcW w:w="545" w:type="pct"/>
            <w:vMerge/>
            <w:vAlign w:val="center"/>
            <w:hideMark/>
          </w:tcPr>
          <w:p w14:paraId="4B5627AA" w14:textId="77777777" w:rsidR="008B53E7" w:rsidRPr="008B53E7" w:rsidRDefault="008B53E7" w:rsidP="008B53E7">
            <w:pPr>
              <w:spacing w:line="240" w:lineRule="auto"/>
              <w:ind w:left="0"/>
              <w:jc w:val="left"/>
              <w:rPr>
                <w:rFonts w:ascii="Arial" w:eastAsia="Times New Roman" w:hAnsi="Arial" w:cs="Arial"/>
                <w:b/>
                <w:bCs/>
                <w:color w:val="000000"/>
                <w:sz w:val="15"/>
                <w:szCs w:val="15"/>
                <w:lang w:eastAsia="es-ES"/>
              </w:rPr>
            </w:pPr>
          </w:p>
        </w:tc>
        <w:tc>
          <w:tcPr>
            <w:tcW w:w="513" w:type="pct"/>
            <w:shd w:val="clear" w:color="000000" w:fill="FFFFFF"/>
            <w:vAlign w:val="center"/>
            <w:hideMark/>
          </w:tcPr>
          <w:p w14:paraId="433C7408"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MEDIDA</w:t>
            </w:r>
          </w:p>
        </w:tc>
        <w:tc>
          <w:tcPr>
            <w:tcW w:w="2914" w:type="pct"/>
            <w:vMerge/>
            <w:vAlign w:val="center"/>
            <w:hideMark/>
          </w:tcPr>
          <w:p w14:paraId="013C377E" w14:textId="77777777" w:rsidR="008B53E7" w:rsidRPr="008B53E7" w:rsidRDefault="008B53E7" w:rsidP="008B53E7">
            <w:pPr>
              <w:spacing w:line="240" w:lineRule="auto"/>
              <w:ind w:left="0"/>
              <w:jc w:val="left"/>
              <w:rPr>
                <w:rFonts w:ascii="Arial" w:eastAsia="Times New Roman" w:hAnsi="Arial" w:cs="Arial"/>
                <w:b/>
                <w:bCs/>
                <w:color w:val="000000"/>
                <w:sz w:val="15"/>
                <w:szCs w:val="15"/>
                <w:lang w:eastAsia="es-ES"/>
              </w:rPr>
            </w:pPr>
          </w:p>
        </w:tc>
        <w:tc>
          <w:tcPr>
            <w:tcW w:w="471" w:type="pct"/>
            <w:shd w:val="clear" w:color="000000" w:fill="FFFFFF"/>
            <w:vAlign w:val="center"/>
            <w:hideMark/>
          </w:tcPr>
          <w:p w14:paraId="7E29956A"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UNITARIO</w:t>
            </w:r>
          </w:p>
        </w:tc>
        <w:tc>
          <w:tcPr>
            <w:tcW w:w="557" w:type="pct"/>
            <w:shd w:val="clear" w:color="000000" w:fill="FFFFFF"/>
            <w:vAlign w:val="center"/>
            <w:hideMark/>
          </w:tcPr>
          <w:p w14:paraId="1C561001"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TOTAL</w:t>
            </w:r>
          </w:p>
        </w:tc>
      </w:tr>
      <w:tr w:rsidR="008B53E7" w:rsidRPr="008B53E7" w14:paraId="54C1A489" w14:textId="77777777" w:rsidTr="008B53E7">
        <w:trPr>
          <w:trHeight w:val="690"/>
        </w:trPr>
        <w:tc>
          <w:tcPr>
            <w:tcW w:w="545" w:type="pct"/>
            <w:shd w:val="clear" w:color="000000" w:fill="FFFFFF"/>
            <w:vAlign w:val="center"/>
            <w:hideMark/>
          </w:tcPr>
          <w:p w14:paraId="0FBE36CC"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w:t>
            </w:r>
          </w:p>
        </w:tc>
        <w:tc>
          <w:tcPr>
            <w:tcW w:w="513" w:type="pct"/>
            <w:shd w:val="clear" w:color="000000" w:fill="FFFFFF"/>
            <w:vAlign w:val="bottom"/>
            <w:hideMark/>
          </w:tcPr>
          <w:p w14:paraId="0F48FC77"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w:t>
            </w:r>
          </w:p>
        </w:tc>
        <w:tc>
          <w:tcPr>
            <w:tcW w:w="2914" w:type="pct"/>
            <w:shd w:val="clear" w:color="000000" w:fill="FFFFFF"/>
            <w:vAlign w:val="bottom"/>
            <w:hideMark/>
          </w:tcPr>
          <w:p w14:paraId="7E0A1839" w14:textId="77777777" w:rsidR="008B53E7" w:rsidRPr="008B53E7" w:rsidRDefault="008B53E7" w:rsidP="008B53E7">
            <w:pPr>
              <w:spacing w:line="240" w:lineRule="auto"/>
              <w:ind w:left="0"/>
              <w:jc w:val="left"/>
              <w:rPr>
                <w:rFonts w:ascii="Arial" w:eastAsia="Times New Roman" w:hAnsi="Arial" w:cs="Arial"/>
                <w:color w:val="000000"/>
                <w:sz w:val="18"/>
                <w:szCs w:val="18"/>
                <w:lang w:eastAsia="es-ES"/>
              </w:rPr>
            </w:pPr>
            <w:r w:rsidRPr="008B53E7">
              <w:rPr>
                <w:rFonts w:ascii="Arial" w:eastAsia="Times New Roman" w:hAnsi="Arial" w:cs="Arial"/>
                <w:color w:val="000000"/>
                <w:sz w:val="18"/>
                <w:szCs w:val="18"/>
                <w:u w:val="single"/>
                <w:lang w:eastAsia="es-ES"/>
              </w:rPr>
              <w:t xml:space="preserve">LINEA:0202 Atención Hospitalaria-- </w:t>
            </w:r>
            <w:r w:rsidRPr="008B53E7">
              <w:rPr>
                <w:rFonts w:ascii="Arial" w:eastAsia="Times New Roman" w:hAnsi="Arial" w:cs="Arial"/>
                <w:color w:val="000000"/>
                <w:sz w:val="18"/>
                <w:szCs w:val="18"/>
                <w:lang w:eastAsia="es-ES"/>
              </w:rPr>
              <w:t xml:space="preserve">                                                                                    </w:t>
            </w:r>
            <w:proofErr w:type="gramStart"/>
            <w:r w:rsidRPr="008B53E7">
              <w:rPr>
                <w:rFonts w:ascii="Arial" w:eastAsia="Times New Roman" w:hAnsi="Arial" w:cs="Arial"/>
                <w:color w:val="000000"/>
                <w:sz w:val="18"/>
                <w:szCs w:val="18"/>
                <w:lang w:eastAsia="es-ES"/>
              </w:rPr>
              <w:t>INFORMATICA  F.F.2</w:t>
            </w:r>
            <w:proofErr w:type="gramEnd"/>
            <w:r w:rsidRPr="008B53E7">
              <w:rPr>
                <w:rFonts w:ascii="Arial" w:eastAsia="Times New Roman" w:hAnsi="Arial" w:cs="Arial"/>
                <w:color w:val="000000"/>
                <w:sz w:val="18"/>
                <w:szCs w:val="18"/>
                <w:lang w:eastAsia="es-ES"/>
              </w:rPr>
              <w:t xml:space="preserve"> FONDOS PROPIOS</w:t>
            </w:r>
          </w:p>
        </w:tc>
        <w:tc>
          <w:tcPr>
            <w:tcW w:w="471" w:type="pct"/>
            <w:shd w:val="clear" w:color="000000" w:fill="FFFFFF"/>
            <w:vAlign w:val="bottom"/>
            <w:hideMark/>
          </w:tcPr>
          <w:p w14:paraId="64504F58"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w:t>
            </w:r>
          </w:p>
        </w:tc>
        <w:tc>
          <w:tcPr>
            <w:tcW w:w="557" w:type="pct"/>
            <w:shd w:val="clear" w:color="000000" w:fill="FFFFFF"/>
            <w:vAlign w:val="bottom"/>
            <w:hideMark/>
          </w:tcPr>
          <w:p w14:paraId="7800E0EC"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w:t>
            </w:r>
          </w:p>
        </w:tc>
      </w:tr>
      <w:tr w:rsidR="008B53E7" w:rsidRPr="008B53E7" w14:paraId="4E472052" w14:textId="77777777" w:rsidTr="008B53E7">
        <w:trPr>
          <w:trHeight w:val="5837"/>
        </w:trPr>
        <w:tc>
          <w:tcPr>
            <w:tcW w:w="545" w:type="pct"/>
            <w:shd w:val="clear" w:color="000000" w:fill="FFFFFF"/>
            <w:vAlign w:val="center"/>
            <w:hideMark/>
          </w:tcPr>
          <w:p w14:paraId="23D1FDB4"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1</w:t>
            </w:r>
          </w:p>
        </w:tc>
        <w:tc>
          <w:tcPr>
            <w:tcW w:w="513" w:type="pct"/>
            <w:shd w:val="clear" w:color="000000" w:fill="FFFFFF"/>
            <w:vAlign w:val="center"/>
            <w:hideMark/>
          </w:tcPr>
          <w:p w14:paraId="49FEA560"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CADA UNO</w:t>
            </w:r>
          </w:p>
        </w:tc>
        <w:tc>
          <w:tcPr>
            <w:tcW w:w="2914" w:type="pct"/>
            <w:shd w:val="clear" w:color="000000" w:fill="FFFFFF"/>
            <w:vAlign w:val="center"/>
            <w:hideMark/>
          </w:tcPr>
          <w:p w14:paraId="491B3C8D" w14:textId="77777777" w:rsidR="008B53E7" w:rsidRPr="008B53E7" w:rsidRDefault="008B53E7" w:rsidP="008B53E7">
            <w:pPr>
              <w:spacing w:line="240" w:lineRule="auto"/>
              <w:ind w:left="0"/>
              <w:jc w:val="left"/>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 xml:space="preserve">R/1 CODIGO: 60201225 ESPECIFICO: 61104 SOLICITA: IMPRESOR PARA CARNET EN PVC. Se solicita: impresora para carnet en </w:t>
            </w:r>
            <w:proofErr w:type="spellStart"/>
            <w:r w:rsidRPr="008B53E7">
              <w:rPr>
                <w:rFonts w:ascii="Arial" w:eastAsia="Times New Roman" w:hAnsi="Arial" w:cs="Arial"/>
                <w:color w:val="000000"/>
                <w:sz w:val="18"/>
                <w:szCs w:val="18"/>
                <w:lang w:eastAsia="es-ES"/>
              </w:rPr>
              <w:t>pvc</w:t>
            </w:r>
            <w:proofErr w:type="spellEnd"/>
            <w:r w:rsidRPr="008B53E7">
              <w:rPr>
                <w:rFonts w:ascii="Arial" w:eastAsia="Times New Roman" w:hAnsi="Arial" w:cs="Arial"/>
                <w:color w:val="000000"/>
                <w:sz w:val="18"/>
                <w:szCs w:val="18"/>
                <w:lang w:eastAsia="es-ES"/>
              </w:rPr>
              <w:t xml:space="preserve">, impresión doble </w:t>
            </w:r>
            <w:proofErr w:type="spellStart"/>
            <w:r w:rsidRPr="008B53E7">
              <w:rPr>
                <w:rFonts w:ascii="Arial" w:eastAsia="Times New Roman" w:hAnsi="Arial" w:cs="Arial"/>
                <w:color w:val="000000"/>
                <w:sz w:val="18"/>
                <w:szCs w:val="18"/>
                <w:lang w:eastAsia="es-ES"/>
              </w:rPr>
              <w:t>caraResolución</w:t>
            </w:r>
            <w:proofErr w:type="spellEnd"/>
            <w:r w:rsidRPr="008B53E7">
              <w:rPr>
                <w:rFonts w:ascii="Arial" w:eastAsia="Times New Roman" w:hAnsi="Arial" w:cs="Arial"/>
                <w:color w:val="000000"/>
                <w:sz w:val="18"/>
                <w:szCs w:val="18"/>
                <w:lang w:eastAsia="es-ES"/>
              </w:rPr>
              <w:t xml:space="preserve"> de impresión de 300 dpi (11,8 puntos por mm), Tamaño de la imagen: 1006 x 640 píxeles, Calibración automática de la cinta, Conectividad USB 2.0, Recipiente de entrada con ajuste automático y capacidad para 100 tarjetas (30 mil) Recipiente de salida con capacidad para 100 tarjetas (30 mil), Alimentación de tarjeta manual con panel frontal LED, LCD gráfica a color, luces indicadoras de estado de la impresora tricolor, Conector de seguridad, Etiqueta  para </w:t>
            </w:r>
            <w:proofErr w:type="spellStart"/>
            <w:r w:rsidRPr="008B53E7">
              <w:rPr>
                <w:rFonts w:ascii="Arial" w:eastAsia="Times New Roman" w:hAnsi="Arial" w:cs="Arial"/>
                <w:color w:val="000000"/>
                <w:sz w:val="18"/>
                <w:szCs w:val="18"/>
                <w:lang w:eastAsia="es-ES"/>
              </w:rPr>
              <w:t>Print</w:t>
            </w:r>
            <w:proofErr w:type="spellEnd"/>
            <w:r w:rsidRPr="008B53E7">
              <w:rPr>
                <w:rFonts w:ascii="Arial" w:eastAsia="Times New Roman" w:hAnsi="Arial" w:cs="Arial"/>
                <w:color w:val="000000"/>
                <w:sz w:val="18"/>
                <w:szCs w:val="18"/>
                <w:lang w:eastAsia="es-ES"/>
              </w:rPr>
              <w:t xml:space="preserve"> </w:t>
            </w:r>
            <w:proofErr w:type="spellStart"/>
            <w:r w:rsidRPr="008B53E7">
              <w:rPr>
                <w:rFonts w:ascii="Arial" w:eastAsia="Times New Roman" w:hAnsi="Arial" w:cs="Arial"/>
                <w:color w:val="000000"/>
                <w:sz w:val="18"/>
                <w:szCs w:val="18"/>
                <w:lang w:eastAsia="es-ES"/>
              </w:rPr>
              <w:t>Touch</w:t>
            </w:r>
            <w:proofErr w:type="spellEnd"/>
            <w:r w:rsidRPr="008B53E7">
              <w:rPr>
                <w:rFonts w:ascii="Arial" w:eastAsia="Times New Roman" w:hAnsi="Arial" w:cs="Arial"/>
                <w:color w:val="000000"/>
                <w:sz w:val="18"/>
                <w:szCs w:val="18"/>
                <w:lang w:eastAsia="es-ES"/>
              </w:rPr>
              <w:t xml:space="preserve">, para ayuda y acceso a documentos de la impresora en línea. Autenticación de la impresora al host, Cifrado de </w:t>
            </w:r>
            <w:proofErr w:type="spellStart"/>
            <w:proofErr w:type="gramStart"/>
            <w:r w:rsidRPr="008B53E7">
              <w:rPr>
                <w:rFonts w:ascii="Arial" w:eastAsia="Times New Roman" w:hAnsi="Arial" w:cs="Arial"/>
                <w:color w:val="000000"/>
                <w:sz w:val="18"/>
                <w:szCs w:val="18"/>
                <w:lang w:eastAsia="es-ES"/>
              </w:rPr>
              <w:t>datos,Garantía</w:t>
            </w:r>
            <w:proofErr w:type="spellEnd"/>
            <w:proofErr w:type="gramEnd"/>
            <w:r w:rsidRPr="008B53E7">
              <w:rPr>
                <w:rFonts w:ascii="Arial" w:eastAsia="Times New Roman" w:hAnsi="Arial" w:cs="Arial"/>
                <w:color w:val="000000"/>
                <w:sz w:val="18"/>
                <w:szCs w:val="18"/>
                <w:lang w:eastAsia="es-ES"/>
              </w:rPr>
              <w:t xml:space="preserve"> de tres años para la impresora y el cabezal de impresión.  Método de impresión de transferencia térmica mediante sublimación de tinta directamente en la tarjeta, Impresión a todo color o monocromática, Impresión simple faz o doble faz                                                                                                    OFRECE: IMPRESOR PARA CARNET EN PVC. MARCA DASCOM - MOD DC 2300  Impresora para carnet en PVC, impresión doble cara, resolución de impresión de 300 dpi (11,8 puntos por mm); Tamaño de la imagen: 1006 x 640 pixeles, calibración automática de la cinta, conectividad USB 2.0, recipiente de entrada con ajuste automático y capacidad para 100 tarjetas (30 mil).Recipiente de salida con capacidad para 100 tarjetas (30 mil), Alimentación de tarjeta manual; panel frontal LED, LCD gráfica a color,  luces indicadoras de estado de la impresora tricolor, conector de seguridad, capacidad de acceso a información del equipo, para ayuda y acceso a documentos de la impresora en línea. Autenticación de la impresora al host; cifrado </w:t>
            </w:r>
            <w:proofErr w:type="gramStart"/>
            <w:r w:rsidRPr="008B53E7">
              <w:rPr>
                <w:rFonts w:ascii="Arial" w:eastAsia="Times New Roman" w:hAnsi="Arial" w:cs="Arial"/>
                <w:color w:val="000000"/>
                <w:sz w:val="18"/>
                <w:szCs w:val="18"/>
                <w:lang w:eastAsia="es-ES"/>
              </w:rPr>
              <w:t>de  datos</w:t>
            </w:r>
            <w:proofErr w:type="gramEnd"/>
            <w:r w:rsidRPr="008B53E7">
              <w:rPr>
                <w:rFonts w:ascii="Arial" w:eastAsia="Times New Roman" w:hAnsi="Arial" w:cs="Arial"/>
                <w:color w:val="000000"/>
                <w:sz w:val="18"/>
                <w:szCs w:val="18"/>
                <w:lang w:eastAsia="es-ES"/>
              </w:rPr>
              <w:t>.  Garantía de tres años para la impresora y el cabezal de impresión. Método de impresión de transferencia térmica mediante sublimación de tinta directamente en la tarjeta, impresión a todo color o monocromática, impresión simple faz o doble faz.</w:t>
            </w:r>
          </w:p>
        </w:tc>
        <w:tc>
          <w:tcPr>
            <w:tcW w:w="471" w:type="pct"/>
            <w:shd w:val="clear" w:color="000000" w:fill="FFFFFF"/>
            <w:vAlign w:val="center"/>
            <w:hideMark/>
          </w:tcPr>
          <w:p w14:paraId="34EEBD8C"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$1,350.35</w:t>
            </w:r>
          </w:p>
        </w:tc>
        <w:tc>
          <w:tcPr>
            <w:tcW w:w="557" w:type="pct"/>
            <w:shd w:val="clear" w:color="000000" w:fill="FFFFFF"/>
            <w:vAlign w:val="center"/>
            <w:hideMark/>
          </w:tcPr>
          <w:p w14:paraId="45EA72E9"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$1,350.35</w:t>
            </w:r>
          </w:p>
        </w:tc>
      </w:tr>
      <w:tr w:rsidR="008B53E7" w:rsidRPr="008B53E7" w14:paraId="3EA5753D" w14:textId="77777777" w:rsidTr="008B53E7">
        <w:trPr>
          <w:trHeight w:val="2530"/>
        </w:trPr>
        <w:tc>
          <w:tcPr>
            <w:tcW w:w="545" w:type="pct"/>
            <w:shd w:val="clear" w:color="000000" w:fill="FFFFFF"/>
            <w:vAlign w:val="center"/>
            <w:hideMark/>
          </w:tcPr>
          <w:p w14:paraId="19AFD52A"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lastRenderedPageBreak/>
              <w:t>1000</w:t>
            </w:r>
          </w:p>
        </w:tc>
        <w:tc>
          <w:tcPr>
            <w:tcW w:w="513" w:type="pct"/>
            <w:shd w:val="clear" w:color="000000" w:fill="FFFFFF"/>
            <w:vAlign w:val="center"/>
            <w:hideMark/>
          </w:tcPr>
          <w:p w14:paraId="09916AE7"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CADA UNO</w:t>
            </w:r>
          </w:p>
        </w:tc>
        <w:tc>
          <w:tcPr>
            <w:tcW w:w="2914" w:type="pct"/>
            <w:shd w:val="clear" w:color="000000" w:fill="FFFFFF"/>
            <w:vAlign w:val="center"/>
            <w:hideMark/>
          </w:tcPr>
          <w:p w14:paraId="2ABECDB3" w14:textId="77777777" w:rsidR="008B53E7" w:rsidRPr="008B53E7" w:rsidRDefault="008B53E7" w:rsidP="008B53E7">
            <w:pPr>
              <w:spacing w:line="240" w:lineRule="auto"/>
              <w:ind w:left="0"/>
              <w:jc w:val="left"/>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 xml:space="preserve">R/2 CODIGO: 80504450 ESPECIFICO: 54199 SOLICITA: LAMINA PEQUEÑA BLANCA DE PVC, SIN IMPRESIÓN NI BANDA MAGNETICA PARA SER UTILIZADA PARA CARNÉS DE IDETIFICACIÓN DE PERSONAL (Tarjetas </w:t>
            </w:r>
            <w:proofErr w:type="spellStart"/>
            <w:r w:rsidRPr="008B53E7">
              <w:rPr>
                <w:rFonts w:ascii="Arial" w:eastAsia="Times New Roman" w:hAnsi="Arial" w:cs="Arial"/>
                <w:color w:val="000000"/>
                <w:sz w:val="18"/>
                <w:szCs w:val="18"/>
                <w:lang w:eastAsia="es-ES"/>
              </w:rPr>
              <w:t>pvc</w:t>
            </w:r>
            <w:proofErr w:type="spellEnd"/>
            <w:r w:rsidRPr="008B53E7">
              <w:rPr>
                <w:rFonts w:ascii="Arial" w:eastAsia="Times New Roman" w:hAnsi="Arial" w:cs="Arial"/>
                <w:color w:val="000000"/>
                <w:sz w:val="18"/>
                <w:szCs w:val="18"/>
                <w:lang w:eastAsia="es-ES"/>
              </w:rPr>
              <w:t xml:space="preserve"> blancas 1000 unidades para carnés de personal):</w:t>
            </w:r>
            <w:r w:rsidRPr="008B53E7">
              <w:rPr>
                <w:rFonts w:ascii="Arial" w:eastAsia="Times New Roman" w:hAnsi="Arial" w:cs="Arial"/>
                <w:color w:val="000000"/>
                <w:sz w:val="18"/>
                <w:szCs w:val="18"/>
                <w:lang w:eastAsia="es-ES"/>
              </w:rPr>
              <w:br/>
              <w:t xml:space="preserve">Grosor de la tarjeta: entre 20 y 40 mil, Tamaño de la tarjeta: CR80, formato ISO 7810, tipo, ID-1, CR79, Material de la tarjeta: PVC y PVC compuesto, Tarjetas con reverso autoadhesivo y aptas para escritura                                                   OFRECE: TARJETAS DE PVC MARCA SCREENCHECK </w:t>
            </w:r>
            <w:r w:rsidRPr="008B53E7">
              <w:rPr>
                <w:rFonts w:ascii="Arial" w:eastAsia="Times New Roman" w:hAnsi="Arial" w:cs="Arial"/>
                <w:color w:val="000000"/>
                <w:sz w:val="18"/>
                <w:szCs w:val="18"/>
                <w:lang w:eastAsia="es-ES"/>
              </w:rPr>
              <w:br/>
              <w:t xml:space="preserve">Tarjetas PVC blancas 1000 unidades para carnés de personal. Grosor de la tarjeta: entre 20 y 40 mil, Tamaño de la tarjeta: CR80, formato ISO 7810, tipo, ID-1, Material de la tarjeta: PVC.                                                              </w:t>
            </w:r>
          </w:p>
        </w:tc>
        <w:tc>
          <w:tcPr>
            <w:tcW w:w="471" w:type="pct"/>
            <w:shd w:val="clear" w:color="000000" w:fill="FFFFFF"/>
            <w:vAlign w:val="center"/>
            <w:hideMark/>
          </w:tcPr>
          <w:p w14:paraId="74E62530"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$0.08</w:t>
            </w:r>
          </w:p>
        </w:tc>
        <w:tc>
          <w:tcPr>
            <w:tcW w:w="557" w:type="pct"/>
            <w:shd w:val="clear" w:color="000000" w:fill="FFFFFF"/>
            <w:vAlign w:val="center"/>
            <w:hideMark/>
          </w:tcPr>
          <w:p w14:paraId="3C2DA87C"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$80.00</w:t>
            </w:r>
          </w:p>
        </w:tc>
      </w:tr>
      <w:tr w:rsidR="008B53E7" w:rsidRPr="008B53E7" w14:paraId="5206E138" w14:textId="77777777" w:rsidTr="008B53E7">
        <w:trPr>
          <w:trHeight w:val="7242"/>
        </w:trPr>
        <w:tc>
          <w:tcPr>
            <w:tcW w:w="545" w:type="pct"/>
            <w:shd w:val="clear" w:color="000000" w:fill="FFFFFF"/>
            <w:vAlign w:val="center"/>
            <w:hideMark/>
          </w:tcPr>
          <w:p w14:paraId="6C8F76FB"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1</w:t>
            </w:r>
          </w:p>
        </w:tc>
        <w:tc>
          <w:tcPr>
            <w:tcW w:w="513" w:type="pct"/>
            <w:shd w:val="clear" w:color="000000" w:fill="FFFFFF"/>
            <w:vAlign w:val="center"/>
            <w:hideMark/>
          </w:tcPr>
          <w:p w14:paraId="56D46282"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CADA UNO</w:t>
            </w:r>
          </w:p>
        </w:tc>
        <w:tc>
          <w:tcPr>
            <w:tcW w:w="2914" w:type="pct"/>
            <w:shd w:val="clear" w:color="000000" w:fill="FFFFFF"/>
            <w:vAlign w:val="center"/>
            <w:hideMark/>
          </w:tcPr>
          <w:p w14:paraId="2CD401A6" w14:textId="77777777" w:rsidR="008B53E7" w:rsidRPr="008B53E7" w:rsidRDefault="008B53E7" w:rsidP="008B53E7">
            <w:pPr>
              <w:spacing w:line="240" w:lineRule="auto"/>
              <w:ind w:left="0"/>
              <w:jc w:val="left"/>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 xml:space="preserve">R/3 CODIGO: 80303280 ESPECIFICO: 61403 SOLICITA: LICENCIA DE SOFWARE PARA EMISIÓN DE TARJETA Software con base de datos interna que cuente con conexión de fotos y registros ilimitados para la administración y protección de datos. Con herramientas de base de datos para crear registros, vincular imágenes a un campo, además de explorar, filtrar, buscar y editar registros. con conexiones de base de datos .XLS, XLSX, .CSV y .TXT. Para conectarse directamente a los archivos de base de datos .XLS y .XLSX, para establecer conexión con el controlador de archivos de Direct Excel. Driver incluidos. FUNCIONALIDADES DE IMPRESIÓN Capacidades a todo color de una cara o de dos caras (dúplex) Impresión por lotes BASE DE DATOS Base de datos interna con registros ilimitados. GESTIÓN DE TARJETAS Importar imágenes, Captura de fotos integrada, Añade campos de datos ilimitados. Capacitación de software. REQUISITOS DEL SISTEMA de 800 MHz 512 MB de RAM, 500 MB de espacio libre en disco, para puerto USB. Sistemas operativos compatibles: W Windows 8 (32 bits o 64 bits) Windows 7 (32 bits o 64 </w:t>
            </w:r>
            <w:proofErr w:type="gramStart"/>
            <w:r w:rsidRPr="008B53E7">
              <w:rPr>
                <w:rFonts w:ascii="Arial" w:eastAsia="Times New Roman" w:hAnsi="Arial" w:cs="Arial"/>
                <w:color w:val="000000"/>
                <w:sz w:val="18"/>
                <w:szCs w:val="18"/>
                <w:lang w:eastAsia="es-ES"/>
              </w:rPr>
              <w:t xml:space="preserve">bits)   </w:t>
            </w:r>
            <w:proofErr w:type="gramEnd"/>
            <w:r w:rsidRPr="008B53E7">
              <w:rPr>
                <w:rFonts w:ascii="Arial" w:eastAsia="Times New Roman" w:hAnsi="Arial" w:cs="Arial"/>
                <w:color w:val="000000"/>
                <w:sz w:val="18"/>
                <w:szCs w:val="18"/>
                <w:lang w:eastAsia="es-ES"/>
              </w:rPr>
              <w:t xml:space="preserve">                                                                          OFRECE: LICENCIA DE SOFWARE PARA EMISIÓN DE TARJETA, SOFTWARE BADGEMAKER BASE, Software con base de datos interna que cuenta con conexión de fotos y registros ilimitados para la administración y protección de datos. Con herramientas de base de datos para crear registros, vincular imágenes a un campo, además de explorar, filtrar, buscar y editar registros, con conexiones de base de datos .XLS, XLSX, .CSV y .TXT. Para conectarse directamente a los archivos de base de datos .XLS y .XLSX, para establecer conexión con el controlador de archivos de Excel.  Driver incluidos. FUNCIONALIDADES DE IMPRESIÓN: Capacidades a todo color de una cara o de dos caras, (dúplex) Impresión por lotes BASE DE DATOS Base de datos interna con registros ilimitados. GESTIÓN DE </w:t>
            </w:r>
            <w:proofErr w:type="gramStart"/>
            <w:r w:rsidRPr="008B53E7">
              <w:rPr>
                <w:rFonts w:ascii="Arial" w:eastAsia="Times New Roman" w:hAnsi="Arial" w:cs="Arial"/>
                <w:color w:val="000000"/>
                <w:sz w:val="18"/>
                <w:szCs w:val="18"/>
                <w:lang w:eastAsia="es-ES"/>
              </w:rPr>
              <w:t>TARJETAS :</w:t>
            </w:r>
            <w:proofErr w:type="gramEnd"/>
            <w:r w:rsidRPr="008B53E7">
              <w:rPr>
                <w:rFonts w:ascii="Arial" w:eastAsia="Times New Roman" w:hAnsi="Arial" w:cs="Arial"/>
                <w:color w:val="000000"/>
                <w:sz w:val="18"/>
                <w:szCs w:val="18"/>
                <w:lang w:eastAsia="es-ES"/>
              </w:rPr>
              <w:t xml:space="preserve"> Importar imágenes, Captura de fotos integrada, añade campos de datos ilimitados. Capacitación de software. Requisitos del Sistema (computador a donde se instalará, recurso a suministrar por el cliente), de 800 MHz 512 MB de RAM, 500 MB de espacio libre en disco, para puerto USB. Sistemas operativos compatibles:   Windows 8 (32 bits o 64 bits) Windows 7 (32 bits o 64 bits) o superior</w:t>
            </w:r>
          </w:p>
        </w:tc>
        <w:tc>
          <w:tcPr>
            <w:tcW w:w="471" w:type="pct"/>
            <w:shd w:val="clear" w:color="000000" w:fill="FFFFFF"/>
            <w:vAlign w:val="center"/>
            <w:hideMark/>
          </w:tcPr>
          <w:p w14:paraId="5C5010C6"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$24.80</w:t>
            </w:r>
          </w:p>
        </w:tc>
        <w:tc>
          <w:tcPr>
            <w:tcW w:w="557" w:type="pct"/>
            <w:shd w:val="clear" w:color="000000" w:fill="FFFFFF"/>
            <w:vAlign w:val="center"/>
            <w:hideMark/>
          </w:tcPr>
          <w:p w14:paraId="06A0631C"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$24.80</w:t>
            </w:r>
          </w:p>
        </w:tc>
      </w:tr>
      <w:tr w:rsidR="008B53E7" w:rsidRPr="008B53E7" w14:paraId="74D4482C" w14:textId="77777777" w:rsidTr="008B53E7">
        <w:trPr>
          <w:trHeight w:val="3661"/>
        </w:trPr>
        <w:tc>
          <w:tcPr>
            <w:tcW w:w="545" w:type="pct"/>
            <w:shd w:val="clear" w:color="000000" w:fill="FFFFFF"/>
            <w:vAlign w:val="center"/>
            <w:hideMark/>
          </w:tcPr>
          <w:p w14:paraId="6CFAF616"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2</w:t>
            </w:r>
          </w:p>
        </w:tc>
        <w:tc>
          <w:tcPr>
            <w:tcW w:w="513" w:type="pct"/>
            <w:shd w:val="clear" w:color="000000" w:fill="FFFFFF"/>
            <w:vAlign w:val="center"/>
            <w:hideMark/>
          </w:tcPr>
          <w:p w14:paraId="72BF948A"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CADA UNO</w:t>
            </w:r>
          </w:p>
        </w:tc>
        <w:tc>
          <w:tcPr>
            <w:tcW w:w="2914" w:type="pct"/>
            <w:shd w:val="clear" w:color="000000" w:fill="FFFFFF"/>
            <w:vAlign w:val="center"/>
            <w:hideMark/>
          </w:tcPr>
          <w:p w14:paraId="3AB2575D" w14:textId="77777777" w:rsidR="008B53E7" w:rsidRPr="008B53E7" w:rsidRDefault="008B53E7" w:rsidP="008B53E7">
            <w:pPr>
              <w:spacing w:line="240" w:lineRule="auto"/>
              <w:ind w:left="0"/>
              <w:jc w:val="left"/>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 xml:space="preserve">R/4 CODIGO: 80210039 ESPECIFICO: 54115 SOLICITA: CINTA PARA IMPRESÓN DE CARNÉ DE IDENTIFICACIÓN PARA IMPRESORA cartucho de tinta a color para tarjetas de </w:t>
            </w:r>
            <w:proofErr w:type="spellStart"/>
            <w:r w:rsidRPr="008B53E7">
              <w:rPr>
                <w:rFonts w:ascii="Arial" w:eastAsia="Times New Roman" w:hAnsi="Arial" w:cs="Arial"/>
                <w:color w:val="000000"/>
                <w:sz w:val="18"/>
                <w:szCs w:val="18"/>
                <w:lang w:eastAsia="es-ES"/>
              </w:rPr>
              <w:t>pvc</w:t>
            </w:r>
            <w:proofErr w:type="spellEnd"/>
            <w:r w:rsidRPr="008B53E7">
              <w:rPr>
                <w:rFonts w:ascii="Arial" w:eastAsia="Times New Roman" w:hAnsi="Arial" w:cs="Arial"/>
                <w:color w:val="000000"/>
                <w:sz w:val="18"/>
                <w:szCs w:val="18"/>
                <w:lang w:eastAsia="es-ES"/>
              </w:rPr>
              <w:t xml:space="preserve">, para imprimir imágenes, fotos, textos, logotipos, etc. Para impresora de credenciales/tarjetas, Color YMCKO - amarillo, magenta, </w:t>
            </w:r>
            <w:proofErr w:type="spellStart"/>
            <w:r w:rsidRPr="008B53E7">
              <w:rPr>
                <w:rFonts w:ascii="Arial" w:eastAsia="Times New Roman" w:hAnsi="Arial" w:cs="Arial"/>
                <w:color w:val="000000"/>
                <w:sz w:val="18"/>
                <w:szCs w:val="18"/>
                <w:lang w:eastAsia="es-ES"/>
              </w:rPr>
              <w:t>cyan</w:t>
            </w:r>
            <w:proofErr w:type="spellEnd"/>
            <w:r w:rsidRPr="008B53E7">
              <w:rPr>
                <w:rFonts w:ascii="Arial" w:eastAsia="Times New Roman" w:hAnsi="Arial" w:cs="Arial"/>
                <w:color w:val="000000"/>
                <w:sz w:val="18"/>
                <w:szCs w:val="18"/>
                <w:lang w:eastAsia="es-ES"/>
              </w:rPr>
              <w:t xml:space="preserve">, negro, Rendimiento aproximado para imprimir 300 Imágenes (150 tarjetas por ambos lados / 300 por un solo </w:t>
            </w:r>
            <w:proofErr w:type="gramStart"/>
            <w:r w:rsidRPr="008B53E7">
              <w:rPr>
                <w:rFonts w:ascii="Arial" w:eastAsia="Times New Roman" w:hAnsi="Arial" w:cs="Arial"/>
                <w:color w:val="000000"/>
                <w:sz w:val="18"/>
                <w:szCs w:val="18"/>
                <w:lang w:eastAsia="es-ES"/>
              </w:rPr>
              <w:t>lado)para</w:t>
            </w:r>
            <w:proofErr w:type="gramEnd"/>
            <w:r w:rsidRPr="008B53E7">
              <w:rPr>
                <w:rFonts w:ascii="Arial" w:eastAsia="Times New Roman" w:hAnsi="Arial" w:cs="Arial"/>
                <w:color w:val="000000"/>
                <w:sz w:val="18"/>
                <w:szCs w:val="18"/>
                <w:lang w:eastAsia="es-ES"/>
              </w:rPr>
              <w:t xml:space="preserve"> imprimir imágenes, texto, código de barras, logotipos, etc. Cada cinta incluye un rodillo de limpieza                                                                                             OFRECE: CINTA PARA IMPRESÓN DE CARNÉ DE IDENTIFICACIÓN PARA IMPRESORA, MARCA </w:t>
            </w:r>
            <w:proofErr w:type="gramStart"/>
            <w:r w:rsidRPr="008B53E7">
              <w:rPr>
                <w:rFonts w:ascii="Arial" w:eastAsia="Times New Roman" w:hAnsi="Arial" w:cs="Arial"/>
                <w:color w:val="000000"/>
                <w:sz w:val="18"/>
                <w:szCs w:val="18"/>
                <w:lang w:eastAsia="es-ES"/>
              </w:rPr>
              <w:t>DASCOM  ORIGINAL</w:t>
            </w:r>
            <w:proofErr w:type="gramEnd"/>
            <w:r w:rsidRPr="008B53E7">
              <w:rPr>
                <w:rFonts w:ascii="Arial" w:eastAsia="Times New Roman" w:hAnsi="Arial" w:cs="Arial"/>
                <w:color w:val="000000"/>
                <w:sz w:val="18"/>
                <w:szCs w:val="18"/>
                <w:lang w:eastAsia="es-ES"/>
              </w:rPr>
              <w:t xml:space="preserve"> DEL FABRICANTE- CONFIGURACIÓN YMCKO, cartucho de tinta a color para tarjetas de PVC, para imprimir imágenes,  fotos, textos, logotipos, etc. Para impresora de credenciales/tarjetas, color YMCKO - amarillo, magenta, </w:t>
            </w:r>
            <w:proofErr w:type="spellStart"/>
            <w:r w:rsidRPr="008B53E7">
              <w:rPr>
                <w:rFonts w:ascii="Arial" w:eastAsia="Times New Roman" w:hAnsi="Arial" w:cs="Arial"/>
                <w:color w:val="000000"/>
                <w:sz w:val="18"/>
                <w:szCs w:val="18"/>
                <w:lang w:eastAsia="es-ES"/>
              </w:rPr>
              <w:t>cyan</w:t>
            </w:r>
            <w:proofErr w:type="spellEnd"/>
            <w:r w:rsidRPr="008B53E7">
              <w:rPr>
                <w:rFonts w:ascii="Arial" w:eastAsia="Times New Roman" w:hAnsi="Arial" w:cs="Arial"/>
                <w:color w:val="000000"/>
                <w:sz w:val="18"/>
                <w:szCs w:val="18"/>
                <w:lang w:eastAsia="es-ES"/>
              </w:rPr>
              <w:t xml:space="preserve">, negro, Rendimiento aproximado para imprimir 500 Imágenes (250 tarjetas por ambos lados / </w:t>
            </w:r>
            <w:proofErr w:type="gramStart"/>
            <w:r w:rsidRPr="008B53E7">
              <w:rPr>
                <w:rFonts w:ascii="Arial" w:eastAsia="Times New Roman" w:hAnsi="Arial" w:cs="Arial"/>
                <w:color w:val="000000"/>
                <w:sz w:val="18"/>
                <w:szCs w:val="18"/>
                <w:lang w:eastAsia="es-ES"/>
              </w:rPr>
              <w:t>500  por</w:t>
            </w:r>
            <w:proofErr w:type="gramEnd"/>
            <w:r w:rsidRPr="008B53E7">
              <w:rPr>
                <w:rFonts w:ascii="Arial" w:eastAsia="Times New Roman" w:hAnsi="Arial" w:cs="Arial"/>
                <w:color w:val="000000"/>
                <w:sz w:val="18"/>
                <w:szCs w:val="18"/>
                <w:lang w:eastAsia="es-ES"/>
              </w:rPr>
              <w:t xml:space="preserve"> un solo lado)para imprimir imágenes, texto, código de barras, logotipos, etc. Cada cinta incluye un rodillo de limpieza.</w:t>
            </w:r>
          </w:p>
        </w:tc>
        <w:tc>
          <w:tcPr>
            <w:tcW w:w="471" w:type="pct"/>
            <w:shd w:val="clear" w:color="000000" w:fill="FFFFFF"/>
            <w:vAlign w:val="center"/>
            <w:hideMark/>
          </w:tcPr>
          <w:p w14:paraId="66CE4D8B"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$154.81</w:t>
            </w:r>
          </w:p>
        </w:tc>
        <w:tc>
          <w:tcPr>
            <w:tcW w:w="557" w:type="pct"/>
            <w:shd w:val="clear" w:color="000000" w:fill="FFFFFF"/>
            <w:vAlign w:val="center"/>
            <w:hideMark/>
          </w:tcPr>
          <w:p w14:paraId="1381C7A2"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$309.62</w:t>
            </w:r>
          </w:p>
        </w:tc>
      </w:tr>
      <w:tr w:rsidR="008B53E7" w:rsidRPr="008B53E7" w14:paraId="469A9351" w14:textId="77777777" w:rsidTr="008B53E7">
        <w:trPr>
          <w:trHeight w:val="2010"/>
        </w:trPr>
        <w:tc>
          <w:tcPr>
            <w:tcW w:w="545" w:type="pct"/>
            <w:shd w:val="clear" w:color="000000" w:fill="FFFFFF"/>
            <w:vAlign w:val="center"/>
            <w:hideMark/>
          </w:tcPr>
          <w:p w14:paraId="0EE1B447"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lastRenderedPageBreak/>
              <w:t>1</w:t>
            </w:r>
          </w:p>
        </w:tc>
        <w:tc>
          <w:tcPr>
            <w:tcW w:w="513" w:type="pct"/>
            <w:shd w:val="clear" w:color="000000" w:fill="FFFFFF"/>
            <w:vAlign w:val="center"/>
            <w:hideMark/>
          </w:tcPr>
          <w:p w14:paraId="03CDB7AD"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CADA UNO</w:t>
            </w:r>
          </w:p>
        </w:tc>
        <w:tc>
          <w:tcPr>
            <w:tcW w:w="2914" w:type="pct"/>
            <w:shd w:val="clear" w:color="000000" w:fill="FFFFFF"/>
            <w:vAlign w:val="center"/>
            <w:hideMark/>
          </w:tcPr>
          <w:p w14:paraId="060C1DF3" w14:textId="77777777" w:rsidR="008B53E7" w:rsidRPr="008B53E7" w:rsidRDefault="008B53E7" w:rsidP="008B53E7">
            <w:pPr>
              <w:spacing w:line="240" w:lineRule="auto"/>
              <w:ind w:left="0"/>
              <w:jc w:val="left"/>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 xml:space="preserve">R/5 CODIGO: 70188513 ESPECIFICO: </w:t>
            </w:r>
            <w:proofErr w:type="gramStart"/>
            <w:r w:rsidRPr="008B53E7">
              <w:rPr>
                <w:rFonts w:ascii="Arial" w:eastAsia="Times New Roman" w:hAnsi="Arial" w:cs="Arial"/>
                <w:color w:val="000000"/>
                <w:sz w:val="18"/>
                <w:szCs w:val="18"/>
                <w:lang w:eastAsia="es-ES"/>
              </w:rPr>
              <w:t>54199  SOLICITA</w:t>
            </w:r>
            <w:proofErr w:type="gramEnd"/>
            <w:r w:rsidRPr="008B53E7">
              <w:rPr>
                <w:rFonts w:ascii="Arial" w:eastAsia="Times New Roman" w:hAnsi="Arial" w:cs="Arial"/>
                <w:color w:val="000000"/>
                <w:sz w:val="18"/>
                <w:szCs w:val="18"/>
                <w:lang w:eastAsia="es-ES"/>
              </w:rPr>
              <w:t xml:space="preserve">: KIT PARA EL MANTENIMIENTO DE IMPRESOR; SE SOLICITA: Tarjeta de limpieza, </w:t>
            </w:r>
            <w:proofErr w:type="spellStart"/>
            <w:r w:rsidRPr="008B53E7">
              <w:rPr>
                <w:rFonts w:ascii="Arial" w:eastAsia="Times New Roman" w:hAnsi="Arial" w:cs="Arial"/>
                <w:color w:val="000000"/>
                <w:sz w:val="18"/>
                <w:szCs w:val="18"/>
                <w:lang w:eastAsia="es-ES"/>
              </w:rPr>
              <w:t>Cleaning</w:t>
            </w:r>
            <w:proofErr w:type="spellEnd"/>
            <w:r w:rsidRPr="008B53E7">
              <w:rPr>
                <w:rFonts w:ascii="Arial" w:eastAsia="Times New Roman" w:hAnsi="Arial" w:cs="Arial"/>
                <w:color w:val="000000"/>
                <w:sz w:val="18"/>
                <w:szCs w:val="18"/>
                <w:lang w:eastAsia="es-ES"/>
              </w:rPr>
              <w:t xml:space="preserve"> </w:t>
            </w:r>
            <w:proofErr w:type="spellStart"/>
            <w:r w:rsidRPr="008B53E7">
              <w:rPr>
                <w:rFonts w:ascii="Arial" w:eastAsia="Times New Roman" w:hAnsi="Arial" w:cs="Arial"/>
                <w:color w:val="000000"/>
                <w:sz w:val="18"/>
                <w:szCs w:val="18"/>
                <w:lang w:eastAsia="es-ES"/>
              </w:rPr>
              <w:t>Card</w:t>
            </w:r>
            <w:proofErr w:type="spellEnd"/>
            <w:r w:rsidRPr="008B53E7">
              <w:rPr>
                <w:rFonts w:ascii="Arial" w:eastAsia="Times New Roman" w:hAnsi="Arial" w:cs="Arial"/>
                <w:color w:val="000000"/>
                <w:sz w:val="18"/>
                <w:szCs w:val="18"/>
                <w:lang w:eastAsia="es-ES"/>
              </w:rPr>
              <w:t xml:space="preserve"> Kit. (2) o cinco (5) tarjetas de limpieza con alcohol isopropílico (1.000 imágenes/</w:t>
            </w:r>
            <w:proofErr w:type="gramStart"/>
            <w:r w:rsidRPr="008B53E7">
              <w:rPr>
                <w:rFonts w:ascii="Arial" w:eastAsia="Times New Roman" w:hAnsi="Arial" w:cs="Arial"/>
                <w:color w:val="000000"/>
                <w:sz w:val="18"/>
                <w:szCs w:val="18"/>
                <w:lang w:eastAsia="es-ES"/>
              </w:rPr>
              <w:t xml:space="preserve">tarjeta)   </w:t>
            </w:r>
            <w:proofErr w:type="gramEnd"/>
            <w:r w:rsidRPr="008B53E7">
              <w:rPr>
                <w:rFonts w:ascii="Arial" w:eastAsia="Times New Roman" w:hAnsi="Arial" w:cs="Arial"/>
                <w:color w:val="000000"/>
                <w:sz w:val="18"/>
                <w:szCs w:val="18"/>
                <w:lang w:eastAsia="es-ES"/>
              </w:rPr>
              <w:t xml:space="preserve">                                         OFRECE: KIT PARA EL MANTENIMIENTO DE IMPRESOR, KIT DE LIMPIEZA MARCA DASCOM ORIGINAL DEL FABRICANTE, Tarjeta de limpieza, </w:t>
            </w:r>
            <w:proofErr w:type="spellStart"/>
            <w:r w:rsidRPr="008B53E7">
              <w:rPr>
                <w:rFonts w:ascii="Arial" w:eastAsia="Times New Roman" w:hAnsi="Arial" w:cs="Arial"/>
                <w:color w:val="000000"/>
                <w:sz w:val="18"/>
                <w:szCs w:val="18"/>
                <w:lang w:eastAsia="es-ES"/>
              </w:rPr>
              <w:t>Cleaning</w:t>
            </w:r>
            <w:proofErr w:type="spellEnd"/>
            <w:r w:rsidRPr="008B53E7">
              <w:rPr>
                <w:rFonts w:ascii="Arial" w:eastAsia="Times New Roman" w:hAnsi="Arial" w:cs="Arial"/>
                <w:color w:val="000000"/>
                <w:sz w:val="18"/>
                <w:szCs w:val="18"/>
                <w:lang w:eastAsia="es-ES"/>
              </w:rPr>
              <w:t xml:space="preserve"> </w:t>
            </w:r>
            <w:proofErr w:type="spellStart"/>
            <w:r w:rsidRPr="008B53E7">
              <w:rPr>
                <w:rFonts w:ascii="Arial" w:eastAsia="Times New Roman" w:hAnsi="Arial" w:cs="Arial"/>
                <w:color w:val="000000"/>
                <w:sz w:val="18"/>
                <w:szCs w:val="18"/>
                <w:lang w:eastAsia="es-ES"/>
              </w:rPr>
              <w:t>Card</w:t>
            </w:r>
            <w:proofErr w:type="spellEnd"/>
            <w:r w:rsidRPr="008B53E7">
              <w:rPr>
                <w:rFonts w:ascii="Arial" w:eastAsia="Times New Roman" w:hAnsi="Arial" w:cs="Arial"/>
                <w:color w:val="000000"/>
                <w:sz w:val="18"/>
                <w:szCs w:val="18"/>
                <w:lang w:eastAsia="es-ES"/>
              </w:rPr>
              <w:t xml:space="preserve"> Kit. (2) tarjetas de limpieza con alcohol isopropílico (1.000 imágenes/tarjeta)</w:t>
            </w:r>
          </w:p>
        </w:tc>
        <w:tc>
          <w:tcPr>
            <w:tcW w:w="471" w:type="pct"/>
            <w:shd w:val="clear" w:color="000000" w:fill="FFFFFF"/>
            <w:vAlign w:val="center"/>
            <w:hideMark/>
          </w:tcPr>
          <w:p w14:paraId="19E5AC4D"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$5.65</w:t>
            </w:r>
          </w:p>
        </w:tc>
        <w:tc>
          <w:tcPr>
            <w:tcW w:w="557" w:type="pct"/>
            <w:shd w:val="clear" w:color="000000" w:fill="FFFFFF"/>
            <w:vAlign w:val="center"/>
            <w:hideMark/>
          </w:tcPr>
          <w:p w14:paraId="1B0FC238" w14:textId="77777777" w:rsidR="008B53E7" w:rsidRPr="008B53E7" w:rsidRDefault="008B53E7" w:rsidP="008B53E7">
            <w:pPr>
              <w:spacing w:line="240" w:lineRule="auto"/>
              <w:ind w:left="0"/>
              <w:jc w:val="center"/>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$5.65</w:t>
            </w:r>
          </w:p>
        </w:tc>
      </w:tr>
      <w:tr w:rsidR="008B53E7" w:rsidRPr="008B53E7" w14:paraId="5F1EE8D7" w14:textId="77777777" w:rsidTr="008B53E7">
        <w:trPr>
          <w:trHeight w:val="480"/>
        </w:trPr>
        <w:tc>
          <w:tcPr>
            <w:tcW w:w="545" w:type="pct"/>
            <w:shd w:val="clear" w:color="000000" w:fill="FFFFFF"/>
            <w:vAlign w:val="center"/>
            <w:hideMark/>
          </w:tcPr>
          <w:p w14:paraId="33127460" w14:textId="77777777" w:rsidR="008B53E7" w:rsidRPr="008B53E7" w:rsidRDefault="008B53E7" w:rsidP="008B53E7">
            <w:pPr>
              <w:spacing w:line="240" w:lineRule="auto"/>
              <w:ind w:left="0"/>
              <w:jc w:val="center"/>
              <w:rPr>
                <w:rFonts w:ascii="Arial" w:eastAsia="Times New Roman" w:hAnsi="Arial" w:cs="Arial"/>
                <w:color w:val="000000"/>
                <w:lang w:eastAsia="es-ES"/>
              </w:rPr>
            </w:pPr>
            <w:r w:rsidRPr="008B53E7">
              <w:rPr>
                <w:rFonts w:ascii="Arial" w:eastAsia="Times New Roman" w:hAnsi="Arial" w:cs="Arial"/>
                <w:color w:val="000000"/>
                <w:lang w:eastAsia="es-ES"/>
              </w:rPr>
              <w:t>-</w:t>
            </w:r>
          </w:p>
        </w:tc>
        <w:tc>
          <w:tcPr>
            <w:tcW w:w="513" w:type="pct"/>
            <w:shd w:val="clear" w:color="000000" w:fill="FFFFFF"/>
            <w:vAlign w:val="bottom"/>
            <w:hideMark/>
          </w:tcPr>
          <w:p w14:paraId="66075A91" w14:textId="77777777" w:rsidR="008B53E7" w:rsidRPr="008B53E7" w:rsidRDefault="008B53E7" w:rsidP="008B53E7">
            <w:pPr>
              <w:spacing w:line="240" w:lineRule="auto"/>
              <w:ind w:left="0"/>
              <w:jc w:val="center"/>
              <w:rPr>
                <w:rFonts w:ascii="Arial" w:eastAsia="Times New Roman" w:hAnsi="Arial" w:cs="Arial"/>
                <w:color w:val="000000"/>
                <w:lang w:eastAsia="es-ES"/>
              </w:rPr>
            </w:pPr>
            <w:r w:rsidRPr="008B53E7">
              <w:rPr>
                <w:rFonts w:ascii="Arial" w:eastAsia="Times New Roman" w:hAnsi="Arial" w:cs="Arial"/>
                <w:color w:val="000000"/>
                <w:lang w:eastAsia="es-ES"/>
              </w:rPr>
              <w:t>-</w:t>
            </w:r>
          </w:p>
        </w:tc>
        <w:tc>
          <w:tcPr>
            <w:tcW w:w="2914" w:type="pct"/>
            <w:shd w:val="clear" w:color="000000" w:fill="FFFFFF"/>
            <w:vAlign w:val="bottom"/>
            <w:hideMark/>
          </w:tcPr>
          <w:p w14:paraId="432A68C2" w14:textId="77777777" w:rsidR="008B53E7" w:rsidRPr="008B53E7" w:rsidRDefault="008B53E7" w:rsidP="008B53E7">
            <w:pPr>
              <w:spacing w:line="240" w:lineRule="auto"/>
              <w:ind w:left="0"/>
              <w:jc w:val="center"/>
              <w:rPr>
                <w:rFonts w:ascii="Arial" w:eastAsia="Times New Roman" w:hAnsi="Arial" w:cs="Arial"/>
                <w:b/>
                <w:bCs/>
                <w:color w:val="000000"/>
                <w:lang w:eastAsia="es-ES"/>
              </w:rPr>
            </w:pPr>
            <w:r w:rsidRPr="008B53E7">
              <w:rPr>
                <w:rFonts w:ascii="Arial" w:eastAsia="Times New Roman" w:hAnsi="Arial" w:cs="Arial"/>
                <w:b/>
                <w:bCs/>
                <w:color w:val="000000"/>
                <w:lang w:eastAsia="es-ES"/>
              </w:rPr>
              <w:t>TOTAL........................</w:t>
            </w:r>
          </w:p>
        </w:tc>
        <w:tc>
          <w:tcPr>
            <w:tcW w:w="471" w:type="pct"/>
            <w:shd w:val="clear" w:color="000000" w:fill="FFFFFF"/>
            <w:vAlign w:val="bottom"/>
            <w:hideMark/>
          </w:tcPr>
          <w:p w14:paraId="4D01AC86" w14:textId="77777777" w:rsidR="008B53E7" w:rsidRPr="008B53E7" w:rsidRDefault="008B53E7" w:rsidP="008B53E7">
            <w:pPr>
              <w:spacing w:line="240" w:lineRule="auto"/>
              <w:ind w:left="0"/>
              <w:jc w:val="center"/>
              <w:rPr>
                <w:rFonts w:ascii="Arial" w:eastAsia="Times New Roman" w:hAnsi="Arial" w:cs="Arial"/>
                <w:color w:val="000000"/>
                <w:lang w:eastAsia="es-ES"/>
              </w:rPr>
            </w:pPr>
            <w:r w:rsidRPr="008B53E7">
              <w:rPr>
                <w:rFonts w:ascii="Arial" w:eastAsia="Times New Roman" w:hAnsi="Arial" w:cs="Arial"/>
                <w:color w:val="000000"/>
                <w:lang w:eastAsia="es-ES"/>
              </w:rPr>
              <w:t>-</w:t>
            </w:r>
          </w:p>
        </w:tc>
        <w:tc>
          <w:tcPr>
            <w:tcW w:w="557" w:type="pct"/>
            <w:shd w:val="clear" w:color="000000" w:fill="FFFFFF"/>
            <w:vAlign w:val="bottom"/>
            <w:hideMark/>
          </w:tcPr>
          <w:p w14:paraId="5444668C" w14:textId="77777777" w:rsidR="008B53E7" w:rsidRPr="008B53E7" w:rsidRDefault="008B53E7" w:rsidP="008B53E7">
            <w:pPr>
              <w:spacing w:line="240" w:lineRule="auto"/>
              <w:ind w:left="0"/>
              <w:jc w:val="right"/>
              <w:rPr>
                <w:rFonts w:ascii="Arial" w:eastAsia="Times New Roman" w:hAnsi="Arial" w:cs="Arial"/>
                <w:b/>
                <w:bCs/>
                <w:color w:val="000000"/>
                <w:lang w:eastAsia="es-ES"/>
              </w:rPr>
            </w:pPr>
            <w:r w:rsidRPr="008B53E7">
              <w:rPr>
                <w:rFonts w:ascii="Arial" w:eastAsia="Times New Roman" w:hAnsi="Arial" w:cs="Arial"/>
                <w:b/>
                <w:bCs/>
                <w:color w:val="000000"/>
                <w:lang w:eastAsia="es-ES"/>
              </w:rPr>
              <w:t>$1,770.42</w:t>
            </w:r>
          </w:p>
        </w:tc>
      </w:tr>
      <w:tr w:rsidR="008B53E7" w:rsidRPr="008B53E7" w14:paraId="478D9D73" w14:textId="77777777" w:rsidTr="008B53E7">
        <w:trPr>
          <w:trHeight w:val="465"/>
        </w:trPr>
        <w:tc>
          <w:tcPr>
            <w:tcW w:w="5000" w:type="pct"/>
            <w:gridSpan w:val="5"/>
            <w:shd w:val="clear" w:color="000000" w:fill="FFFFFF"/>
            <w:vAlign w:val="center"/>
            <w:hideMark/>
          </w:tcPr>
          <w:p w14:paraId="3FD77418" w14:textId="77777777" w:rsidR="008B53E7" w:rsidRPr="008B53E7" w:rsidRDefault="008B53E7" w:rsidP="008B53E7">
            <w:pPr>
              <w:spacing w:line="240" w:lineRule="auto"/>
              <w:ind w:left="0"/>
              <w:jc w:val="left"/>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SON: </w:t>
            </w:r>
            <w:r w:rsidRPr="008B53E7">
              <w:rPr>
                <w:rFonts w:ascii="Arial" w:eastAsia="Times New Roman" w:hAnsi="Arial" w:cs="Arial"/>
                <w:b/>
                <w:bCs/>
                <w:color w:val="000000"/>
                <w:sz w:val="18"/>
                <w:szCs w:val="18"/>
                <w:lang w:eastAsia="es-ES"/>
              </w:rPr>
              <w:t xml:space="preserve">MIL SETECIENTOS SETENTA   42/100 </w:t>
            </w:r>
            <w:proofErr w:type="spellStart"/>
            <w:r w:rsidRPr="008B53E7">
              <w:rPr>
                <w:rFonts w:ascii="Arial" w:eastAsia="Times New Roman" w:hAnsi="Arial" w:cs="Arial"/>
                <w:b/>
                <w:bCs/>
                <w:color w:val="000000"/>
                <w:sz w:val="18"/>
                <w:szCs w:val="18"/>
                <w:lang w:eastAsia="es-ES"/>
              </w:rPr>
              <w:t>dolares</w:t>
            </w:r>
            <w:proofErr w:type="spellEnd"/>
          </w:p>
        </w:tc>
      </w:tr>
      <w:tr w:rsidR="008B53E7" w:rsidRPr="008B53E7" w14:paraId="4D266417" w14:textId="77777777" w:rsidTr="008B53E7">
        <w:trPr>
          <w:trHeight w:val="765"/>
        </w:trPr>
        <w:tc>
          <w:tcPr>
            <w:tcW w:w="5000" w:type="pct"/>
            <w:gridSpan w:val="5"/>
            <w:shd w:val="clear" w:color="000000" w:fill="FFFFFF"/>
            <w:vAlign w:val="center"/>
            <w:hideMark/>
          </w:tcPr>
          <w:p w14:paraId="1EDE31BA" w14:textId="77777777" w:rsidR="008B53E7" w:rsidRPr="008B53E7" w:rsidRDefault="008B53E7" w:rsidP="008B53E7">
            <w:pPr>
              <w:spacing w:line="240" w:lineRule="auto"/>
              <w:ind w:left="0"/>
              <w:jc w:val="left"/>
              <w:rPr>
                <w:rFonts w:ascii="Arial" w:eastAsia="Times New Roman" w:hAnsi="Arial" w:cs="Arial"/>
                <w:color w:val="000000"/>
                <w:sz w:val="18"/>
                <w:szCs w:val="18"/>
                <w:lang w:eastAsia="es-ES"/>
              </w:rPr>
            </w:pPr>
            <w:r w:rsidRPr="008B53E7">
              <w:rPr>
                <w:rFonts w:ascii="Arial" w:eastAsia="Times New Roman" w:hAnsi="Arial" w:cs="Arial"/>
                <w:color w:val="000000"/>
                <w:sz w:val="18"/>
                <w:szCs w:val="18"/>
                <w:lang w:eastAsia="es-ES"/>
              </w:rPr>
              <w:t>LUGAR DE ENTREGA: EL ALMACÉN DEL HOSPITAL NACIONAL DR. JORGE MAZZINI VILLACORTA SONSONATE, TIEMPO DE ENTREGA 3 DIAS HABILES DESPUÉS DE RECIBIDO ORDEN DE COMPRA.</w:t>
            </w:r>
          </w:p>
        </w:tc>
      </w:tr>
      <w:tr w:rsidR="008B53E7" w:rsidRPr="008B53E7" w14:paraId="65AD2864" w14:textId="77777777" w:rsidTr="008B53E7">
        <w:trPr>
          <w:trHeight w:val="180"/>
        </w:trPr>
        <w:tc>
          <w:tcPr>
            <w:tcW w:w="5000" w:type="pct"/>
            <w:gridSpan w:val="5"/>
            <w:shd w:val="clear" w:color="000000" w:fill="FFFFFF"/>
            <w:vAlign w:val="center"/>
            <w:hideMark/>
          </w:tcPr>
          <w:p w14:paraId="54DAB70C" w14:textId="77777777" w:rsidR="008B53E7" w:rsidRPr="008B53E7" w:rsidRDefault="008B53E7" w:rsidP="008B53E7">
            <w:pPr>
              <w:spacing w:line="240" w:lineRule="auto"/>
              <w:ind w:left="0"/>
              <w:jc w:val="center"/>
              <w:rPr>
                <w:rFonts w:ascii="Calibri" w:eastAsia="Times New Roman" w:hAnsi="Calibri" w:cs="Calibri"/>
                <w:color w:val="000000"/>
                <w:lang w:eastAsia="es-ES"/>
              </w:rPr>
            </w:pPr>
            <w:r w:rsidRPr="008B53E7">
              <w:rPr>
                <w:rFonts w:ascii="Calibri" w:eastAsia="Times New Roman" w:hAnsi="Calibri" w:cs="Calibri"/>
                <w:color w:val="000000"/>
                <w:lang w:eastAsia="es-ES"/>
              </w:rPr>
              <w:t> </w:t>
            </w:r>
          </w:p>
        </w:tc>
      </w:tr>
      <w:tr w:rsidR="008B53E7" w:rsidRPr="008B53E7" w14:paraId="4D083C3D" w14:textId="77777777" w:rsidTr="008B53E7">
        <w:trPr>
          <w:trHeight w:val="2670"/>
        </w:trPr>
        <w:tc>
          <w:tcPr>
            <w:tcW w:w="5000" w:type="pct"/>
            <w:gridSpan w:val="5"/>
            <w:shd w:val="clear" w:color="auto" w:fill="auto"/>
            <w:noWrap/>
            <w:vAlign w:val="bottom"/>
            <w:hideMark/>
          </w:tcPr>
          <w:p w14:paraId="3EF366C9" w14:textId="77777777" w:rsidR="008B53E7" w:rsidRPr="008B53E7" w:rsidRDefault="008B53E7" w:rsidP="008B53E7">
            <w:pPr>
              <w:spacing w:line="240" w:lineRule="auto"/>
              <w:ind w:left="0"/>
              <w:jc w:val="left"/>
              <w:rPr>
                <w:rFonts w:ascii="Calibri" w:eastAsia="Times New Roman" w:hAnsi="Calibri" w:cs="Calibri"/>
                <w:color w:val="000000"/>
                <w:lang w:eastAsia="es-ES"/>
              </w:rPr>
            </w:pPr>
            <w:r>
              <w:rPr>
                <w:rFonts w:ascii="Calibri" w:eastAsia="Times New Roman" w:hAnsi="Calibri" w:cs="Calibri"/>
                <w:noProof/>
                <w:color w:val="000000"/>
                <w:lang w:eastAsia="es-ES"/>
              </w:rPr>
              <w:drawing>
                <wp:anchor distT="0" distB="0" distL="114300" distR="114300" simplePos="0" relativeHeight="251658240" behindDoc="0" locked="0" layoutInCell="1" allowOverlap="1" wp14:anchorId="706D12B6" wp14:editId="2373C7C8">
                  <wp:simplePos x="0" y="0"/>
                  <wp:positionH relativeFrom="column">
                    <wp:posOffset>2457450</wp:posOffset>
                  </wp:positionH>
                  <wp:positionV relativeFrom="paragraph">
                    <wp:posOffset>190500</wp:posOffset>
                  </wp:positionV>
                  <wp:extent cx="1800225" cy="1219200"/>
                  <wp:effectExtent l="0" t="0" r="635" b="0"/>
                  <wp:wrapNone/>
                  <wp:docPr id="3" name="4 Imagen"/>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a:blip r:embed="rId9"/>
                          <a:srcRect/>
                          <a:stretch>
                            <a:fillRect/>
                          </a:stretch>
                        </pic:blipFill>
                        <pic:spPr bwMode="auto">
                          <a:xfrm>
                            <a:off x="0" y="0"/>
                            <a:ext cx="1788583" cy="120650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320"/>
            </w:tblGrid>
            <w:tr w:rsidR="008B53E7" w:rsidRPr="008B53E7" w14:paraId="1225CD11" w14:textId="77777777">
              <w:trPr>
                <w:trHeight w:val="2670"/>
                <w:tblCellSpacing w:w="0" w:type="dxa"/>
              </w:trPr>
              <w:tc>
                <w:tcPr>
                  <w:tcW w:w="10320" w:type="dxa"/>
                  <w:tcBorders>
                    <w:top w:val="nil"/>
                    <w:left w:val="single" w:sz="8" w:space="0" w:color="auto"/>
                    <w:bottom w:val="single" w:sz="8" w:space="0" w:color="auto"/>
                    <w:right w:val="single" w:sz="8" w:space="0" w:color="000000"/>
                  </w:tcBorders>
                  <w:shd w:val="clear" w:color="000000" w:fill="FFFFFF"/>
                  <w:vAlign w:val="bottom"/>
                  <w:hideMark/>
                </w:tcPr>
                <w:p w14:paraId="1ABAFA6C" w14:textId="77777777" w:rsidR="008B53E7" w:rsidRPr="008B53E7" w:rsidRDefault="008B53E7" w:rsidP="008B53E7">
                  <w:pPr>
                    <w:spacing w:line="240" w:lineRule="auto"/>
                    <w:ind w:left="0"/>
                    <w:jc w:val="center"/>
                    <w:rPr>
                      <w:rFonts w:ascii="Arial" w:eastAsia="Times New Roman" w:hAnsi="Arial" w:cs="Arial"/>
                      <w:color w:val="000000"/>
                      <w:sz w:val="15"/>
                      <w:szCs w:val="15"/>
                      <w:lang w:eastAsia="es-ES"/>
                    </w:rPr>
                  </w:pPr>
                  <w:r w:rsidRPr="008B53E7">
                    <w:rPr>
                      <w:rFonts w:ascii="Arial" w:eastAsia="Times New Roman" w:hAnsi="Arial" w:cs="Arial"/>
                      <w:color w:val="000000"/>
                      <w:sz w:val="15"/>
                      <w:szCs w:val="15"/>
                      <w:lang w:eastAsia="es-ES"/>
                    </w:rPr>
                    <w:t>___________________________                                                                                                                                                                                                                                            Titular o Designado</w:t>
                  </w:r>
                </w:p>
              </w:tc>
            </w:tr>
          </w:tbl>
          <w:p w14:paraId="4F38B1C2" w14:textId="77777777" w:rsidR="008B53E7" w:rsidRPr="008B53E7" w:rsidRDefault="008B53E7" w:rsidP="008B53E7">
            <w:pPr>
              <w:spacing w:line="240" w:lineRule="auto"/>
              <w:ind w:left="0"/>
              <w:jc w:val="left"/>
              <w:rPr>
                <w:rFonts w:ascii="Calibri" w:eastAsia="Times New Roman" w:hAnsi="Calibri" w:cs="Calibri"/>
                <w:color w:val="000000"/>
                <w:lang w:eastAsia="es-ES"/>
              </w:rPr>
            </w:pPr>
          </w:p>
        </w:tc>
      </w:tr>
    </w:tbl>
    <w:p w14:paraId="4FFBC50E" w14:textId="77777777" w:rsidR="00B52569" w:rsidRDefault="00B52569"/>
    <w:p w14:paraId="08C37C36" w14:textId="77777777" w:rsidR="008B53E7" w:rsidRDefault="008B53E7"/>
    <w:p w14:paraId="4E80DA17" w14:textId="77777777" w:rsidR="008B53E7" w:rsidRDefault="008B53E7"/>
    <w:p w14:paraId="403B8038" w14:textId="77777777" w:rsidR="008B53E7" w:rsidRDefault="008B53E7"/>
    <w:p w14:paraId="45B2B258" w14:textId="77777777" w:rsidR="008B53E7" w:rsidRDefault="008B53E7"/>
    <w:p w14:paraId="7370B72D" w14:textId="77777777" w:rsidR="008B53E7" w:rsidRDefault="008B53E7"/>
    <w:p w14:paraId="4630380D" w14:textId="77777777" w:rsidR="008B53E7" w:rsidRDefault="008B53E7"/>
    <w:p w14:paraId="42E32A8E" w14:textId="77777777" w:rsidR="008B53E7" w:rsidRDefault="008B53E7"/>
    <w:p w14:paraId="1FE46FA4" w14:textId="77777777" w:rsidR="008B53E7" w:rsidRDefault="008B53E7"/>
    <w:p w14:paraId="199BA931" w14:textId="77777777" w:rsidR="008B53E7" w:rsidRDefault="008B53E7"/>
    <w:p w14:paraId="03B682A3" w14:textId="77777777" w:rsidR="008B53E7" w:rsidRDefault="008B53E7"/>
    <w:p w14:paraId="0BBE65C9" w14:textId="77777777" w:rsidR="008B53E7" w:rsidRDefault="008B53E7"/>
    <w:p w14:paraId="225376D6" w14:textId="77777777" w:rsidR="008B53E7" w:rsidRDefault="008B53E7"/>
    <w:p w14:paraId="7702A6A9" w14:textId="77777777" w:rsidR="008B53E7" w:rsidRDefault="008B53E7"/>
    <w:p w14:paraId="3BC0A711" w14:textId="77777777" w:rsidR="008B53E7" w:rsidRDefault="008B53E7"/>
    <w:p w14:paraId="68D612D0" w14:textId="77777777" w:rsidR="008B53E7" w:rsidRDefault="008B53E7"/>
    <w:p w14:paraId="779C9505" w14:textId="77777777" w:rsidR="008B53E7" w:rsidRDefault="008B53E7"/>
    <w:p w14:paraId="4D0DCA64" w14:textId="77777777" w:rsidR="008B53E7" w:rsidRDefault="008B53E7"/>
    <w:p w14:paraId="251A359F" w14:textId="77777777" w:rsidR="008B53E7" w:rsidRDefault="008B53E7"/>
    <w:p w14:paraId="7987DFB0" w14:textId="77777777" w:rsidR="008B53E7" w:rsidRDefault="008B53E7"/>
    <w:p w14:paraId="6C9D555A" w14:textId="77777777" w:rsidR="008B53E7" w:rsidRDefault="008B53E7"/>
    <w:p w14:paraId="6AE0459E" w14:textId="77777777" w:rsidR="008B53E7" w:rsidRDefault="008B53E7"/>
    <w:p w14:paraId="38DBBC34" w14:textId="77777777" w:rsidR="008B53E7" w:rsidRDefault="008B53E7"/>
    <w:p w14:paraId="60CFEFD4" w14:textId="77777777" w:rsidR="008B53E7" w:rsidRDefault="008B53E7"/>
    <w:p w14:paraId="24308929" w14:textId="77777777" w:rsidR="008B53E7" w:rsidRDefault="008B53E7"/>
    <w:p w14:paraId="750AA802" w14:textId="77777777" w:rsidR="008B53E7" w:rsidRDefault="008B53E7"/>
    <w:p w14:paraId="34DC44D2" w14:textId="77777777" w:rsidR="008B53E7" w:rsidRDefault="008B53E7"/>
    <w:p w14:paraId="0148FBF1" w14:textId="77777777" w:rsidR="008B53E7" w:rsidRDefault="008B53E7"/>
    <w:p w14:paraId="67F6033F" w14:textId="77777777" w:rsidR="008B53E7" w:rsidRDefault="008B53E7"/>
    <w:p w14:paraId="63E778A7" w14:textId="77777777" w:rsidR="008B53E7" w:rsidRDefault="008B53E7"/>
    <w:p w14:paraId="420C9222" w14:textId="77777777" w:rsidR="008B53E7" w:rsidRDefault="008B53E7"/>
    <w:p w14:paraId="774EF8AA" w14:textId="77777777" w:rsidR="008B53E7" w:rsidRDefault="008B53E7">
      <w:pPr>
        <w:sectPr w:rsidR="008B53E7" w:rsidSect="00CB1DD3">
          <w:pgSz w:w="12240" w:h="15840" w:code="1"/>
          <w:pgMar w:top="851" w:right="720" w:bottom="720" w:left="720" w:header="708" w:footer="708" w:gutter="0"/>
          <w:cols w:space="708"/>
          <w:docGrid w:linePitch="360"/>
        </w:sectPr>
      </w:pPr>
    </w:p>
    <w:p w14:paraId="2BA69B8D" w14:textId="77777777" w:rsidR="008B53E7" w:rsidRDefault="008B53E7"/>
    <w:p w14:paraId="31AA4B90" w14:textId="77777777" w:rsidR="008B53E7" w:rsidRDefault="008B53E7"/>
    <w:p w14:paraId="6D2196E5" w14:textId="77777777" w:rsidR="008B53E7" w:rsidRDefault="008B53E7" w:rsidP="008B53E7">
      <w:pPr>
        <w:pStyle w:val="Textodenotaalfinal"/>
        <w:widowControl/>
        <w:jc w:val="center"/>
        <w:rPr>
          <w:rFonts w:asciiTheme="minorHAnsi" w:hAnsiTheme="minorHAnsi" w:cstheme="minorHAnsi"/>
          <w:b/>
          <w:sz w:val="18"/>
          <w:szCs w:val="18"/>
          <w:u w:val="single"/>
          <w:lang w:val="es-SV"/>
        </w:rPr>
      </w:pPr>
      <w:bookmarkStart w:id="3" w:name="_Hlk132200702"/>
      <w:r w:rsidRPr="002842E5">
        <w:rPr>
          <w:rFonts w:asciiTheme="minorHAnsi" w:hAnsiTheme="minorHAnsi" w:cstheme="minorHAnsi"/>
          <w:b/>
          <w:sz w:val="18"/>
          <w:szCs w:val="18"/>
          <w:u w:val="single"/>
          <w:lang w:val="es-SV"/>
        </w:rPr>
        <w:t>CONDICIONES DEL SUMINISTRO</w:t>
      </w:r>
    </w:p>
    <w:p w14:paraId="3CA6C940" w14:textId="77777777" w:rsidR="008B53E7" w:rsidRPr="002842E5" w:rsidRDefault="008B53E7" w:rsidP="008B53E7">
      <w:pPr>
        <w:pStyle w:val="Textodenotaalfinal"/>
        <w:widowControl/>
        <w:jc w:val="center"/>
        <w:rPr>
          <w:rFonts w:asciiTheme="minorHAnsi" w:hAnsiTheme="minorHAnsi" w:cstheme="minorHAnsi"/>
          <w:b/>
          <w:sz w:val="18"/>
          <w:szCs w:val="18"/>
          <w:u w:val="single"/>
          <w:lang w:val="es-SV"/>
        </w:rPr>
      </w:pPr>
    </w:p>
    <w:p w14:paraId="6583720A" w14:textId="77777777" w:rsidR="008B53E7" w:rsidRPr="002842E5" w:rsidRDefault="008B53E7" w:rsidP="008B53E7">
      <w:pPr>
        <w:pStyle w:val="Textodenotaalfinal"/>
        <w:widowControl/>
        <w:rPr>
          <w:rFonts w:asciiTheme="minorHAnsi" w:hAnsiTheme="minorHAnsi" w:cstheme="minorHAnsi"/>
          <w:b/>
          <w:sz w:val="18"/>
          <w:szCs w:val="18"/>
          <w:u w:val="single"/>
          <w:lang w:val="es-SV"/>
        </w:rPr>
      </w:pPr>
    </w:p>
    <w:p w14:paraId="7EBAE902" w14:textId="77777777" w:rsidR="008B53E7" w:rsidRPr="002842E5" w:rsidRDefault="008B53E7" w:rsidP="008B53E7">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6389E9D6" w14:textId="77777777" w:rsidR="008B53E7" w:rsidRPr="002842E5" w:rsidRDefault="008B53E7" w:rsidP="008B53E7">
      <w:pPr>
        <w:pStyle w:val="Textodenotaalfinal"/>
        <w:widowControl/>
        <w:ind w:left="360"/>
        <w:jc w:val="both"/>
        <w:rPr>
          <w:rFonts w:asciiTheme="minorHAnsi" w:hAnsiTheme="minorHAnsi" w:cstheme="minorHAnsi"/>
          <w:sz w:val="18"/>
          <w:szCs w:val="18"/>
          <w:lang w:val="es-SV"/>
        </w:rPr>
      </w:pPr>
    </w:p>
    <w:p w14:paraId="3CDC972D" w14:textId="77777777" w:rsidR="008B53E7" w:rsidRPr="002842E5" w:rsidRDefault="008B53E7" w:rsidP="008B53E7">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75A06A6B" w14:textId="77777777" w:rsidR="008B53E7" w:rsidRPr="002842E5" w:rsidRDefault="008B53E7" w:rsidP="008B53E7">
      <w:pPr>
        <w:pStyle w:val="Prrafodelista"/>
        <w:rPr>
          <w:rFonts w:asciiTheme="minorHAnsi" w:hAnsiTheme="minorHAnsi" w:cstheme="minorHAnsi"/>
          <w:sz w:val="18"/>
          <w:szCs w:val="18"/>
          <w:lang w:val="es-SV"/>
        </w:rPr>
      </w:pPr>
    </w:p>
    <w:p w14:paraId="261F793E" w14:textId="77777777" w:rsidR="008B53E7" w:rsidRPr="002842E5" w:rsidRDefault="008B53E7" w:rsidP="008B53E7">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207B086E" w14:textId="77777777" w:rsidR="008B53E7" w:rsidRPr="002842E5" w:rsidRDefault="008B53E7" w:rsidP="008B53E7">
      <w:pPr>
        <w:pStyle w:val="Prrafodelista"/>
        <w:rPr>
          <w:rFonts w:asciiTheme="minorHAnsi" w:hAnsiTheme="minorHAnsi" w:cstheme="minorHAnsi"/>
          <w:sz w:val="18"/>
          <w:szCs w:val="18"/>
          <w:lang w:val="es-SV"/>
        </w:rPr>
      </w:pPr>
    </w:p>
    <w:p w14:paraId="2AFF33B0" w14:textId="77777777" w:rsidR="008B53E7" w:rsidRPr="002842E5" w:rsidRDefault="008B53E7" w:rsidP="008B53E7">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1B6EA49B" w14:textId="77777777" w:rsidR="008B53E7" w:rsidRPr="002842E5" w:rsidRDefault="008B53E7" w:rsidP="008B53E7">
      <w:pPr>
        <w:pStyle w:val="Prrafodelista"/>
        <w:rPr>
          <w:rFonts w:asciiTheme="minorHAnsi" w:hAnsiTheme="minorHAnsi" w:cstheme="minorHAnsi"/>
          <w:sz w:val="18"/>
          <w:szCs w:val="18"/>
        </w:rPr>
      </w:pPr>
    </w:p>
    <w:p w14:paraId="7EAD9496" w14:textId="77777777" w:rsidR="008B53E7" w:rsidRPr="002842E5" w:rsidRDefault="008B53E7" w:rsidP="008B53E7">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642A4D3B" w14:textId="77777777" w:rsidR="008B53E7" w:rsidRPr="002842E5" w:rsidRDefault="008B53E7" w:rsidP="008B53E7">
      <w:pPr>
        <w:rPr>
          <w:rFonts w:cstheme="minorHAnsi"/>
          <w:sz w:val="18"/>
          <w:szCs w:val="18"/>
        </w:rPr>
      </w:pPr>
    </w:p>
    <w:p w14:paraId="45E1AB52" w14:textId="77777777" w:rsidR="008B53E7" w:rsidRPr="002842E5" w:rsidRDefault="008B53E7" w:rsidP="008B53E7">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Administrador de Órdenes de Compra</w:t>
      </w:r>
      <w:r>
        <w:rPr>
          <w:rFonts w:asciiTheme="minorHAnsi" w:hAnsiTheme="minorHAnsi" w:cstheme="minorHAnsi"/>
          <w:b/>
          <w:sz w:val="18"/>
          <w:szCs w:val="18"/>
        </w:rPr>
        <w:t xml:space="preserve"> </w:t>
      </w:r>
      <w:proofErr w:type="spellStart"/>
      <w:r>
        <w:rPr>
          <w:rFonts w:asciiTheme="minorHAnsi" w:hAnsiTheme="minorHAnsi" w:cstheme="minorHAnsi"/>
          <w:b/>
          <w:sz w:val="18"/>
          <w:szCs w:val="18"/>
        </w:rPr>
        <w:t>Tec</w:t>
      </w:r>
      <w:proofErr w:type="spellEnd"/>
      <w:r>
        <w:rPr>
          <w:rFonts w:asciiTheme="minorHAnsi" w:hAnsiTheme="minorHAnsi" w:cstheme="minorHAnsi"/>
          <w:b/>
          <w:sz w:val="18"/>
          <w:szCs w:val="18"/>
        </w:rPr>
        <w:t>. Miguel Ángel Martínez</w:t>
      </w:r>
      <w:r w:rsidRPr="002842E5">
        <w:rPr>
          <w:rFonts w:asciiTheme="minorHAnsi" w:hAnsiTheme="minorHAnsi" w:cstheme="minorHAnsi"/>
          <w:b/>
          <w:sz w:val="18"/>
          <w:szCs w:val="18"/>
        </w:rPr>
        <w:t xml:space="preserve"> Tel.: 2891- </w:t>
      </w:r>
      <w:r>
        <w:rPr>
          <w:rFonts w:asciiTheme="minorHAnsi" w:hAnsiTheme="minorHAnsi" w:cstheme="minorHAnsi"/>
          <w:b/>
          <w:sz w:val="18"/>
          <w:szCs w:val="18"/>
        </w:rPr>
        <w:t xml:space="preserve">6506 y en ausencia Ing. Nicolas Rodolfo Díaz </w:t>
      </w:r>
      <w:r w:rsidRPr="002842E5">
        <w:rPr>
          <w:rFonts w:asciiTheme="minorHAnsi" w:hAnsiTheme="minorHAnsi" w:cstheme="minorHAnsi"/>
          <w:sz w:val="18"/>
          <w:szCs w:val="18"/>
        </w:rPr>
        <w:t xml:space="preserve">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14:paraId="7D764F4A" w14:textId="77777777" w:rsidR="008B53E7" w:rsidRPr="002842E5" w:rsidRDefault="008B53E7" w:rsidP="008B53E7">
      <w:pPr>
        <w:pStyle w:val="Textodenotaalfinal"/>
        <w:widowControl/>
        <w:spacing w:line="360" w:lineRule="auto"/>
        <w:ind w:left="360"/>
        <w:jc w:val="both"/>
        <w:rPr>
          <w:rFonts w:asciiTheme="minorHAnsi" w:hAnsiTheme="minorHAnsi" w:cstheme="minorHAnsi"/>
          <w:sz w:val="18"/>
          <w:szCs w:val="18"/>
        </w:rPr>
      </w:pPr>
    </w:p>
    <w:p w14:paraId="3ECCB64E" w14:textId="77777777" w:rsidR="008B53E7" w:rsidRPr="002842E5" w:rsidRDefault="008B53E7" w:rsidP="008B53E7">
      <w:pPr>
        <w:numPr>
          <w:ilvl w:val="0"/>
          <w:numId w:val="1"/>
        </w:numPr>
        <w:autoSpaceDE w:val="0"/>
        <w:autoSpaceDN w:val="0"/>
        <w:adjustRightInd w:val="0"/>
        <w:spacing w:line="276" w:lineRule="auto"/>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4E7AA1E1" w14:textId="77777777" w:rsidR="008B53E7" w:rsidRPr="002842E5" w:rsidRDefault="008B53E7" w:rsidP="008B53E7">
      <w:pPr>
        <w:pStyle w:val="Prrafodelista"/>
        <w:rPr>
          <w:rFonts w:asciiTheme="minorHAnsi" w:hAnsiTheme="minorHAnsi" w:cstheme="minorHAnsi"/>
          <w:i/>
          <w:iCs/>
          <w:sz w:val="18"/>
          <w:szCs w:val="18"/>
        </w:rPr>
      </w:pPr>
    </w:p>
    <w:p w14:paraId="51A122E2" w14:textId="77777777" w:rsidR="008B53E7" w:rsidRPr="002842E5" w:rsidRDefault="008B53E7" w:rsidP="008B53E7">
      <w:pPr>
        <w:numPr>
          <w:ilvl w:val="0"/>
          <w:numId w:val="1"/>
        </w:numPr>
        <w:autoSpaceDE w:val="0"/>
        <w:autoSpaceDN w:val="0"/>
        <w:adjustRightInd w:val="0"/>
        <w:spacing w:line="240" w:lineRule="auto"/>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2DC41264" w14:textId="77777777" w:rsidR="008B53E7" w:rsidRPr="002842E5" w:rsidRDefault="008B53E7" w:rsidP="008B53E7">
      <w:pPr>
        <w:pStyle w:val="Prrafodelista"/>
        <w:rPr>
          <w:rFonts w:asciiTheme="minorHAnsi" w:hAnsiTheme="minorHAnsi" w:cstheme="minorHAnsi"/>
          <w:iCs/>
          <w:sz w:val="18"/>
          <w:szCs w:val="18"/>
        </w:rPr>
      </w:pPr>
    </w:p>
    <w:p w14:paraId="56025B72" w14:textId="77777777" w:rsidR="008B53E7" w:rsidRPr="002842E5" w:rsidRDefault="008B53E7" w:rsidP="008B53E7">
      <w:pPr>
        <w:numPr>
          <w:ilvl w:val="0"/>
          <w:numId w:val="1"/>
        </w:numPr>
        <w:autoSpaceDE w:val="0"/>
        <w:autoSpaceDN w:val="0"/>
        <w:adjustRightInd w:val="0"/>
        <w:spacing w:line="240" w:lineRule="auto"/>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bookmarkEnd w:id="3"/>
    <w:p w14:paraId="337B0B71" w14:textId="77777777" w:rsidR="008B53E7" w:rsidRDefault="008B53E7" w:rsidP="008B53E7"/>
    <w:p w14:paraId="1272BE87" w14:textId="77777777" w:rsidR="008B53E7" w:rsidRDefault="008B53E7" w:rsidP="008B53E7"/>
    <w:p w14:paraId="5703F7AA" w14:textId="77777777" w:rsidR="008B53E7" w:rsidRDefault="008B53E7"/>
    <w:sectPr w:rsidR="008B53E7" w:rsidSect="00CB1DD3">
      <w:headerReference w:type="default" r:id="rId10"/>
      <w:pgSz w:w="12240" w:h="15840" w:code="1"/>
      <w:pgMar w:top="85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34BF9" w14:textId="77777777" w:rsidR="00CB1DD3" w:rsidRDefault="00CB1DD3" w:rsidP="008B53E7">
      <w:pPr>
        <w:spacing w:line="240" w:lineRule="auto"/>
      </w:pPr>
      <w:r>
        <w:separator/>
      </w:r>
    </w:p>
  </w:endnote>
  <w:endnote w:type="continuationSeparator" w:id="0">
    <w:p w14:paraId="2E78B783" w14:textId="77777777" w:rsidR="00CB1DD3" w:rsidRDefault="00CB1DD3" w:rsidP="008B5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EDC65" w14:textId="77777777" w:rsidR="00CB1DD3" w:rsidRDefault="00CB1DD3" w:rsidP="008B53E7">
      <w:pPr>
        <w:spacing w:line="240" w:lineRule="auto"/>
      </w:pPr>
      <w:r>
        <w:separator/>
      </w:r>
    </w:p>
  </w:footnote>
  <w:footnote w:type="continuationSeparator" w:id="0">
    <w:p w14:paraId="50B12306" w14:textId="77777777" w:rsidR="00CB1DD3" w:rsidRDefault="00CB1DD3" w:rsidP="008B53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FBC3E" w14:textId="77777777" w:rsidR="008B53E7" w:rsidRDefault="008B53E7" w:rsidP="008B53E7">
    <w:pPr>
      <w:pStyle w:val="Encabezado"/>
      <w:jc w:val="center"/>
    </w:pPr>
    <w:r>
      <w:t>Hospital Nacional Dr. Jorge Mazzini Villacorta, Sonsonate.</w:t>
    </w:r>
  </w:p>
  <w:p w14:paraId="4C35880A" w14:textId="77777777" w:rsidR="008B53E7" w:rsidRDefault="008B53E7" w:rsidP="008B53E7">
    <w:pPr>
      <w:pStyle w:val="Encabezado"/>
      <w:jc w:val="center"/>
    </w:pPr>
    <w:r>
      <w:t>Unidad de Compras Públicas.</w:t>
    </w:r>
  </w:p>
  <w:p w14:paraId="3CB0C897" w14:textId="77777777" w:rsidR="008B53E7" w:rsidRDefault="008B53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97213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3E7"/>
    <w:rsid w:val="00456248"/>
    <w:rsid w:val="008B53E7"/>
    <w:rsid w:val="009A47F7"/>
    <w:rsid w:val="00B32927"/>
    <w:rsid w:val="00B52569"/>
    <w:rsid w:val="00CB1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DD8B"/>
  <w15:docId w15:val="{33174E2C-80F8-494E-BBF9-FB647971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line="120" w:lineRule="auto"/>
        <w:ind w:lef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53E7"/>
    <w:pPr>
      <w:spacing w:line="240" w:lineRule="auto"/>
      <w:ind w:left="708"/>
      <w:jc w:val="left"/>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8B53E7"/>
    <w:pPr>
      <w:widowControl w:val="0"/>
      <w:snapToGrid w:val="0"/>
      <w:spacing w:line="240" w:lineRule="auto"/>
      <w:ind w:left="0"/>
      <w:jc w:val="left"/>
    </w:pPr>
    <w:rPr>
      <w:rFonts w:ascii="Courier New" w:eastAsia="Times New Roman" w:hAnsi="Courier New" w:cs="Times New Roman"/>
      <w:sz w:val="24"/>
      <w:szCs w:val="20"/>
      <w:lang w:eastAsia="es-ES"/>
    </w:rPr>
  </w:style>
  <w:style w:type="paragraph" w:styleId="Encabezado">
    <w:name w:val="header"/>
    <w:basedOn w:val="Normal"/>
    <w:link w:val="EncabezadoCar"/>
    <w:uiPriority w:val="99"/>
    <w:unhideWhenUsed/>
    <w:rsid w:val="008B53E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B53E7"/>
  </w:style>
  <w:style w:type="paragraph" w:styleId="Piedepgina">
    <w:name w:val="footer"/>
    <w:basedOn w:val="Normal"/>
    <w:link w:val="PiedepginaCar"/>
    <w:uiPriority w:val="99"/>
    <w:semiHidden/>
    <w:unhideWhenUsed/>
    <w:rsid w:val="008B53E7"/>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8B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54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1881</Words>
  <Characters>10346</Characters>
  <Application>Microsoft Office Word</Application>
  <DocSecurity>0</DocSecurity>
  <Lines>86</Lines>
  <Paragraphs>24</Paragraphs>
  <ScaleCrop>false</ScaleCrop>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h012218pc02</dc:creator>
  <cp:lastModifiedBy>h012200oc02</cp:lastModifiedBy>
  <cp:revision>2</cp:revision>
  <dcterms:created xsi:type="dcterms:W3CDTF">2024-02-29T21:26:00Z</dcterms:created>
  <dcterms:modified xsi:type="dcterms:W3CDTF">2024-04-05T02:27:00Z</dcterms:modified>
</cp:coreProperties>
</file>