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060"/>
        <w:gridCol w:w="1060"/>
        <w:gridCol w:w="4320"/>
        <w:gridCol w:w="1000"/>
        <w:gridCol w:w="1180"/>
      </w:tblGrid>
      <w:tr w:rsidR="00DD1485" w:rsidRPr="00DD1485" w:rsidTr="006244B7">
        <w:trPr>
          <w:trHeight w:val="810"/>
        </w:trPr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0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D148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266700"/>
                  <wp:effectExtent l="19050" t="0" r="0" b="0"/>
                  <wp:docPr id="8" name="Imagen 8" descr="https://unacv2.mh.gob.sv/compras/images/scom_escudo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n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D1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0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D1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GOBIERNO DE EL                                                                        SALVADOR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DD1485" w:rsidRPr="00DD1485" w:rsidRDefault="00DD1485" w:rsidP="00DD1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DD1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DD1485" w:rsidRPr="00DD1485" w:rsidTr="006244B7">
        <w:trPr>
          <w:trHeight w:val="705"/>
        </w:trPr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000000" w:fill="FFFFF0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5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0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COMPRAS PUBLICAS</w:t>
            </w:r>
          </w:p>
        </w:tc>
        <w:tc>
          <w:tcPr>
            <w:tcW w:w="11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0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DD1485" w:rsidRPr="00DD1485" w:rsidTr="006244B7">
        <w:trPr>
          <w:trHeight w:val="435"/>
        </w:trPr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0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 del Hospital Nacional de Sonsonate</w:t>
            </w:r>
          </w:p>
        </w:tc>
        <w:tc>
          <w:tcPr>
            <w:tcW w:w="5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D14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</w:tr>
      <w:tr w:rsidR="00DD1485" w:rsidRPr="00DD1485" w:rsidTr="006244B7">
        <w:trPr>
          <w:trHeight w:val="420"/>
        </w:trPr>
        <w:tc>
          <w:tcPr>
            <w:tcW w:w="8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9D9D9D"/>
            <w:vAlign w:val="bottom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DD148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ORDEN DE COMPRA DE BIENES Y SERVICIOS</w:t>
            </w:r>
          </w:p>
        </w:tc>
      </w:tr>
      <w:tr w:rsidR="00DD1485" w:rsidRPr="00DD1485" w:rsidTr="006244B7">
        <w:trPr>
          <w:trHeight w:val="405"/>
        </w:trPr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1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Sonsonate 18 de Octubre del 2023</w:t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ES"/>
              </w:rPr>
            </w:pPr>
            <w:r w:rsidRPr="00DD1485">
              <w:rPr>
                <w:rFonts w:ascii="Arial" w:eastAsia="Times New Roman" w:hAnsi="Arial" w:cs="Arial"/>
                <w:b/>
                <w:bCs/>
                <w:color w:val="FF0000"/>
                <w:lang w:eastAsia="es-ES"/>
              </w:rPr>
              <w:t>No. Orden: 227/2023</w:t>
            </w:r>
          </w:p>
        </w:tc>
      </w:tr>
      <w:tr w:rsidR="00DD1485" w:rsidRPr="00DD1485" w:rsidTr="006244B7">
        <w:trPr>
          <w:trHeight w:val="480"/>
        </w:trPr>
        <w:tc>
          <w:tcPr>
            <w:tcW w:w="6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1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DD1485" w:rsidRPr="00DD1485" w:rsidTr="006244B7">
        <w:trPr>
          <w:trHeight w:val="555"/>
        </w:trPr>
        <w:tc>
          <w:tcPr>
            <w:tcW w:w="6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DD1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s-ES"/>
              </w:rPr>
              <w:t>GRUPO LEO, S.A. DE C.V.</w:t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DD1485" w:rsidRPr="00DD1485" w:rsidTr="006244B7">
        <w:trPr>
          <w:trHeight w:val="255"/>
        </w:trPr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D1485" w:rsidRPr="00DD1485" w:rsidTr="006244B7">
        <w:trPr>
          <w:trHeight w:val="225"/>
        </w:trPr>
        <w:tc>
          <w:tcPr>
            <w:tcW w:w="1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4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D1485" w:rsidRPr="00DD1485" w:rsidTr="006244B7">
        <w:trPr>
          <w:trHeight w:val="675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780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 xml:space="preserve">LINEA:0202 Atención Hospitalaria-- 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                                       </w:t>
            </w:r>
            <w:r w:rsidR="00780A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F.F.1 FONDO GENERAL- F.F.2 FONDOS PROPIOS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D1485" w:rsidRPr="00DD1485" w:rsidTr="006244B7">
        <w:trPr>
          <w:trHeight w:val="150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R/1 ESPECIFICO: 54306 SOLICITA SERVICIO DE VIGILANCIA: 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PARQUEO     L-D   1 Turno de día de 12 Horas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OFRECE:                                                                                                      PARQUEO     L-D   1 Turno de día de 12 Horas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Personal competente,  Capacitación , Registro de bitácora                                                Supervisión Constante, Equipo Idóneo para el personal, Municion.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$708.00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$708.00</w:t>
            </w:r>
          </w:p>
        </w:tc>
      </w:tr>
      <w:tr w:rsidR="00DD1485" w:rsidRPr="00DD1485" w:rsidTr="006244B7">
        <w:trPr>
          <w:trHeight w:val="1845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R/2 ESPECIFICO: 54306 SOLICITA SERVICIO DE VIGILANCIA: 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PORTERÍA EMERGENCIA  L-D  2 Turnos día y noche de 12 Hr c/u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 xml:space="preserve">OFRECE:                                                                                                 PORTERÍA EMERGENCIA  L-D  2 Turnos día y noche de 12 Hr c/u                       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Personal competente, Capacitación, Registro de bitácora, Supervisión Constante, Equipo Idóneo para el personal, Municion.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$1,416.00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$1,416.00</w:t>
            </w:r>
          </w:p>
        </w:tc>
      </w:tr>
      <w:tr w:rsidR="00DD1485" w:rsidRPr="00DD1485" w:rsidTr="006244B7">
        <w:trPr>
          <w:trHeight w:val="156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R/3 ESPECIFICO: 54306 SOLICITA SERVICIO DE VIGILANCIA: 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PORTON DE EMERGENCIA L-D   1 Turno de día de 12 Hr c/u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OFRECE: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PORTON DE EMERGENCIA  L-D  1 Turno de día de 12 Hr c/u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Personal competente, Capacitación,  Registro de bitácora,                                                Supervisión Constante, Equipo Idóneo para el personal,                          Municion.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$708.00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$708.00</w:t>
            </w:r>
          </w:p>
        </w:tc>
      </w:tr>
      <w:tr w:rsidR="00DD1485" w:rsidRPr="00DD1485" w:rsidTr="006244B7">
        <w:trPr>
          <w:trHeight w:val="1545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R/4 ESPECIFICO: 54306 SOLICITA SERVICIO DE VIGILANCIA: 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PORTERIA PRINCIPAL L-D 1 Turno de día de 12 Hr c/u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OFRECE:                                                                                                  PORTERIA PRINCIPAL L-D  1 Turno de día de 12 Hr c/u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Personal competente, Capacitación,  Registro de bitácora,                                                Supervisión Constante, Equipo Idóneo para el personal,                          Municion.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$708.00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$708.00</w:t>
            </w:r>
          </w:p>
        </w:tc>
      </w:tr>
      <w:tr w:rsidR="00DD1485" w:rsidRPr="00DD1485" w:rsidTr="00DD1485">
        <w:trPr>
          <w:trHeight w:val="1845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lastRenderedPageBreak/>
              <w:t>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R/5 ESPECIFICO: 54306 SOLICITA SERVICIO DE VIGILANCIA: 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PORTERIA CENSULTA EXTERNA  L-D 1 Turno de día de 12 Hr c/u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OFRECE: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PORTERIA CENSULTA EXTERNA L-D 1 Turno de día de 12 Hr c/u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Personal competente, Capacitación,  Registro de bitácora,                                                Supervisión Constante, Equipo Idóneo para el personal,                          Municion.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$708.00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$708.00</w:t>
            </w:r>
          </w:p>
        </w:tc>
      </w:tr>
      <w:tr w:rsidR="00DD1485" w:rsidRPr="00DD1485" w:rsidTr="006244B7">
        <w:trPr>
          <w:trHeight w:val="1845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R/6 ESPECIFICO: 54306 SOLICITA SERVICIO DE VIGILANCIA: 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 w:type="page"/>
              <w:t>RONDA GENERAL Y SUPERVISION  L-D   2 Turnos de noche y día de 12 Hr c/u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 w:type="page"/>
              <w:t>OFRECE: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 w:type="page"/>
              <w:t>RONDA GENERAL Y SUPERVISION   L-D   2 Turnos de noche y día de 12 Hr c/u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 w:type="page"/>
              <w:t>Personal competente, Capacitación,  Registro de bitácora,                                                Supervisión Constante, Equipo Idóneo para el personal,                          Municion.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$1,476.00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$1,476.00</w:t>
            </w:r>
          </w:p>
        </w:tc>
      </w:tr>
      <w:tr w:rsidR="00DD1485" w:rsidRPr="00DD1485" w:rsidTr="006244B7">
        <w:trPr>
          <w:trHeight w:val="1815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R/7 ESPECIFICO: 54306 SOLICITA SERVICIO DE VIGILANCIA: 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PORTON DE IRAS EMERGENCIA L-D   2 Turnos de noche y día de 12 Hr c/u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 xml:space="preserve">OFRECE: 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PORTON DE IRAS EMERGENCIA L-D   2 Turnos de noche y día de 12 Hr c/u</w:t>
            </w: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Personal competente, Capacitación,  Registro de bitácora,                                                Supervisión Constante, Equipo Idóneo para el personal,                          Municion.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$1,416.00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$1,416.00</w:t>
            </w:r>
          </w:p>
        </w:tc>
      </w:tr>
      <w:tr w:rsidR="00DD1485" w:rsidRPr="00DD1485" w:rsidTr="006244B7">
        <w:trPr>
          <w:trHeight w:val="315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DD1485" w:rsidRPr="00DD1485" w:rsidRDefault="00DD1485" w:rsidP="00DD14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$7,140.00</w:t>
            </w:r>
          </w:p>
        </w:tc>
      </w:tr>
      <w:tr w:rsidR="00DD1485" w:rsidRPr="00DD1485" w:rsidTr="006244B7">
        <w:trPr>
          <w:trHeight w:val="270"/>
        </w:trPr>
        <w:tc>
          <w:tcPr>
            <w:tcW w:w="8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DD14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siete mil ciento cuarenta   00/100 dolares</w:t>
            </w:r>
          </w:p>
        </w:tc>
      </w:tr>
      <w:tr w:rsidR="00DD1485" w:rsidRPr="00DD1485" w:rsidTr="006244B7">
        <w:trPr>
          <w:trHeight w:val="220"/>
        </w:trPr>
        <w:tc>
          <w:tcPr>
            <w:tcW w:w="8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</w:tr>
      <w:tr w:rsidR="00DD1485" w:rsidRPr="00DD1485" w:rsidTr="006244B7">
        <w:trPr>
          <w:trHeight w:val="555"/>
        </w:trPr>
        <w:tc>
          <w:tcPr>
            <w:tcW w:w="8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SERVICIOS GENERALES DEL HOSPITAL NACIONAL DR. JORGE MAZZINI VILLACORTA SONSONATE, TIEMPO DE ENTREGA DE DEL 01 AL 30 DE NOVIEMBRE AÑO 2023.</w:t>
            </w:r>
          </w:p>
        </w:tc>
      </w:tr>
      <w:tr w:rsidR="00DD1485" w:rsidRPr="00DD1485" w:rsidTr="006244B7">
        <w:trPr>
          <w:trHeight w:val="150"/>
        </w:trPr>
        <w:tc>
          <w:tcPr>
            <w:tcW w:w="8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D14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D1485" w:rsidRPr="00DD1485" w:rsidTr="006244B7">
        <w:trPr>
          <w:trHeight w:val="2382"/>
        </w:trPr>
        <w:tc>
          <w:tcPr>
            <w:tcW w:w="8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DD1485" w:rsidRPr="00DD1485" w:rsidRDefault="00574FB0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574FB0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es-ES"/>
              </w:rPr>
              <w:drawing>
                <wp:inline distT="0" distB="0" distL="0" distR="0">
                  <wp:extent cx="1504950" cy="981075"/>
                  <wp:effectExtent l="0" t="0" r="0" b="0"/>
                  <wp:docPr id="1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485" w:rsidRPr="00DD1485" w:rsidTr="006244B7">
        <w:trPr>
          <w:trHeight w:val="435"/>
        </w:trPr>
        <w:tc>
          <w:tcPr>
            <w:tcW w:w="8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DD1485" w:rsidRPr="00DD1485" w:rsidRDefault="00DD1485" w:rsidP="00DD1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14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</w:tr>
    </w:tbl>
    <w:p w:rsidR="00DD1485" w:rsidRDefault="00DD1485">
      <w:pPr>
        <w:sectPr w:rsidR="00DD1485" w:rsidSect="00DD1485"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DD1485" w:rsidRDefault="00DD1485" w:rsidP="00DD1485">
      <w:pPr>
        <w:jc w:val="center"/>
        <w:rPr>
          <w:rFonts w:cstheme="minorHAnsi"/>
          <w:b/>
          <w:sz w:val="18"/>
          <w:szCs w:val="18"/>
          <w:u w:val="single"/>
          <w:lang w:val="es-SV"/>
        </w:rPr>
      </w:pPr>
      <w:bookmarkStart w:id="0" w:name="_Hlk132200702"/>
      <w:bookmarkStart w:id="1" w:name="_Hlk139287632"/>
      <w:r w:rsidRPr="002842E5">
        <w:rPr>
          <w:rFonts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:rsidR="00DD1485" w:rsidRPr="002842E5" w:rsidRDefault="00DD1485" w:rsidP="00DD148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:rsidR="00DD1485" w:rsidRPr="002842E5" w:rsidRDefault="00DD1485" w:rsidP="00DD148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:rsidR="00DD1485" w:rsidRPr="002842E5" w:rsidRDefault="00DD1485" w:rsidP="00DD148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:rsidR="00DD1485" w:rsidRPr="002842E5" w:rsidRDefault="00DD1485" w:rsidP="00DD148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:rsidR="00DD1485" w:rsidRPr="002842E5" w:rsidRDefault="00DD1485" w:rsidP="00DD148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:rsidR="00DD1485" w:rsidRPr="002842E5" w:rsidRDefault="00DD1485" w:rsidP="00DD148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:rsidR="00DD1485" w:rsidRPr="002842E5" w:rsidRDefault="00DD1485" w:rsidP="00DD148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:rsidR="00DD1485" w:rsidRPr="002842E5" w:rsidRDefault="00DD1485" w:rsidP="00DD148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:rsidR="00DD1485" w:rsidRPr="00FB74A5" w:rsidRDefault="00DD1485" w:rsidP="00DD148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FB74A5">
        <w:rPr>
          <w:rFonts w:asciiTheme="minorHAnsi" w:hAnsiTheme="minorHAnsi" w:cstheme="minorHAnsi"/>
          <w:b/>
          <w:sz w:val="18"/>
          <w:szCs w:val="18"/>
          <w:lang w:val="es-SV"/>
        </w:rPr>
        <w:t>Al recibir la orden de compra</w:t>
      </w:r>
      <w:r w:rsidRPr="00FB74A5">
        <w:rPr>
          <w:rFonts w:asciiTheme="minorHAnsi" w:hAnsiTheme="minorHAnsi" w:cstheme="minorHAnsi"/>
          <w:sz w:val="18"/>
          <w:szCs w:val="18"/>
          <w:lang w:val="es-SV"/>
        </w:rPr>
        <w:t xml:space="preserve"> favor comunicarse al departamento de Servicios Generales del Hospital con  el administrador de orden de compra Lic. Rodolfo Alberto Hernández tel. 2891-6593 roldofo.hernandez@salud.gob.sv y en ausencia  Sr. Carlos Armando Placidon Hernández en el plazo establecido en la orden de compra. </w:t>
      </w:r>
    </w:p>
    <w:p w:rsidR="00DD1485" w:rsidRPr="00FB74A5" w:rsidRDefault="00DD1485" w:rsidP="00DD148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:rsidR="00DD1485" w:rsidRPr="002842E5" w:rsidRDefault="00DD1485" w:rsidP="00DD148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:rsidR="00DD1485" w:rsidRPr="002842E5" w:rsidRDefault="00DD1485" w:rsidP="00DD1485">
      <w:pPr>
        <w:rPr>
          <w:rFonts w:cstheme="minorHAnsi"/>
          <w:sz w:val="18"/>
          <w:szCs w:val="18"/>
        </w:rPr>
      </w:pPr>
    </w:p>
    <w:p w:rsidR="00DD1485" w:rsidRPr="002842E5" w:rsidRDefault="00DD1485" w:rsidP="00DD1485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FB74A5">
        <w:rPr>
          <w:rFonts w:asciiTheme="minorHAnsi" w:hAnsiTheme="minorHAnsi" w:cstheme="minorHAnsi"/>
          <w:b/>
          <w:sz w:val="18"/>
          <w:szCs w:val="18"/>
        </w:rPr>
        <w:t>Lic. Rodolfo Alberto Hernández tel. 2891-6593</w:t>
      </w:r>
      <w:r w:rsidRPr="00FB74A5">
        <w:rPr>
          <w:rFonts w:asciiTheme="minorHAnsi" w:hAnsiTheme="minorHAnsi" w:cstheme="minorHAnsi"/>
          <w:sz w:val="18"/>
          <w:szCs w:val="18"/>
        </w:rPr>
        <w:t xml:space="preserve">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:rsidR="00DD1485" w:rsidRPr="002842E5" w:rsidRDefault="00DD1485" w:rsidP="00DD1485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DD1485" w:rsidRPr="002842E5" w:rsidRDefault="00DD1485" w:rsidP="00DD148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:rsidR="00DD1485" w:rsidRPr="002842E5" w:rsidRDefault="00DD1485" w:rsidP="00DD148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:rsidR="00DD1485" w:rsidRPr="002842E5" w:rsidRDefault="00DD1485" w:rsidP="00DD14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:rsidR="00DD1485" w:rsidRPr="002842E5" w:rsidRDefault="00DD1485" w:rsidP="00DD148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:rsidR="00DD1485" w:rsidRPr="002842E5" w:rsidRDefault="00DD1485" w:rsidP="00DD14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0"/>
    <w:p w:rsidR="00DD1485" w:rsidRDefault="00DD1485" w:rsidP="00DD1485"/>
    <w:bookmarkEnd w:id="1"/>
    <w:p w:rsidR="00DD1485" w:rsidRDefault="00DD1485" w:rsidP="00DD1485"/>
    <w:p w:rsidR="0082202E" w:rsidRDefault="0082202E"/>
    <w:sectPr w:rsidR="0082202E" w:rsidSect="0010727C">
      <w:headerReference w:type="default" r:id="rId9"/>
      <w:pgSz w:w="12240" w:h="15840" w:code="1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2FA" w:rsidRDefault="00B832FA" w:rsidP="009B3544">
      <w:pPr>
        <w:spacing w:after="0" w:line="240" w:lineRule="auto"/>
      </w:pPr>
      <w:r>
        <w:separator/>
      </w:r>
    </w:p>
  </w:endnote>
  <w:endnote w:type="continuationSeparator" w:id="1">
    <w:p w:rsidR="00B832FA" w:rsidRDefault="00B832FA" w:rsidP="009B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2FA" w:rsidRDefault="00B832FA" w:rsidP="009B3544">
      <w:pPr>
        <w:spacing w:after="0" w:line="240" w:lineRule="auto"/>
      </w:pPr>
      <w:r>
        <w:separator/>
      </w:r>
    </w:p>
  </w:footnote>
  <w:footnote w:type="continuationSeparator" w:id="1">
    <w:p w:rsidR="00B832FA" w:rsidRDefault="00B832FA" w:rsidP="009B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7A" w:rsidRDefault="0051312B" w:rsidP="0010727C">
    <w:pPr>
      <w:pStyle w:val="Encabezado"/>
      <w:tabs>
        <w:tab w:val="left" w:pos="3765"/>
        <w:tab w:val="left" w:pos="6527"/>
      </w:tabs>
      <w:jc w:val="center"/>
      <w:rPr>
        <w:rFonts w:ascii="Liberation Serif" w:hAnsi="Liberation Serif"/>
      </w:rPr>
    </w:pPr>
    <w:r>
      <w:rPr>
        <w:rFonts w:ascii="Liberation Serif" w:hAnsi="Liberation Serif"/>
        <w:noProof/>
        <w:lang w:eastAsia="es-ES"/>
      </w:rPr>
      <w:drawing>
        <wp:inline distT="0" distB="0" distL="0" distR="0">
          <wp:extent cx="1611343" cy="953239"/>
          <wp:effectExtent l="19050" t="0" r="7907" b="0"/>
          <wp:docPr id="9" name="0 Imagen" descr="LOGO-SONSONATE-ALTA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ONSONATE-ALTA-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7108" cy="956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047A" w:rsidRPr="006350BF" w:rsidRDefault="0051312B" w:rsidP="0010727C">
    <w:pPr>
      <w:pStyle w:val="Encabezado"/>
      <w:tabs>
        <w:tab w:val="left" w:pos="3765"/>
      </w:tabs>
      <w:jc w:val="center"/>
      <w:rPr>
        <w:rFonts w:ascii="Liberation Serif" w:hAnsi="Liberation Serif"/>
        <w:sz w:val="16"/>
      </w:rPr>
    </w:pPr>
    <w:r w:rsidRPr="00F64BE1">
      <w:rPr>
        <w:rFonts w:ascii="Liberation Serif" w:hAnsi="Liberation Serif" w:hint="eastAsia"/>
        <w:sz w:val="16"/>
      </w:rPr>
      <w:t>HOSPITAL NACIONAL DR. JORGE MAZZINI VILLACORTA DE SONSONATE</w:t>
    </w:r>
  </w:p>
  <w:p w:rsidR="002F047A" w:rsidRDefault="00B832F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485"/>
    <w:rsid w:val="0051312B"/>
    <w:rsid w:val="00574FB0"/>
    <w:rsid w:val="006244B7"/>
    <w:rsid w:val="006D286C"/>
    <w:rsid w:val="00780AE3"/>
    <w:rsid w:val="0082202E"/>
    <w:rsid w:val="009B3544"/>
    <w:rsid w:val="00B832FA"/>
    <w:rsid w:val="00DD1485"/>
    <w:rsid w:val="00F2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48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14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DD148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D1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2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1126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h012218pc02</cp:lastModifiedBy>
  <cp:revision>5</cp:revision>
  <cp:lastPrinted>2023-10-17T17:35:00Z</cp:lastPrinted>
  <dcterms:created xsi:type="dcterms:W3CDTF">2023-10-17T17:18:00Z</dcterms:created>
  <dcterms:modified xsi:type="dcterms:W3CDTF">2023-10-19T17:35:00Z</dcterms:modified>
</cp:coreProperties>
</file>